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552"/>
        <w:gridCol w:w="992"/>
        <w:gridCol w:w="4827"/>
        <w:gridCol w:w="2402"/>
      </w:tblGrid>
      <w:tr w:rsidR="009F2471" w:rsidRPr="009F2471" w:rsidTr="00274BA9">
        <w:trPr>
          <w:trHeight w:val="1275"/>
        </w:trPr>
        <w:tc>
          <w:tcPr>
            <w:tcW w:w="9773" w:type="dxa"/>
            <w:gridSpan w:val="4"/>
          </w:tcPr>
          <w:p w:rsidR="009F2471" w:rsidRPr="009F2471" w:rsidRDefault="009F2471" w:rsidP="009F2471">
            <w:pPr>
              <w:spacing w:after="0" w:line="240" w:lineRule="auto"/>
              <w:ind w:right="-1"/>
              <w:jc w:val="center"/>
              <w:rPr>
                <w:rFonts w:ascii="Times New Roman" w:eastAsia="Times New Roman" w:hAnsi="Times New Roman" w:cs="Times New Roman"/>
                <w:sz w:val="4"/>
                <w:szCs w:val="20"/>
                <w:lang w:eastAsia="ru-RU"/>
              </w:rPr>
            </w:pPr>
            <w:r w:rsidRPr="009F2471">
              <w:rPr>
                <w:rFonts w:ascii="Times New Roman" w:eastAsia="Times New Roman" w:hAnsi="Times New Roman" w:cs="Times New Roman"/>
                <w:noProof/>
                <w:sz w:val="4"/>
                <w:szCs w:val="20"/>
                <w:lang w:eastAsia="ru-RU"/>
              </w:rPr>
              <w:drawing>
                <wp:inline distT="0" distB="0" distL="0" distR="0">
                  <wp:extent cx="612140" cy="821690"/>
                  <wp:effectExtent l="0" t="0" r="0" b="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821690"/>
                          </a:xfrm>
                          <a:prstGeom prst="rect">
                            <a:avLst/>
                          </a:prstGeom>
                          <a:noFill/>
                          <a:ln>
                            <a:noFill/>
                          </a:ln>
                        </pic:spPr>
                      </pic:pic>
                    </a:graphicData>
                  </a:graphic>
                </wp:inline>
              </w:drawing>
            </w:r>
            <w:r w:rsidRPr="009F2471">
              <w:rPr>
                <w:rFonts w:ascii="Times New Roman" w:eastAsia="Times New Roman" w:hAnsi="Times New Roman" w:cs="Times New Roman"/>
                <w:sz w:val="4"/>
                <w:szCs w:val="20"/>
                <w:lang w:eastAsia="ru-RU"/>
              </w:rPr>
              <w:t xml:space="preserve"> </w:t>
            </w:r>
          </w:p>
        </w:tc>
      </w:tr>
      <w:tr w:rsidR="009F2471" w:rsidRPr="009F2471" w:rsidTr="00274BA9">
        <w:trPr>
          <w:cantSplit/>
          <w:trHeight w:val="570"/>
        </w:trPr>
        <w:tc>
          <w:tcPr>
            <w:tcW w:w="9773" w:type="dxa"/>
            <w:gridSpan w:val="4"/>
          </w:tcPr>
          <w:p w:rsidR="009F2471" w:rsidRPr="009F2471" w:rsidRDefault="009F2471" w:rsidP="009F2471">
            <w:pPr>
              <w:spacing w:after="0" w:line="240" w:lineRule="auto"/>
              <w:ind w:right="-1"/>
              <w:jc w:val="center"/>
              <w:rPr>
                <w:rFonts w:ascii="Times New Roman" w:eastAsia="Times New Roman" w:hAnsi="Times New Roman" w:cs="Times New Roman"/>
                <w:sz w:val="28"/>
                <w:szCs w:val="20"/>
                <w:lang w:eastAsia="ru-RU"/>
              </w:rPr>
            </w:pPr>
            <w:r w:rsidRPr="009F2471">
              <w:rPr>
                <w:rFonts w:ascii="Times New Roman" w:eastAsia="Times New Roman" w:hAnsi="Times New Roman" w:cs="Times New Roman"/>
                <w:sz w:val="28"/>
                <w:szCs w:val="20"/>
                <w:lang w:eastAsia="ru-RU"/>
              </w:rPr>
              <w:t>Администрация Лукояновского муниципального района</w:t>
            </w:r>
          </w:p>
          <w:p w:rsidR="009F2471" w:rsidRPr="009F2471" w:rsidRDefault="009F2471" w:rsidP="009F2471">
            <w:pPr>
              <w:keepNext/>
              <w:spacing w:after="0" w:line="240" w:lineRule="auto"/>
              <w:ind w:right="-1"/>
              <w:jc w:val="center"/>
              <w:outlineLvl w:val="1"/>
              <w:rPr>
                <w:rFonts w:ascii="Times New Roman" w:eastAsia="Times New Roman" w:hAnsi="Times New Roman" w:cs="Times New Roman"/>
                <w:sz w:val="28"/>
                <w:szCs w:val="20"/>
                <w:lang w:eastAsia="ru-RU"/>
              </w:rPr>
            </w:pPr>
            <w:r w:rsidRPr="009F2471">
              <w:rPr>
                <w:rFonts w:ascii="Times New Roman" w:eastAsia="Times New Roman" w:hAnsi="Times New Roman" w:cs="Times New Roman"/>
                <w:sz w:val="28"/>
                <w:szCs w:val="20"/>
                <w:lang w:eastAsia="ru-RU"/>
              </w:rPr>
              <w:t>Нижегородской области</w:t>
            </w:r>
          </w:p>
        </w:tc>
      </w:tr>
      <w:tr w:rsidR="009F2471" w:rsidRPr="009F2471" w:rsidTr="00274BA9">
        <w:trPr>
          <w:cantSplit/>
          <w:trHeight w:val="125"/>
        </w:trPr>
        <w:tc>
          <w:tcPr>
            <w:tcW w:w="9773" w:type="dxa"/>
            <w:gridSpan w:val="4"/>
          </w:tcPr>
          <w:p w:rsidR="009F2471" w:rsidRPr="009F2471" w:rsidRDefault="009F2471" w:rsidP="009F2471">
            <w:pPr>
              <w:spacing w:after="0" w:line="240" w:lineRule="auto"/>
              <w:jc w:val="center"/>
              <w:rPr>
                <w:rFonts w:ascii="Times New Roman" w:eastAsia="Times New Roman" w:hAnsi="Times New Roman" w:cs="Times New Roman"/>
                <w:sz w:val="28"/>
                <w:szCs w:val="28"/>
                <w:lang w:eastAsia="ru-RU"/>
              </w:rPr>
            </w:pPr>
            <w:r w:rsidRPr="009F2471">
              <w:rPr>
                <w:rFonts w:ascii="Times New Roman" w:eastAsia="Times New Roman" w:hAnsi="Times New Roman" w:cs="Times New Roman"/>
                <w:caps/>
                <w:sz w:val="36"/>
                <w:szCs w:val="36"/>
                <w:lang w:eastAsia="ru-RU"/>
              </w:rPr>
              <w:t>постановлениЕ</w:t>
            </w:r>
          </w:p>
          <w:p w:rsidR="009F2471" w:rsidRPr="009F2471" w:rsidRDefault="009F2471" w:rsidP="009F2471">
            <w:pPr>
              <w:spacing w:after="0" w:line="240" w:lineRule="auto"/>
              <w:jc w:val="center"/>
              <w:rPr>
                <w:rFonts w:ascii="Times New Roman" w:eastAsia="Times New Roman" w:hAnsi="Times New Roman" w:cs="Times New Roman"/>
                <w:sz w:val="28"/>
                <w:szCs w:val="28"/>
                <w:lang w:eastAsia="ru-RU"/>
              </w:rPr>
            </w:pPr>
          </w:p>
          <w:p w:rsidR="009F2471" w:rsidRPr="009F2471" w:rsidRDefault="009F2471" w:rsidP="009F2471">
            <w:pPr>
              <w:spacing w:after="0" w:line="240" w:lineRule="auto"/>
              <w:jc w:val="center"/>
              <w:rPr>
                <w:rFonts w:ascii="Times New Roman" w:eastAsia="Times New Roman" w:hAnsi="Times New Roman" w:cs="Times New Roman"/>
                <w:sz w:val="28"/>
                <w:szCs w:val="28"/>
                <w:lang w:eastAsia="ru-RU"/>
              </w:rPr>
            </w:pPr>
          </w:p>
        </w:tc>
      </w:tr>
      <w:tr w:rsidR="009F2471" w:rsidRPr="009F2471" w:rsidTr="00274BA9">
        <w:tblPrEx>
          <w:tblCellMar>
            <w:left w:w="108" w:type="dxa"/>
            <w:right w:w="108" w:type="dxa"/>
          </w:tblCellMar>
        </w:tblPrEx>
        <w:trPr>
          <w:cantSplit/>
          <w:trHeight w:val="115"/>
        </w:trPr>
        <w:tc>
          <w:tcPr>
            <w:tcW w:w="1552" w:type="dxa"/>
          </w:tcPr>
          <w:p w:rsidR="009F2471" w:rsidRPr="009F2471" w:rsidRDefault="009F2471" w:rsidP="009F2471">
            <w:pPr>
              <w:spacing w:after="0" w:line="240" w:lineRule="auto"/>
              <w:ind w:right="-1" w:hanging="108"/>
              <w:jc w:val="right"/>
              <w:rPr>
                <w:rFonts w:ascii="Arial" w:eastAsia="Times New Roman" w:hAnsi="Arial" w:cs="Times New Roman"/>
                <w:position w:val="-16"/>
                <w:sz w:val="18"/>
                <w:szCs w:val="20"/>
                <w:lang w:eastAsia="ru-RU"/>
              </w:rPr>
            </w:pPr>
          </w:p>
        </w:tc>
        <w:tc>
          <w:tcPr>
            <w:tcW w:w="992" w:type="dxa"/>
          </w:tcPr>
          <w:p w:rsidR="009F2471" w:rsidRPr="009F2471" w:rsidRDefault="009F2471" w:rsidP="009F2471">
            <w:pPr>
              <w:spacing w:after="0" w:line="240" w:lineRule="auto"/>
              <w:ind w:right="-1" w:hanging="108"/>
              <w:rPr>
                <w:rFonts w:ascii="Arial" w:eastAsia="Times New Roman" w:hAnsi="Arial" w:cs="Times New Roman"/>
                <w:position w:val="-16"/>
                <w:sz w:val="18"/>
                <w:szCs w:val="20"/>
                <w:lang w:eastAsia="ru-RU"/>
              </w:rPr>
            </w:pPr>
          </w:p>
        </w:tc>
        <w:tc>
          <w:tcPr>
            <w:tcW w:w="4827" w:type="dxa"/>
          </w:tcPr>
          <w:p w:rsidR="009F2471" w:rsidRPr="009F2471" w:rsidRDefault="009F2471" w:rsidP="009F2471">
            <w:pPr>
              <w:spacing w:after="0" w:line="240" w:lineRule="auto"/>
              <w:ind w:right="-1"/>
              <w:jc w:val="center"/>
              <w:rPr>
                <w:rFonts w:ascii="Times New Roman" w:eastAsia="Times New Roman" w:hAnsi="Times New Roman" w:cs="Times New Roman"/>
                <w:sz w:val="18"/>
                <w:szCs w:val="20"/>
                <w:lang w:eastAsia="ru-RU"/>
              </w:rPr>
            </w:pPr>
          </w:p>
        </w:tc>
        <w:tc>
          <w:tcPr>
            <w:tcW w:w="2402" w:type="dxa"/>
          </w:tcPr>
          <w:p w:rsidR="009F2471" w:rsidRPr="009F2471" w:rsidRDefault="009F2471" w:rsidP="009F2471">
            <w:pPr>
              <w:spacing w:after="0" w:line="240" w:lineRule="auto"/>
              <w:ind w:right="-1" w:hanging="108"/>
              <w:jc w:val="center"/>
              <w:rPr>
                <w:rFonts w:ascii="Arial" w:eastAsia="Times New Roman" w:hAnsi="Arial" w:cs="Times New Roman"/>
                <w:sz w:val="18"/>
                <w:szCs w:val="20"/>
                <w:lang w:eastAsia="ru-RU"/>
              </w:rPr>
            </w:pPr>
          </w:p>
        </w:tc>
      </w:tr>
      <w:tr w:rsidR="009F2471" w:rsidRPr="009F2471" w:rsidTr="00274BA9">
        <w:tblPrEx>
          <w:tblCellMar>
            <w:left w:w="108" w:type="dxa"/>
            <w:right w:w="108" w:type="dxa"/>
          </w:tblCellMar>
        </w:tblPrEx>
        <w:trPr>
          <w:cantSplit/>
          <w:trHeight w:val="257"/>
        </w:trPr>
        <w:tc>
          <w:tcPr>
            <w:tcW w:w="1552" w:type="dxa"/>
            <w:tcBorders>
              <w:bottom w:val="single" w:sz="6" w:space="0" w:color="auto"/>
            </w:tcBorders>
            <w:vAlign w:val="bottom"/>
          </w:tcPr>
          <w:p w:rsidR="009F2471" w:rsidRPr="009F2471" w:rsidRDefault="00CD49B1" w:rsidP="009F2471">
            <w:pPr>
              <w:spacing w:after="0" w:line="240" w:lineRule="auto"/>
              <w:ind w:right="-1"/>
              <w:jc w:val="center"/>
              <w:rPr>
                <w:rFonts w:ascii="Arial" w:eastAsia="Times New Roman" w:hAnsi="Arial" w:cs="Times New Roman"/>
                <w:position w:val="-16"/>
                <w:sz w:val="26"/>
                <w:szCs w:val="20"/>
                <w:lang w:eastAsia="ru-RU"/>
              </w:rPr>
            </w:pPr>
            <w:r>
              <w:rPr>
                <w:rFonts w:ascii="Arial" w:eastAsia="Times New Roman" w:hAnsi="Arial" w:cs="Times New Roman"/>
                <w:position w:val="-16"/>
                <w:sz w:val="26"/>
                <w:szCs w:val="20"/>
                <w:lang w:eastAsia="ru-RU"/>
              </w:rPr>
              <w:t xml:space="preserve">        18.12.</w:t>
            </w:r>
          </w:p>
        </w:tc>
        <w:tc>
          <w:tcPr>
            <w:tcW w:w="992" w:type="dxa"/>
            <w:tcBorders>
              <w:bottom w:val="single" w:sz="6" w:space="0" w:color="auto"/>
            </w:tcBorders>
            <w:vAlign w:val="bottom"/>
          </w:tcPr>
          <w:p w:rsidR="009F2471" w:rsidRPr="009F2471" w:rsidRDefault="00CD49B1" w:rsidP="009F2471">
            <w:pPr>
              <w:spacing w:after="0" w:line="240" w:lineRule="auto"/>
              <w:ind w:right="-1" w:hanging="108"/>
              <w:rPr>
                <w:rFonts w:ascii="Arial" w:eastAsia="Times New Roman" w:hAnsi="Arial" w:cs="Times New Roman"/>
                <w:position w:val="-16"/>
                <w:sz w:val="26"/>
                <w:szCs w:val="20"/>
                <w:lang w:eastAsia="ru-RU"/>
              </w:rPr>
            </w:pPr>
            <w:r>
              <w:rPr>
                <w:rFonts w:ascii="Arial" w:eastAsia="Times New Roman" w:hAnsi="Arial" w:cs="Times New Roman"/>
                <w:position w:val="-16"/>
                <w:sz w:val="26"/>
                <w:szCs w:val="20"/>
                <w:lang w:eastAsia="ru-RU"/>
              </w:rPr>
              <w:t>2025</w:t>
            </w:r>
          </w:p>
        </w:tc>
        <w:tc>
          <w:tcPr>
            <w:tcW w:w="4827" w:type="dxa"/>
            <w:vAlign w:val="bottom"/>
          </w:tcPr>
          <w:p w:rsidR="009F2471" w:rsidRPr="009F2471" w:rsidRDefault="009F2471" w:rsidP="009F2471">
            <w:pPr>
              <w:spacing w:after="0" w:line="240" w:lineRule="auto"/>
              <w:ind w:right="-1"/>
              <w:jc w:val="right"/>
              <w:rPr>
                <w:rFonts w:ascii="Times New Roman" w:eastAsia="Times New Roman" w:hAnsi="Times New Roman" w:cs="Times New Roman"/>
                <w:sz w:val="28"/>
                <w:szCs w:val="20"/>
                <w:lang w:eastAsia="ru-RU"/>
              </w:rPr>
            </w:pPr>
            <w:r w:rsidRPr="009F2471">
              <w:rPr>
                <w:rFonts w:ascii="Times New Roman" w:eastAsia="Times New Roman" w:hAnsi="Times New Roman" w:cs="Times New Roman"/>
                <w:sz w:val="28"/>
                <w:szCs w:val="20"/>
                <w:lang w:eastAsia="ru-RU"/>
              </w:rPr>
              <w:t>№</w:t>
            </w:r>
          </w:p>
        </w:tc>
        <w:tc>
          <w:tcPr>
            <w:tcW w:w="2402" w:type="dxa"/>
            <w:tcBorders>
              <w:bottom w:val="single" w:sz="6" w:space="0" w:color="auto"/>
            </w:tcBorders>
            <w:vAlign w:val="bottom"/>
          </w:tcPr>
          <w:p w:rsidR="009F2471" w:rsidRPr="009F2471" w:rsidRDefault="00CD49B1" w:rsidP="009F2471">
            <w:pPr>
              <w:spacing w:after="0" w:line="240" w:lineRule="auto"/>
              <w:ind w:right="-1" w:hanging="108"/>
              <w:jc w:val="center"/>
              <w:rPr>
                <w:rFonts w:ascii="Arial" w:eastAsia="Times New Roman" w:hAnsi="Arial" w:cs="Times New Roman"/>
                <w:sz w:val="26"/>
                <w:szCs w:val="20"/>
                <w:lang w:eastAsia="ru-RU"/>
              </w:rPr>
            </w:pPr>
            <w:r>
              <w:rPr>
                <w:rFonts w:ascii="Arial" w:eastAsia="Times New Roman" w:hAnsi="Arial" w:cs="Times New Roman"/>
                <w:sz w:val="26"/>
                <w:szCs w:val="20"/>
                <w:lang w:eastAsia="ru-RU"/>
              </w:rPr>
              <w:t>1362-п</w:t>
            </w:r>
          </w:p>
        </w:tc>
      </w:tr>
      <w:tr w:rsidR="009F2471" w:rsidRPr="009F2471" w:rsidTr="00274BA9">
        <w:trPr>
          <w:trHeight w:val="688"/>
        </w:trPr>
        <w:tc>
          <w:tcPr>
            <w:tcW w:w="9773" w:type="dxa"/>
            <w:gridSpan w:val="4"/>
          </w:tcPr>
          <w:p w:rsidR="009F2471" w:rsidRPr="009F2471" w:rsidRDefault="009F2471" w:rsidP="009F2471">
            <w:pPr>
              <w:spacing w:after="0" w:line="240" w:lineRule="auto"/>
              <w:ind w:right="-1"/>
              <w:jc w:val="center"/>
              <w:rPr>
                <w:rFonts w:ascii="Times New Roman" w:eastAsia="Times New Roman" w:hAnsi="Times New Roman" w:cs="Times New Roman"/>
                <w:sz w:val="28"/>
                <w:szCs w:val="28"/>
                <w:lang w:eastAsia="ru-RU"/>
              </w:rPr>
            </w:pPr>
          </w:p>
          <w:p w:rsidR="009F2471" w:rsidRPr="009F2471" w:rsidRDefault="009F2471" w:rsidP="009F2471">
            <w:pPr>
              <w:spacing w:after="0" w:line="240" w:lineRule="auto"/>
              <w:ind w:right="-1"/>
              <w:jc w:val="center"/>
              <w:rPr>
                <w:rFonts w:ascii="Times New Roman" w:eastAsia="Times New Roman" w:hAnsi="Times New Roman" w:cs="Times New Roman"/>
                <w:sz w:val="28"/>
                <w:szCs w:val="28"/>
                <w:lang w:eastAsia="ru-RU"/>
              </w:rPr>
            </w:pPr>
          </w:p>
        </w:tc>
      </w:tr>
      <w:tr w:rsidR="009F2471" w:rsidRPr="009F2471" w:rsidTr="00274BA9">
        <w:trPr>
          <w:trHeight w:val="597"/>
        </w:trPr>
        <w:tc>
          <w:tcPr>
            <w:tcW w:w="9773" w:type="dxa"/>
            <w:gridSpan w:val="4"/>
          </w:tcPr>
          <w:p w:rsidR="009F2471" w:rsidRPr="009F2471" w:rsidRDefault="009F2471" w:rsidP="009F2471">
            <w:pPr>
              <w:spacing w:after="0" w:line="240" w:lineRule="auto"/>
              <w:jc w:val="center"/>
              <w:rPr>
                <w:rFonts w:ascii="Times New Roman" w:eastAsia="Times New Roman" w:hAnsi="Times New Roman" w:cs="Times New Roman"/>
                <w:b/>
                <w:color w:val="000000"/>
                <w:sz w:val="28"/>
                <w:szCs w:val="28"/>
                <w:lang w:eastAsia="ru-RU"/>
              </w:rPr>
            </w:pPr>
            <w:r w:rsidRPr="009F2471">
              <w:rPr>
                <w:rFonts w:ascii="Times New Roman" w:eastAsia="Times New Roman" w:hAnsi="Times New Roman" w:cs="Times New Roman"/>
                <w:b/>
                <w:color w:val="000000"/>
                <w:sz w:val="28"/>
                <w:szCs w:val="28"/>
                <w:lang w:eastAsia="ru-RU"/>
              </w:rPr>
              <w:t xml:space="preserve">Об утверждении Дорожной карты по проведению профилактической работы, направленной на предупреждение пожаров на территории Лукояновского муниципального округа Нижегородской области </w:t>
            </w:r>
          </w:p>
          <w:p w:rsidR="009F2471" w:rsidRPr="009F2471" w:rsidRDefault="009F2471" w:rsidP="009F2471">
            <w:pPr>
              <w:spacing w:after="0" w:line="240" w:lineRule="auto"/>
              <w:jc w:val="center"/>
              <w:rPr>
                <w:rFonts w:ascii="Times New Roman" w:eastAsia="Times New Roman" w:hAnsi="Times New Roman" w:cs="Times New Roman"/>
                <w:b/>
                <w:color w:val="FF0000"/>
                <w:sz w:val="24"/>
                <w:szCs w:val="24"/>
                <w:lang w:eastAsia="ru-RU"/>
              </w:rPr>
            </w:pPr>
            <w:r w:rsidRPr="009F2471">
              <w:rPr>
                <w:rFonts w:ascii="Times New Roman" w:eastAsia="Times New Roman" w:hAnsi="Times New Roman" w:cs="Times New Roman"/>
                <w:b/>
                <w:color w:val="000000"/>
                <w:sz w:val="28"/>
                <w:szCs w:val="28"/>
                <w:lang w:eastAsia="ru-RU"/>
              </w:rPr>
              <w:t>на 2026-2028 годы</w:t>
            </w:r>
          </w:p>
        </w:tc>
      </w:tr>
      <w:tr w:rsidR="009F2471" w:rsidRPr="009F2471" w:rsidTr="00274BA9">
        <w:trPr>
          <w:trHeight w:val="427"/>
        </w:trPr>
        <w:tc>
          <w:tcPr>
            <w:tcW w:w="9773" w:type="dxa"/>
            <w:gridSpan w:val="4"/>
          </w:tcPr>
          <w:p w:rsidR="009F2471" w:rsidRPr="009F2471" w:rsidRDefault="009F2471" w:rsidP="009F2471">
            <w:pPr>
              <w:spacing w:after="0" w:line="240" w:lineRule="auto"/>
              <w:ind w:right="-1"/>
              <w:jc w:val="center"/>
              <w:rPr>
                <w:rFonts w:ascii="Times New Roman" w:eastAsia="Times New Roman" w:hAnsi="Times New Roman" w:cs="Times New Roman"/>
                <w:sz w:val="28"/>
                <w:szCs w:val="28"/>
                <w:lang w:eastAsia="ru-RU"/>
              </w:rPr>
            </w:pPr>
          </w:p>
          <w:p w:rsidR="009F2471" w:rsidRPr="009F2471" w:rsidRDefault="009F2471" w:rsidP="009F2471">
            <w:pPr>
              <w:spacing w:after="0" w:line="240" w:lineRule="auto"/>
              <w:ind w:right="-1"/>
              <w:jc w:val="center"/>
              <w:rPr>
                <w:rFonts w:ascii="Times New Roman" w:eastAsia="Times New Roman" w:hAnsi="Times New Roman" w:cs="Times New Roman"/>
                <w:sz w:val="28"/>
                <w:szCs w:val="28"/>
                <w:lang w:eastAsia="ru-RU"/>
              </w:rPr>
            </w:pPr>
          </w:p>
        </w:tc>
      </w:tr>
    </w:tbl>
    <w:p w:rsidR="009F2471" w:rsidRPr="009F2471" w:rsidRDefault="009F2471" w:rsidP="009F2471">
      <w:pPr>
        <w:spacing w:after="0" w:line="360" w:lineRule="auto"/>
        <w:ind w:left="284" w:firstLine="567"/>
        <w:jc w:val="both"/>
        <w:rPr>
          <w:rFonts w:ascii="Times New Roman" w:eastAsia="Times New Roman" w:hAnsi="Times New Roman" w:cs="Times New Roman"/>
          <w:sz w:val="28"/>
          <w:szCs w:val="28"/>
          <w:lang w:eastAsia="ru-RU"/>
        </w:rPr>
      </w:pPr>
      <w:r w:rsidRPr="009F2471">
        <w:rPr>
          <w:rFonts w:ascii="Times New Roman" w:eastAsia="Times New Roman" w:hAnsi="Times New Roman" w:cs="Times New Roman"/>
          <w:sz w:val="28"/>
          <w:szCs w:val="28"/>
          <w:lang w:eastAsia="ru-RU"/>
        </w:rPr>
        <w:t xml:space="preserve">В соответствии с постановлением Правительства Нижегородской области </w:t>
      </w:r>
      <w:r w:rsidRPr="009F2471">
        <w:rPr>
          <w:rFonts w:ascii="Times New Roman" w:eastAsia="Times New Roman" w:hAnsi="Times New Roman" w:cs="Times New Roman"/>
          <w:bCs/>
          <w:sz w:val="28"/>
          <w:szCs w:val="28"/>
          <w:lang w:eastAsia="ru-RU"/>
        </w:rPr>
        <w:t>от 02 сентября 2016 года №</w:t>
      </w:r>
      <w:r w:rsidR="000563EC">
        <w:rPr>
          <w:rFonts w:ascii="Times New Roman" w:eastAsia="Times New Roman" w:hAnsi="Times New Roman" w:cs="Times New Roman"/>
          <w:bCs/>
          <w:sz w:val="28"/>
          <w:szCs w:val="28"/>
          <w:lang w:eastAsia="ru-RU"/>
        </w:rPr>
        <w:t xml:space="preserve"> </w:t>
      </w:r>
      <w:r w:rsidRPr="009F2471">
        <w:rPr>
          <w:rFonts w:ascii="Times New Roman" w:eastAsia="Times New Roman" w:hAnsi="Times New Roman" w:cs="Times New Roman"/>
          <w:bCs/>
          <w:sz w:val="28"/>
          <w:szCs w:val="28"/>
          <w:lang w:eastAsia="ru-RU"/>
        </w:rPr>
        <w:t>599 «Об утверждении Положения о профилактике пожаров в Нижегородской области»</w:t>
      </w:r>
      <w:r w:rsidRPr="009F2471">
        <w:rPr>
          <w:rFonts w:ascii="Times New Roman" w:eastAsia="Times New Roman" w:hAnsi="Times New Roman" w:cs="Times New Roman"/>
          <w:sz w:val="28"/>
          <w:szCs w:val="28"/>
          <w:lang w:eastAsia="ru-RU"/>
        </w:rPr>
        <w:t xml:space="preserve">, </w:t>
      </w:r>
      <w:r w:rsidRPr="009F2471">
        <w:rPr>
          <w:rFonts w:ascii="Times New Roman" w:eastAsia="Times New Roman" w:hAnsi="Times New Roman" w:cs="Times New Roman"/>
          <w:bCs/>
          <w:sz w:val="28"/>
          <w:szCs w:val="28"/>
          <w:lang w:eastAsia="ru-RU"/>
        </w:rPr>
        <w:t xml:space="preserve">в целях планирования, организации и проведения мероприятий по предупреждению пожаров и гибели людей на территории Лукояновского муниципального округа, </w:t>
      </w:r>
      <w:r w:rsidRPr="009F2471">
        <w:rPr>
          <w:rFonts w:ascii="Times New Roman" w:eastAsia="Times New Roman" w:hAnsi="Times New Roman" w:cs="Times New Roman"/>
          <w:sz w:val="28"/>
          <w:szCs w:val="28"/>
          <w:lang w:eastAsia="ru-RU"/>
        </w:rPr>
        <w:t xml:space="preserve">администрация Лукояновского муниципального округа Нижегородской области </w:t>
      </w:r>
      <w:r w:rsidRPr="009F2471">
        <w:rPr>
          <w:rFonts w:ascii="Times New Roman" w:eastAsia="Times New Roman" w:hAnsi="Times New Roman" w:cs="Times New Roman"/>
          <w:b/>
          <w:spacing w:val="20"/>
          <w:sz w:val="28"/>
          <w:szCs w:val="28"/>
          <w:lang w:eastAsia="ru-RU"/>
        </w:rPr>
        <w:t>постановляет</w:t>
      </w:r>
      <w:r w:rsidRPr="009F2471">
        <w:rPr>
          <w:rFonts w:ascii="Times New Roman" w:eastAsia="Times New Roman" w:hAnsi="Times New Roman" w:cs="Times New Roman"/>
          <w:b/>
          <w:sz w:val="28"/>
          <w:szCs w:val="28"/>
          <w:lang w:eastAsia="ru-RU"/>
        </w:rPr>
        <w:t>:</w:t>
      </w:r>
    </w:p>
    <w:p w:rsidR="009F2471" w:rsidRPr="009F2471" w:rsidRDefault="009F2471" w:rsidP="009F2471">
      <w:pPr>
        <w:spacing w:after="0" w:line="360" w:lineRule="auto"/>
        <w:ind w:left="284" w:firstLine="567"/>
        <w:jc w:val="both"/>
        <w:rPr>
          <w:rFonts w:ascii="Times New Roman" w:eastAsia="Times New Roman" w:hAnsi="Times New Roman" w:cs="Times New Roman"/>
          <w:sz w:val="28"/>
          <w:szCs w:val="28"/>
          <w:lang w:eastAsia="ru-RU"/>
        </w:rPr>
      </w:pPr>
      <w:r w:rsidRPr="009F2471">
        <w:rPr>
          <w:rFonts w:ascii="Times New Roman" w:eastAsia="Times New Roman" w:hAnsi="Times New Roman" w:cs="Times New Roman"/>
          <w:sz w:val="28"/>
          <w:szCs w:val="28"/>
          <w:lang w:eastAsia="ru-RU"/>
        </w:rPr>
        <w:t xml:space="preserve"> 1. Утвердить прилагаемую Дорожную карту по проведению профилактической работы, направленной на предупреждение пожаров на территории Лукояновского муниципального округа Нижегородской области на 2026-2028 годы (далее – Дорожная карта).</w:t>
      </w:r>
    </w:p>
    <w:p w:rsidR="009F2471" w:rsidRPr="009F2471" w:rsidRDefault="00B27F28" w:rsidP="009F2471">
      <w:pPr>
        <w:spacing w:after="0" w:line="360" w:lineRule="auto"/>
        <w:ind w:left="284"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F2471" w:rsidRPr="009F2471">
        <w:rPr>
          <w:rFonts w:ascii="Times New Roman" w:eastAsia="Times New Roman" w:hAnsi="Times New Roman" w:cs="Times New Roman"/>
          <w:sz w:val="28"/>
          <w:szCs w:val="28"/>
          <w:lang w:eastAsia="ru-RU"/>
        </w:rPr>
        <w:t xml:space="preserve"> Управлению по жилищно-коммунальному хозяйству, благоустройству и работе с территориями администрации Лукояновского муниципального округа Нижегородской области, МКУ «Пожарная охрана Лукояновского муниципального округа Нижегородской области обеспечить исполнение мероприятий Дорожной карты в части касающейся.</w:t>
      </w:r>
    </w:p>
    <w:p w:rsidR="009F2471" w:rsidRPr="009F2471" w:rsidRDefault="00B27F28" w:rsidP="00274BA9">
      <w:pPr>
        <w:tabs>
          <w:tab w:val="left" w:pos="709"/>
        </w:tabs>
        <w:spacing w:after="0" w:line="360" w:lineRule="auto"/>
        <w:ind w:left="284"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F2471" w:rsidRPr="009F2471">
        <w:rPr>
          <w:rFonts w:ascii="Times New Roman" w:eastAsia="Times New Roman" w:hAnsi="Times New Roman" w:cs="Times New Roman"/>
          <w:sz w:val="28"/>
          <w:szCs w:val="28"/>
          <w:lang w:eastAsia="ru-RU"/>
        </w:rPr>
        <w:t xml:space="preserve"> Рекомендовать руководителям учреждений, организаций (предприятий), находящихся на территории Лукояновского муниципального округа </w:t>
      </w:r>
      <w:r w:rsidR="009F2471" w:rsidRPr="009F2471">
        <w:rPr>
          <w:rFonts w:ascii="Times New Roman" w:eastAsia="Times New Roman" w:hAnsi="Times New Roman" w:cs="Times New Roman"/>
          <w:sz w:val="28"/>
          <w:szCs w:val="28"/>
          <w:lang w:eastAsia="ru-RU"/>
        </w:rPr>
        <w:lastRenderedPageBreak/>
        <w:t>Нижегородской области обеспечить исполнение мероприятий Дорожной карты в части касающейся.</w:t>
      </w:r>
    </w:p>
    <w:p w:rsidR="009F2471" w:rsidRPr="009F2471" w:rsidRDefault="009F2471" w:rsidP="009F2471">
      <w:pPr>
        <w:spacing w:after="0" w:line="360" w:lineRule="auto"/>
        <w:ind w:left="284"/>
        <w:jc w:val="both"/>
        <w:rPr>
          <w:rFonts w:ascii="Times New Roman" w:eastAsia="Times New Roman" w:hAnsi="Times New Roman" w:cs="Times New Roman"/>
          <w:sz w:val="28"/>
          <w:szCs w:val="28"/>
          <w:lang w:eastAsia="ru-RU"/>
        </w:rPr>
      </w:pPr>
      <w:r w:rsidRPr="009F2471">
        <w:rPr>
          <w:rFonts w:ascii="Times New Roman" w:eastAsia="Times New Roman" w:hAnsi="Times New Roman" w:cs="Times New Roman"/>
          <w:sz w:val="28"/>
          <w:szCs w:val="28"/>
          <w:lang w:eastAsia="ru-RU"/>
        </w:rPr>
        <w:t xml:space="preserve">        </w:t>
      </w:r>
      <w:r w:rsidR="00B27F28">
        <w:rPr>
          <w:rFonts w:ascii="Times New Roman" w:eastAsia="Times New Roman" w:hAnsi="Times New Roman" w:cs="Times New Roman"/>
          <w:sz w:val="28"/>
          <w:szCs w:val="28"/>
          <w:lang w:eastAsia="ru-RU"/>
        </w:rPr>
        <w:t>4</w:t>
      </w:r>
      <w:r w:rsidRPr="009F2471">
        <w:rPr>
          <w:rFonts w:ascii="Times New Roman" w:eastAsia="Times New Roman" w:hAnsi="Times New Roman" w:cs="Times New Roman"/>
          <w:sz w:val="28"/>
          <w:szCs w:val="28"/>
          <w:lang w:eastAsia="ru-RU"/>
        </w:rPr>
        <w:t>. 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области.</w:t>
      </w:r>
    </w:p>
    <w:p w:rsidR="009F2471" w:rsidRPr="009F2471" w:rsidRDefault="00B27F28" w:rsidP="009F2471">
      <w:pPr>
        <w:spacing w:after="0" w:line="360" w:lineRule="auto"/>
        <w:ind w:left="284"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F2471" w:rsidRPr="009F2471">
        <w:rPr>
          <w:rFonts w:ascii="Times New Roman" w:eastAsia="Times New Roman" w:hAnsi="Times New Roman" w:cs="Times New Roman"/>
          <w:sz w:val="28"/>
          <w:szCs w:val="28"/>
          <w:lang w:eastAsia="ru-RU"/>
        </w:rPr>
        <w:t>. Контроль за исполнением настоящего постановления возложить на заместителя главы администрации Лукояновского муниципального округа А.А.Круглова.</w:t>
      </w:r>
    </w:p>
    <w:p w:rsidR="009F2471" w:rsidRPr="009F2471" w:rsidRDefault="009F2471" w:rsidP="009F2471">
      <w:pPr>
        <w:tabs>
          <w:tab w:val="left" w:pos="709"/>
          <w:tab w:val="left" w:pos="851"/>
        </w:tabs>
        <w:spacing w:after="0" w:line="240" w:lineRule="auto"/>
        <w:ind w:firstLine="709"/>
        <w:jc w:val="both"/>
        <w:rPr>
          <w:rFonts w:ascii="Times New Roman" w:eastAsia="Times New Roman" w:hAnsi="Times New Roman" w:cs="Times New Roman"/>
          <w:color w:val="000000"/>
          <w:sz w:val="28"/>
          <w:szCs w:val="28"/>
          <w:lang w:eastAsia="ru-RU"/>
        </w:rPr>
      </w:pPr>
    </w:p>
    <w:p w:rsidR="009F2471" w:rsidRPr="009F2471" w:rsidRDefault="009F2471" w:rsidP="009F2471">
      <w:pPr>
        <w:tabs>
          <w:tab w:val="left" w:pos="709"/>
          <w:tab w:val="left" w:pos="851"/>
        </w:tabs>
        <w:spacing w:after="0" w:line="240" w:lineRule="auto"/>
        <w:ind w:firstLine="709"/>
        <w:jc w:val="both"/>
        <w:rPr>
          <w:rFonts w:ascii="Times New Roman" w:eastAsia="Times New Roman" w:hAnsi="Times New Roman" w:cs="Times New Roman"/>
          <w:color w:val="000000"/>
          <w:sz w:val="28"/>
          <w:szCs w:val="28"/>
          <w:lang w:eastAsia="ru-RU"/>
        </w:rPr>
      </w:pPr>
    </w:p>
    <w:p w:rsidR="009F2471" w:rsidRPr="009F2471" w:rsidRDefault="009F2471" w:rsidP="009F2471">
      <w:pPr>
        <w:tabs>
          <w:tab w:val="left" w:pos="709"/>
          <w:tab w:val="left" w:pos="851"/>
        </w:tabs>
        <w:spacing w:after="0" w:line="240" w:lineRule="auto"/>
        <w:ind w:firstLine="709"/>
        <w:jc w:val="both"/>
        <w:rPr>
          <w:rFonts w:ascii="Times New Roman" w:eastAsia="Times New Roman" w:hAnsi="Times New Roman" w:cs="Times New Roman"/>
          <w:color w:val="000000"/>
          <w:sz w:val="28"/>
          <w:szCs w:val="28"/>
          <w:lang w:eastAsia="ru-RU"/>
        </w:rPr>
      </w:pPr>
    </w:p>
    <w:tbl>
      <w:tblPr>
        <w:tblW w:w="10326" w:type="dxa"/>
        <w:tblLook w:val="01E0" w:firstRow="1" w:lastRow="1" w:firstColumn="1" w:lastColumn="1" w:noHBand="0" w:noVBand="0"/>
      </w:tblPr>
      <w:tblGrid>
        <w:gridCol w:w="4786"/>
        <w:gridCol w:w="3827"/>
        <w:gridCol w:w="1713"/>
      </w:tblGrid>
      <w:tr w:rsidR="009F2471" w:rsidRPr="009F2471" w:rsidTr="00274BA9">
        <w:tc>
          <w:tcPr>
            <w:tcW w:w="4786" w:type="dxa"/>
            <w:shd w:val="clear" w:color="auto" w:fill="auto"/>
          </w:tcPr>
          <w:p w:rsidR="009F2471" w:rsidRPr="009F2471" w:rsidRDefault="009F2471" w:rsidP="009F2471">
            <w:pPr>
              <w:tabs>
                <w:tab w:val="left" w:pos="284"/>
                <w:tab w:val="left" w:pos="709"/>
              </w:tabs>
              <w:spacing w:after="0" w:line="240" w:lineRule="auto"/>
              <w:jc w:val="both"/>
              <w:rPr>
                <w:rFonts w:ascii="Times New Roman" w:eastAsia="Times New Roman" w:hAnsi="Times New Roman" w:cs="Times New Roman"/>
                <w:sz w:val="28"/>
                <w:szCs w:val="20"/>
                <w:lang w:eastAsia="ru-RU"/>
              </w:rPr>
            </w:pPr>
            <w:r w:rsidRPr="009F2471">
              <w:rPr>
                <w:rFonts w:ascii="Times New Roman" w:eastAsia="Times New Roman" w:hAnsi="Times New Roman" w:cs="Times New Roman"/>
                <w:sz w:val="28"/>
                <w:szCs w:val="20"/>
                <w:lang w:eastAsia="ru-RU"/>
              </w:rPr>
              <w:t xml:space="preserve">    Глава местного самоуправления </w:t>
            </w:r>
          </w:p>
          <w:p w:rsidR="009F2471" w:rsidRPr="009F2471" w:rsidRDefault="009F2471" w:rsidP="009F2471">
            <w:pPr>
              <w:spacing w:after="0" w:line="240" w:lineRule="auto"/>
              <w:jc w:val="both"/>
              <w:rPr>
                <w:rFonts w:ascii="Times New Roman" w:eastAsia="Times New Roman" w:hAnsi="Times New Roman" w:cs="Times New Roman"/>
                <w:sz w:val="28"/>
                <w:szCs w:val="20"/>
                <w:lang w:eastAsia="ru-RU"/>
              </w:rPr>
            </w:pPr>
          </w:p>
        </w:tc>
        <w:tc>
          <w:tcPr>
            <w:tcW w:w="3827" w:type="dxa"/>
            <w:shd w:val="clear" w:color="auto" w:fill="auto"/>
          </w:tcPr>
          <w:p w:rsidR="009F2471" w:rsidRPr="009F2471" w:rsidRDefault="009F2471" w:rsidP="009F2471">
            <w:pPr>
              <w:spacing w:after="0" w:line="240" w:lineRule="auto"/>
              <w:jc w:val="both"/>
              <w:rPr>
                <w:rFonts w:ascii="Times New Roman" w:eastAsia="Times New Roman" w:hAnsi="Times New Roman" w:cs="Times New Roman"/>
                <w:sz w:val="28"/>
                <w:szCs w:val="20"/>
                <w:lang w:eastAsia="ru-RU"/>
              </w:rPr>
            </w:pPr>
          </w:p>
        </w:tc>
        <w:tc>
          <w:tcPr>
            <w:tcW w:w="1713" w:type="dxa"/>
            <w:shd w:val="clear" w:color="auto" w:fill="auto"/>
          </w:tcPr>
          <w:p w:rsidR="009F2471" w:rsidRPr="009F2471" w:rsidRDefault="009F2471" w:rsidP="009F2471">
            <w:pPr>
              <w:spacing w:after="0" w:line="240" w:lineRule="auto"/>
              <w:jc w:val="both"/>
              <w:rPr>
                <w:rFonts w:ascii="Times New Roman" w:eastAsia="Times New Roman" w:hAnsi="Times New Roman" w:cs="Times New Roman"/>
                <w:sz w:val="28"/>
                <w:szCs w:val="20"/>
                <w:lang w:eastAsia="ru-RU"/>
              </w:rPr>
            </w:pPr>
            <w:r w:rsidRPr="009F2471">
              <w:rPr>
                <w:rFonts w:ascii="Times New Roman" w:eastAsia="Times New Roman" w:hAnsi="Times New Roman" w:cs="Times New Roman"/>
                <w:sz w:val="28"/>
                <w:szCs w:val="20"/>
                <w:lang w:eastAsia="ru-RU"/>
              </w:rPr>
              <w:t>И.Г.Синцов</w:t>
            </w:r>
          </w:p>
        </w:tc>
      </w:tr>
    </w:tbl>
    <w:p w:rsidR="009F2471" w:rsidRPr="009F2471" w:rsidRDefault="009F2471" w:rsidP="009F2471">
      <w:pPr>
        <w:spacing w:after="0" w:line="360" w:lineRule="auto"/>
        <w:ind w:left="6096" w:right="-1"/>
        <w:rPr>
          <w:rFonts w:ascii="Times New Roman" w:eastAsia="Times New Roman" w:hAnsi="Times New Roman" w:cs="Times New Roman"/>
          <w:sz w:val="28"/>
          <w:szCs w:val="28"/>
          <w:lang w:eastAsia="ru-RU"/>
        </w:rPr>
      </w:pPr>
    </w:p>
    <w:p w:rsidR="009F2471" w:rsidRP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P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9F2471" w:rsidRPr="009F2471" w:rsidRDefault="009F2471" w:rsidP="009F2471">
      <w:pPr>
        <w:spacing w:after="0" w:line="240" w:lineRule="auto"/>
        <w:ind w:right="-1"/>
        <w:jc w:val="both"/>
        <w:rPr>
          <w:rFonts w:ascii="Times New Roman" w:eastAsia="Times New Roman" w:hAnsi="Times New Roman" w:cs="Times New Roman"/>
          <w:sz w:val="28"/>
          <w:szCs w:val="20"/>
          <w:lang w:eastAsia="ru-RU"/>
        </w:rPr>
      </w:pPr>
    </w:p>
    <w:p w:rsidR="00C04D20" w:rsidRDefault="009B02FE" w:rsidP="008141D2">
      <w:pPr>
        <w:spacing w:after="0" w:line="360" w:lineRule="auto"/>
        <w:ind w:left="5245" w:right="-284"/>
        <w:jc w:val="center"/>
        <w:rPr>
          <w:rFonts w:ascii="Times New Roman" w:hAnsi="Times New Roman" w:cs="Times New Roman"/>
          <w:sz w:val="28"/>
          <w:szCs w:val="28"/>
        </w:rPr>
      </w:pPr>
      <w:r>
        <w:rPr>
          <w:rFonts w:ascii="Times New Roman" w:hAnsi="Times New Roman" w:cs="Times New Roman"/>
          <w:sz w:val="28"/>
          <w:szCs w:val="28"/>
        </w:rPr>
        <w:t>УТВЕРЖДЕНА</w:t>
      </w:r>
    </w:p>
    <w:p w:rsidR="00C04D20" w:rsidRDefault="00C04D20" w:rsidP="00B92A00">
      <w:pPr>
        <w:spacing w:after="0" w:line="240" w:lineRule="auto"/>
        <w:ind w:left="5245" w:right="-284"/>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Лукояновского муниципального </w:t>
      </w:r>
    </w:p>
    <w:p w:rsidR="00C04D20" w:rsidRPr="00CC5E89" w:rsidRDefault="00046938" w:rsidP="00046938">
      <w:pPr>
        <w:spacing w:after="0" w:line="240" w:lineRule="auto"/>
        <w:ind w:left="5245" w:right="-284"/>
        <w:rPr>
          <w:rFonts w:ascii="Times New Roman" w:hAnsi="Times New Roman" w:cs="Times New Roman"/>
          <w:sz w:val="28"/>
          <w:szCs w:val="28"/>
        </w:rPr>
      </w:pPr>
      <w:r>
        <w:rPr>
          <w:rFonts w:ascii="Times New Roman" w:hAnsi="Times New Roman" w:cs="Times New Roman"/>
          <w:sz w:val="28"/>
          <w:szCs w:val="28"/>
        </w:rPr>
        <w:t xml:space="preserve">          </w:t>
      </w:r>
      <w:r w:rsidR="00774F92">
        <w:rPr>
          <w:rFonts w:ascii="Times New Roman" w:hAnsi="Times New Roman" w:cs="Times New Roman"/>
          <w:sz w:val="28"/>
          <w:szCs w:val="28"/>
        </w:rPr>
        <w:t>округа</w:t>
      </w:r>
      <w:r w:rsidR="00C04D20" w:rsidRPr="00CC5E89">
        <w:rPr>
          <w:rFonts w:ascii="Times New Roman" w:hAnsi="Times New Roman" w:cs="Times New Roman"/>
          <w:sz w:val="28"/>
          <w:szCs w:val="28"/>
        </w:rPr>
        <w:t xml:space="preserve"> Нижегородской области</w:t>
      </w:r>
    </w:p>
    <w:p w:rsidR="00C04D20" w:rsidRPr="00351EF4" w:rsidRDefault="00046938" w:rsidP="00046938">
      <w:pPr>
        <w:spacing w:after="0" w:line="240" w:lineRule="auto"/>
        <w:ind w:right="-284"/>
        <w:rPr>
          <w:rFonts w:ascii="Times New Roman" w:hAnsi="Times New Roman" w:cs="Times New Roman"/>
          <w:sz w:val="28"/>
          <w:szCs w:val="28"/>
        </w:rPr>
      </w:pPr>
      <w:r>
        <w:rPr>
          <w:rFonts w:ascii="Times New Roman" w:hAnsi="Times New Roman" w:cs="Times New Roman"/>
          <w:sz w:val="28"/>
          <w:szCs w:val="28"/>
        </w:rPr>
        <w:t xml:space="preserve">                                                                                     </w:t>
      </w:r>
      <w:r w:rsidR="002777F0">
        <w:rPr>
          <w:rFonts w:ascii="Times New Roman" w:hAnsi="Times New Roman" w:cs="Times New Roman"/>
          <w:sz w:val="28"/>
          <w:szCs w:val="28"/>
        </w:rPr>
        <w:t xml:space="preserve">от 18.12.2025 </w:t>
      </w:r>
      <w:r w:rsidR="00CC5E89" w:rsidRPr="00046938">
        <w:rPr>
          <w:rFonts w:ascii="Times New Roman" w:hAnsi="Times New Roman" w:cs="Times New Roman"/>
          <w:sz w:val="28"/>
          <w:szCs w:val="28"/>
        </w:rPr>
        <w:t xml:space="preserve">№ </w:t>
      </w:r>
      <w:r w:rsidR="002777F0">
        <w:rPr>
          <w:rFonts w:ascii="Times New Roman" w:hAnsi="Times New Roman" w:cs="Times New Roman"/>
          <w:sz w:val="28"/>
          <w:szCs w:val="28"/>
        </w:rPr>
        <w:t>1362-п</w:t>
      </w:r>
      <w:r>
        <w:rPr>
          <w:rFonts w:ascii="Times New Roman" w:hAnsi="Times New Roman" w:cs="Times New Roman"/>
          <w:sz w:val="28"/>
          <w:szCs w:val="28"/>
        </w:rPr>
        <w:t xml:space="preserve"> </w:t>
      </w:r>
    </w:p>
    <w:p w:rsidR="00C04D20" w:rsidRPr="00AC75DB" w:rsidRDefault="00046938" w:rsidP="00AC75DB">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
    <w:p w:rsidR="00C04D20" w:rsidRPr="0094677F" w:rsidRDefault="00C04D20" w:rsidP="00032FF2">
      <w:pPr>
        <w:spacing w:after="0" w:line="240" w:lineRule="auto"/>
        <w:ind w:firstLine="709"/>
        <w:jc w:val="both"/>
        <w:rPr>
          <w:rFonts w:ascii="Times New Roman" w:hAnsi="Times New Roman" w:cs="Times New Roman"/>
          <w:sz w:val="28"/>
          <w:szCs w:val="28"/>
        </w:rPr>
      </w:pPr>
    </w:p>
    <w:p w:rsidR="00C04D20" w:rsidRPr="0094677F" w:rsidRDefault="00C04D20" w:rsidP="00032FF2">
      <w:pPr>
        <w:spacing w:after="0" w:line="240" w:lineRule="auto"/>
        <w:ind w:firstLine="709"/>
        <w:jc w:val="both"/>
        <w:rPr>
          <w:rFonts w:ascii="Times New Roman" w:hAnsi="Times New Roman" w:cs="Times New Roman"/>
          <w:b/>
          <w:bCs/>
          <w:sz w:val="28"/>
          <w:szCs w:val="28"/>
        </w:rPr>
      </w:pPr>
    </w:p>
    <w:p w:rsidR="00C04D20" w:rsidRPr="004C1687" w:rsidRDefault="004C1687" w:rsidP="002A1E61">
      <w:pPr>
        <w:spacing w:after="0" w:line="240" w:lineRule="auto"/>
        <w:ind w:firstLine="709"/>
        <w:jc w:val="center"/>
        <w:rPr>
          <w:rFonts w:ascii="Times New Roman" w:hAnsi="Times New Roman" w:cs="Times New Roman"/>
          <w:bCs/>
          <w:sz w:val="28"/>
          <w:szCs w:val="28"/>
        </w:rPr>
      </w:pPr>
      <w:r w:rsidRPr="004C1687">
        <w:rPr>
          <w:rFonts w:ascii="Times New Roman" w:hAnsi="Times New Roman" w:cs="Times New Roman"/>
          <w:bCs/>
          <w:sz w:val="28"/>
          <w:szCs w:val="28"/>
        </w:rPr>
        <w:t>ДОРОЖНАЯ КАРТА</w:t>
      </w:r>
    </w:p>
    <w:p w:rsidR="00832D67" w:rsidRPr="004C1687" w:rsidRDefault="004C1687" w:rsidP="002A1E61">
      <w:pPr>
        <w:spacing w:after="0" w:line="240" w:lineRule="auto"/>
        <w:ind w:firstLine="709"/>
        <w:jc w:val="center"/>
        <w:rPr>
          <w:rFonts w:ascii="Times New Roman" w:hAnsi="Times New Roman" w:cs="Times New Roman"/>
          <w:bCs/>
          <w:sz w:val="28"/>
          <w:szCs w:val="28"/>
        </w:rPr>
      </w:pPr>
      <w:r w:rsidRPr="004C1687">
        <w:rPr>
          <w:rFonts w:ascii="Times New Roman" w:hAnsi="Times New Roman" w:cs="Times New Roman"/>
          <w:bCs/>
          <w:sz w:val="28"/>
          <w:szCs w:val="28"/>
        </w:rPr>
        <w:t xml:space="preserve">ПО ПРОВЕДЕНИЮ ПРОФИЛАКТИЧЕСКОЙ РАБОТЫ, НАПРАВЛЕННОЙ НА ПРЕДУПРЕЖДЕНИЕ ПОЖАРОВ НА ТЕРРИТОРИИ </w:t>
      </w:r>
    </w:p>
    <w:p w:rsidR="00C04D20" w:rsidRPr="004C1687" w:rsidRDefault="004C1687" w:rsidP="004C1687">
      <w:pPr>
        <w:spacing w:after="0" w:line="240" w:lineRule="auto"/>
        <w:ind w:firstLine="709"/>
        <w:jc w:val="center"/>
        <w:rPr>
          <w:rFonts w:ascii="Times New Roman" w:hAnsi="Times New Roman" w:cs="Times New Roman"/>
          <w:bCs/>
          <w:sz w:val="28"/>
          <w:szCs w:val="28"/>
        </w:rPr>
      </w:pPr>
      <w:r w:rsidRPr="004C1687">
        <w:rPr>
          <w:rFonts w:ascii="Times New Roman" w:hAnsi="Times New Roman" w:cs="Times New Roman"/>
          <w:bCs/>
          <w:sz w:val="28"/>
          <w:szCs w:val="28"/>
        </w:rPr>
        <w:t>ЛУКОЯНОВСКОГО МУНИЦИПАЛЬНОГО ОКРУГА НИЖЕГОРОДСКОЙ ОБЛАСТИ НА 2026-2028 ГОДЫ</w:t>
      </w:r>
    </w:p>
    <w:p w:rsidR="00C04D20" w:rsidRDefault="004F735F" w:rsidP="004F735F">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(Далее- Дорожная карта)</w:t>
      </w:r>
    </w:p>
    <w:p w:rsidR="004F735F" w:rsidRPr="00A1625D" w:rsidRDefault="004F735F" w:rsidP="004F735F">
      <w:pPr>
        <w:spacing w:after="0" w:line="240" w:lineRule="auto"/>
        <w:ind w:firstLine="709"/>
        <w:jc w:val="center"/>
        <w:rPr>
          <w:rFonts w:ascii="Times New Roman" w:hAnsi="Times New Roman" w:cs="Times New Roman"/>
          <w:sz w:val="28"/>
          <w:szCs w:val="28"/>
        </w:rPr>
      </w:pPr>
    </w:p>
    <w:p w:rsidR="00C04D20" w:rsidRPr="00A1625D" w:rsidRDefault="00C04D20" w:rsidP="00032FF2">
      <w:pPr>
        <w:pStyle w:val="a3"/>
        <w:numPr>
          <w:ilvl w:val="0"/>
          <w:numId w:val="1"/>
        </w:numPr>
        <w:spacing w:after="0" w:line="240" w:lineRule="auto"/>
        <w:ind w:left="0" w:firstLine="709"/>
        <w:jc w:val="both"/>
        <w:rPr>
          <w:rFonts w:ascii="Times New Roman" w:hAnsi="Times New Roman" w:cs="Times New Roman"/>
          <w:b/>
          <w:bCs/>
          <w:sz w:val="28"/>
          <w:szCs w:val="28"/>
        </w:rPr>
      </w:pPr>
      <w:r w:rsidRPr="00A1625D">
        <w:rPr>
          <w:rFonts w:ascii="Times New Roman" w:hAnsi="Times New Roman" w:cs="Times New Roman"/>
          <w:b/>
          <w:bCs/>
          <w:sz w:val="28"/>
          <w:szCs w:val="28"/>
        </w:rPr>
        <w:t xml:space="preserve">Описание показателей, характеризующих состояние обеспечения пожарной безопасности на территории Лукояновского муниципального </w:t>
      </w:r>
      <w:r w:rsidR="007E2B1F">
        <w:rPr>
          <w:rFonts w:ascii="Times New Roman" w:hAnsi="Times New Roman" w:cs="Times New Roman"/>
          <w:b/>
          <w:bCs/>
          <w:sz w:val="28"/>
          <w:szCs w:val="28"/>
        </w:rPr>
        <w:t>округа</w:t>
      </w:r>
      <w:r w:rsidRPr="00A1625D">
        <w:rPr>
          <w:rFonts w:ascii="Times New Roman" w:hAnsi="Times New Roman" w:cs="Times New Roman"/>
          <w:b/>
          <w:bCs/>
          <w:sz w:val="28"/>
          <w:szCs w:val="28"/>
        </w:rPr>
        <w:t xml:space="preserve"> Нижегородской области.</w:t>
      </w:r>
    </w:p>
    <w:p w:rsidR="00C04D20" w:rsidRPr="00A1625D" w:rsidRDefault="00C04D20" w:rsidP="0088146F">
      <w:pPr>
        <w:widowControl w:val="0"/>
        <w:tabs>
          <w:tab w:val="left" w:pos="676"/>
        </w:tabs>
        <w:spacing w:after="0" w:line="240" w:lineRule="auto"/>
        <w:ind w:firstLine="709"/>
        <w:jc w:val="both"/>
        <w:rPr>
          <w:rFonts w:ascii="Times New Roman" w:hAnsi="Times New Roman" w:cs="Times New Roman"/>
          <w:sz w:val="28"/>
          <w:szCs w:val="28"/>
        </w:rPr>
      </w:pPr>
      <w:r w:rsidRPr="00A1625D">
        <w:rPr>
          <w:rFonts w:ascii="Times New Roman" w:hAnsi="Times New Roman" w:cs="Times New Roman"/>
          <w:sz w:val="28"/>
          <w:szCs w:val="28"/>
        </w:rPr>
        <w:t xml:space="preserve">Лукояновский муниципальный </w:t>
      </w:r>
      <w:r w:rsidR="007E2B1F">
        <w:rPr>
          <w:rFonts w:ascii="Times New Roman" w:hAnsi="Times New Roman" w:cs="Times New Roman"/>
          <w:sz w:val="28"/>
          <w:szCs w:val="28"/>
        </w:rPr>
        <w:t>округ</w:t>
      </w:r>
      <w:r w:rsidRPr="00A1625D">
        <w:rPr>
          <w:rFonts w:ascii="Times New Roman" w:hAnsi="Times New Roman" w:cs="Times New Roman"/>
          <w:sz w:val="28"/>
          <w:szCs w:val="28"/>
        </w:rPr>
        <w:t xml:space="preserve"> располагается в южной части Нижегородской области. Административный центр </w:t>
      </w:r>
      <w:r w:rsidR="007E2B1F">
        <w:rPr>
          <w:rFonts w:ascii="Times New Roman" w:hAnsi="Times New Roman" w:cs="Times New Roman"/>
          <w:sz w:val="28"/>
          <w:szCs w:val="28"/>
        </w:rPr>
        <w:t>округа</w:t>
      </w:r>
      <w:r w:rsidRPr="00A1625D">
        <w:rPr>
          <w:rFonts w:ascii="Times New Roman" w:hAnsi="Times New Roman" w:cs="Times New Roman"/>
          <w:sz w:val="28"/>
          <w:szCs w:val="28"/>
        </w:rPr>
        <w:t xml:space="preserve"> – город Лукоянов. На юге </w:t>
      </w:r>
      <w:r w:rsidR="001F58D4">
        <w:rPr>
          <w:rFonts w:ascii="Times New Roman" w:hAnsi="Times New Roman" w:cs="Times New Roman"/>
          <w:sz w:val="28"/>
          <w:szCs w:val="28"/>
        </w:rPr>
        <w:t>округ</w:t>
      </w:r>
      <w:r w:rsidRPr="00A1625D">
        <w:rPr>
          <w:rFonts w:ascii="Times New Roman" w:hAnsi="Times New Roman" w:cs="Times New Roman"/>
          <w:sz w:val="28"/>
          <w:szCs w:val="28"/>
        </w:rPr>
        <w:t xml:space="preserve"> граничит с республикой Мордовия, на западе с Первомайским, на северо-западе с Шатковским, на северо-востоке с Гагинским, на востоке с Большеболдинским и на юго-востоке с Починковским муниципальными </w:t>
      </w:r>
      <w:r w:rsidR="00BD4E29">
        <w:rPr>
          <w:rFonts w:ascii="Times New Roman" w:hAnsi="Times New Roman" w:cs="Times New Roman"/>
          <w:sz w:val="28"/>
          <w:szCs w:val="28"/>
        </w:rPr>
        <w:t>округами</w:t>
      </w:r>
      <w:r w:rsidRPr="00A1625D">
        <w:rPr>
          <w:rFonts w:ascii="Times New Roman" w:hAnsi="Times New Roman" w:cs="Times New Roman"/>
          <w:sz w:val="28"/>
          <w:szCs w:val="28"/>
        </w:rPr>
        <w:t xml:space="preserve">. </w:t>
      </w:r>
      <w:r w:rsidR="00BD4E29">
        <w:rPr>
          <w:rFonts w:ascii="Times New Roman" w:hAnsi="Times New Roman" w:cs="Times New Roman"/>
          <w:sz w:val="28"/>
          <w:szCs w:val="28"/>
        </w:rPr>
        <w:t>Округ</w:t>
      </w:r>
      <w:r w:rsidRPr="00A1625D">
        <w:rPr>
          <w:rFonts w:ascii="Times New Roman" w:hAnsi="Times New Roman" w:cs="Times New Roman"/>
          <w:sz w:val="28"/>
          <w:szCs w:val="28"/>
        </w:rPr>
        <w:t xml:space="preserve"> имеет вытянутую форму, протяженностью с северо-востока на юго-запад 72км, с северо-запада на юго-восток - 48км, общая площадь составляет 1890,7 кв. км. (189,07</w:t>
      </w:r>
      <w:r w:rsidR="001F58D4">
        <w:rPr>
          <w:rFonts w:ascii="Times New Roman" w:hAnsi="Times New Roman" w:cs="Times New Roman"/>
          <w:sz w:val="28"/>
          <w:szCs w:val="28"/>
        </w:rPr>
        <w:t xml:space="preserve"> </w:t>
      </w:r>
      <w:r w:rsidRPr="00A1625D">
        <w:rPr>
          <w:rFonts w:ascii="Times New Roman" w:hAnsi="Times New Roman" w:cs="Times New Roman"/>
          <w:sz w:val="28"/>
          <w:szCs w:val="28"/>
        </w:rPr>
        <w:t>тыс.га).</w:t>
      </w:r>
    </w:p>
    <w:p w:rsidR="00C04D20" w:rsidRPr="00A1625D" w:rsidRDefault="00C04D20" w:rsidP="00032FF2">
      <w:pPr>
        <w:pStyle w:val="a3"/>
        <w:spacing w:after="0" w:line="240" w:lineRule="auto"/>
        <w:ind w:left="0" w:firstLine="709"/>
        <w:jc w:val="both"/>
        <w:rPr>
          <w:rFonts w:ascii="Times New Roman" w:hAnsi="Times New Roman" w:cs="Times New Roman"/>
          <w:sz w:val="28"/>
          <w:szCs w:val="28"/>
        </w:rPr>
      </w:pPr>
      <w:r w:rsidRPr="00A1625D">
        <w:rPr>
          <w:rFonts w:ascii="Times New Roman" w:hAnsi="Times New Roman" w:cs="Times New Roman"/>
          <w:sz w:val="28"/>
          <w:szCs w:val="28"/>
        </w:rPr>
        <w:t xml:space="preserve">Состояние пожарной безопасности территории Лукояновского муниципального </w:t>
      </w:r>
      <w:r w:rsidR="0090612C">
        <w:rPr>
          <w:rFonts w:ascii="Times New Roman" w:hAnsi="Times New Roman" w:cs="Times New Roman"/>
          <w:sz w:val="28"/>
          <w:szCs w:val="28"/>
        </w:rPr>
        <w:t>округа</w:t>
      </w:r>
      <w:r w:rsidRPr="00A1625D">
        <w:rPr>
          <w:rFonts w:ascii="Times New Roman" w:hAnsi="Times New Roman" w:cs="Times New Roman"/>
          <w:sz w:val="28"/>
          <w:szCs w:val="28"/>
        </w:rPr>
        <w:t xml:space="preserve">, в том числе расположенных в его границах населенных пунктов, жилищного фонда, объектов социальной и иной сферы, характеризуется следующими факторами. </w:t>
      </w:r>
    </w:p>
    <w:p w:rsidR="00C04D20" w:rsidRPr="00A1625D" w:rsidRDefault="00937F58" w:rsidP="00032FF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Округ</w:t>
      </w:r>
      <w:r w:rsidR="00C04D20" w:rsidRPr="00A1625D">
        <w:rPr>
          <w:rFonts w:ascii="Times New Roman" w:hAnsi="Times New Roman" w:cs="Times New Roman"/>
          <w:sz w:val="28"/>
          <w:szCs w:val="28"/>
        </w:rPr>
        <w:t xml:space="preserve"> относится к лесостепной части Нижегородской области. Площадь лесонасаждений в районе составляет 61229</w:t>
      </w:r>
      <w:r w:rsidR="001F58D4">
        <w:rPr>
          <w:rFonts w:ascii="Times New Roman" w:hAnsi="Times New Roman" w:cs="Times New Roman"/>
          <w:sz w:val="28"/>
          <w:szCs w:val="28"/>
        </w:rPr>
        <w:t xml:space="preserve"> </w:t>
      </w:r>
      <w:r w:rsidR="00C04D20" w:rsidRPr="00A1625D">
        <w:rPr>
          <w:rFonts w:ascii="Times New Roman" w:hAnsi="Times New Roman" w:cs="Times New Roman"/>
          <w:sz w:val="28"/>
          <w:szCs w:val="28"/>
        </w:rPr>
        <w:t xml:space="preserve">га. Преобладают лиственные породы деревьев, берёза, осина, дуб, хотя, на юге и в юго-западной части имеются посадки хвойных пород (в основном сосна). Климат Лукояновского муниципального </w:t>
      </w:r>
      <w:r>
        <w:rPr>
          <w:rFonts w:ascii="Times New Roman" w:hAnsi="Times New Roman" w:cs="Times New Roman"/>
          <w:sz w:val="28"/>
          <w:szCs w:val="28"/>
        </w:rPr>
        <w:t>округа</w:t>
      </w:r>
      <w:r w:rsidR="00C04D20" w:rsidRPr="00A1625D">
        <w:rPr>
          <w:rFonts w:ascii="Times New Roman" w:hAnsi="Times New Roman" w:cs="Times New Roman"/>
          <w:sz w:val="28"/>
          <w:szCs w:val="28"/>
        </w:rPr>
        <w:t xml:space="preserve"> умеренно континентальный, с умеренно холодной зимой и теплым неустойчивым летом.</w:t>
      </w:r>
      <w:r w:rsidR="00BE67CF" w:rsidRPr="00A1625D">
        <w:rPr>
          <w:rFonts w:ascii="Times New Roman" w:hAnsi="Times New Roman" w:cs="Times New Roman"/>
          <w:sz w:val="28"/>
          <w:szCs w:val="28"/>
        </w:rPr>
        <w:t xml:space="preserve"> </w:t>
      </w:r>
      <w:r w:rsidR="00C04D20" w:rsidRPr="00A1625D">
        <w:rPr>
          <w:rFonts w:ascii="Times New Roman" w:hAnsi="Times New Roman" w:cs="Times New Roman"/>
          <w:sz w:val="28"/>
          <w:szCs w:val="28"/>
        </w:rPr>
        <w:t xml:space="preserve">Согласно среднегодовым комплексным показателям на территории </w:t>
      </w:r>
      <w:r>
        <w:rPr>
          <w:rFonts w:ascii="Times New Roman" w:hAnsi="Times New Roman" w:cs="Times New Roman"/>
          <w:sz w:val="28"/>
          <w:szCs w:val="28"/>
        </w:rPr>
        <w:t>округа</w:t>
      </w:r>
      <w:r w:rsidRPr="00A1625D">
        <w:rPr>
          <w:rFonts w:ascii="Times New Roman" w:hAnsi="Times New Roman" w:cs="Times New Roman"/>
          <w:sz w:val="28"/>
          <w:szCs w:val="28"/>
        </w:rPr>
        <w:t xml:space="preserve"> </w:t>
      </w:r>
      <w:r w:rsidR="00C04D20" w:rsidRPr="00A1625D">
        <w:rPr>
          <w:rFonts w:ascii="Times New Roman" w:hAnsi="Times New Roman" w:cs="Times New Roman"/>
          <w:sz w:val="28"/>
          <w:szCs w:val="28"/>
        </w:rPr>
        <w:t>устанавливается 3, 4 класс пожарной опасности в лесах. Высокая пожарная опасность (5 класс) в среднем сохраняется в течение пяти дней в год.</w:t>
      </w:r>
    </w:p>
    <w:p w:rsidR="00C04D20" w:rsidRPr="00A1625D" w:rsidRDefault="00C04D20" w:rsidP="00032FF2">
      <w:pPr>
        <w:pStyle w:val="a3"/>
        <w:spacing w:after="0" w:line="240" w:lineRule="auto"/>
        <w:ind w:left="0" w:firstLine="709"/>
        <w:jc w:val="both"/>
        <w:rPr>
          <w:rFonts w:ascii="Times New Roman" w:hAnsi="Times New Roman" w:cs="Times New Roman"/>
          <w:sz w:val="28"/>
          <w:szCs w:val="28"/>
        </w:rPr>
      </w:pPr>
      <w:r w:rsidRPr="00A1625D">
        <w:rPr>
          <w:rFonts w:ascii="Times New Roman" w:hAnsi="Times New Roman" w:cs="Times New Roman"/>
          <w:sz w:val="28"/>
          <w:szCs w:val="28"/>
        </w:rPr>
        <w:t xml:space="preserve">Вся территория </w:t>
      </w:r>
      <w:r w:rsidR="00937F58">
        <w:rPr>
          <w:rFonts w:ascii="Times New Roman" w:hAnsi="Times New Roman" w:cs="Times New Roman"/>
          <w:sz w:val="28"/>
          <w:szCs w:val="28"/>
        </w:rPr>
        <w:t>округа</w:t>
      </w:r>
      <w:r w:rsidRPr="00A1625D">
        <w:rPr>
          <w:rFonts w:ascii="Times New Roman" w:hAnsi="Times New Roman" w:cs="Times New Roman"/>
          <w:sz w:val="28"/>
          <w:szCs w:val="28"/>
        </w:rPr>
        <w:t xml:space="preserve"> равномерно покрыта довольно густой сетью железных и автомобильных дорог районного, областного и республиканского значения.</w:t>
      </w:r>
    </w:p>
    <w:p w:rsidR="00C04D20" w:rsidRPr="0094677F" w:rsidRDefault="00C04D20" w:rsidP="00032FF2">
      <w:pPr>
        <w:pStyle w:val="a3"/>
        <w:spacing w:after="0" w:line="240" w:lineRule="auto"/>
        <w:ind w:left="0" w:firstLine="709"/>
        <w:jc w:val="both"/>
        <w:rPr>
          <w:rFonts w:ascii="Times New Roman" w:hAnsi="Times New Roman" w:cs="Times New Roman"/>
          <w:sz w:val="28"/>
          <w:szCs w:val="28"/>
        </w:rPr>
      </w:pPr>
      <w:r w:rsidRPr="00A1625D">
        <w:rPr>
          <w:rFonts w:ascii="Times New Roman" w:hAnsi="Times New Roman" w:cs="Times New Roman"/>
          <w:sz w:val="28"/>
          <w:szCs w:val="28"/>
        </w:rPr>
        <w:t xml:space="preserve">На территории </w:t>
      </w:r>
      <w:r w:rsidR="004E7E76">
        <w:rPr>
          <w:rFonts w:ascii="Times New Roman" w:hAnsi="Times New Roman" w:cs="Times New Roman"/>
          <w:sz w:val="28"/>
          <w:szCs w:val="28"/>
        </w:rPr>
        <w:t>Лукояновского муниципального округа</w:t>
      </w:r>
      <w:r w:rsidRPr="00A1625D">
        <w:rPr>
          <w:rFonts w:ascii="Times New Roman" w:hAnsi="Times New Roman" w:cs="Times New Roman"/>
          <w:sz w:val="28"/>
          <w:szCs w:val="28"/>
        </w:rPr>
        <w:t xml:space="preserve"> расположено 73 населённых пункта</w:t>
      </w:r>
      <w:r w:rsidR="00257EA1" w:rsidRPr="00A1625D">
        <w:rPr>
          <w:rFonts w:ascii="Times New Roman" w:hAnsi="Times New Roman" w:cs="Times New Roman"/>
          <w:sz w:val="28"/>
          <w:szCs w:val="28"/>
        </w:rPr>
        <w:t xml:space="preserve"> </w:t>
      </w:r>
      <w:r w:rsidRPr="00A1625D">
        <w:rPr>
          <w:rFonts w:ascii="Times New Roman" w:hAnsi="Times New Roman" w:cs="Times New Roman"/>
          <w:sz w:val="28"/>
          <w:szCs w:val="28"/>
        </w:rPr>
        <w:t xml:space="preserve">в составе </w:t>
      </w:r>
      <w:r w:rsidR="001F58D4">
        <w:rPr>
          <w:rFonts w:ascii="Times New Roman" w:hAnsi="Times New Roman" w:cs="Times New Roman"/>
          <w:sz w:val="28"/>
          <w:szCs w:val="28"/>
        </w:rPr>
        <w:t>6 территориальных отделов</w:t>
      </w:r>
      <w:r w:rsidRPr="00A1625D">
        <w:rPr>
          <w:rFonts w:ascii="Times New Roman" w:hAnsi="Times New Roman" w:cs="Times New Roman"/>
          <w:sz w:val="28"/>
          <w:szCs w:val="28"/>
        </w:rPr>
        <w:t>.</w:t>
      </w:r>
      <w:r w:rsidRPr="0094677F">
        <w:rPr>
          <w:rFonts w:ascii="Times New Roman" w:hAnsi="Times New Roman" w:cs="Times New Roman"/>
          <w:sz w:val="28"/>
          <w:szCs w:val="28"/>
        </w:rPr>
        <w:t xml:space="preserve"> </w:t>
      </w:r>
    </w:p>
    <w:p w:rsidR="00C04D20" w:rsidRPr="0094677F" w:rsidRDefault="00C04D20" w:rsidP="00032FF2">
      <w:pPr>
        <w:pStyle w:val="a3"/>
        <w:spacing w:after="0" w:line="240" w:lineRule="auto"/>
        <w:ind w:left="0" w:firstLine="709"/>
        <w:jc w:val="both"/>
        <w:rPr>
          <w:rFonts w:ascii="Times New Roman" w:hAnsi="Times New Roman" w:cs="Times New Roman"/>
          <w:sz w:val="28"/>
          <w:szCs w:val="28"/>
        </w:rPr>
      </w:pPr>
      <w:r w:rsidRPr="009D26C0">
        <w:rPr>
          <w:rFonts w:ascii="Times New Roman" w:hAnsi="Times New Roman" w:cs="Times New Roman"/>
          <w:sz w:val="28"/>
          <w:szCs w:val="28"/>
        </w:rPr>
        <w:t xml:space="preserve">Численность постоянного населения </w:t>
      </w:r>
      <w:r w:rsidR="00937F58">
        <w:rPr>
          <w:rFonts w:ascii="Times New Roman" w:hAnsi="Times New Roman" w:cs="Times New Roman"/>
          <w:sz w:val="28"/>
          <w:szCs w:val="28"/>
        </w:rPr>
        <w:t>округа</w:t>
      </w:r>
      <w:r w:rsidRPr="009D26C0">
        <w:rPr>
          <w:rFonts w:ascii="Times New Roman" w:hAnsi="Times New Roman" w:cs="Times New Roman"/>
          <w:sz w:val="28"/>
          <w:szCs w:val="28"/>
        </w:rPr>
        <w:t xml:space="preserve"> по состоянию на 1 января</w:t>
      </w:r>
      <w:r w:rsidR="004E7E76">
        <w:rPr>
          <w:rFonts w:ascii="Times New Roman" w:hAnsi="Times New Roman" w:cs="Times New Roman"/>
          <w:sz w:val="28"/>
          <w:szCs w:val="28"/>
        </w:rPr>
        <w:t xml:space="preserve"> 2025</w:t>
      </w:r>
      <w:r w:rsidR="00ED0AA3">
        <w:rPr>
          <w:rFonts w:ascii="Times New Roman" w:hAnsi="Times New Roman" w:cs="Times New Roman"/>
          <w:sz w:val="28"/>
          <w:szCs w:val="28"/>
        </w:rPr>
        <w:t xml:space="preserve"> года составляет </w:t>
      </w:r>
      <w:r w:rsidR="004C1687">
        <w:rPr>
          <w:rFonts w:ascii="Times New Roman" w:hAnsi="Times New Roman" w:cs="Times New Roman"/>
          <w:sz w:val="28"/>
          <w:szCs w:val="28"/>
        </w:rPr>
        <w:t>25,4</w:t>
      </w:r>
      <w:r w:rsidRPr="009D26C0">
        <w:rPr>
          <w:rFonts w:ascii="Times New Roman" w:hAnsi="Times New Roman" w:cs="Times New Roman"/>
          <w:sz w:val="28"/>
          <w:szCs w:val="28"/>
        </w:rPr>
        <w:t xml:space="preserve"> тыс. человек, в том </w:t>
      </w:r>
      <w:r w:rsidR="00ED0AA3">
        <w:rPr>
          <w:rFonts w:ascii="Times New Roman" w:hAnsi="Times New Roman" w:cs="Times New Roman"/>
          <w:sz w:val="28"/>
          <w:szCs w:val="28"/>
        </w:rPr>
        <w:t>числе городское население – 1</w:t>
      </w:r>
      <w:r w:rsidR="001859A0">
        <w:rPr>
          <w:rFonts w:ascii="Times New Roman" w:hAnsi="Times New Roman" w:cs="Times New Roman"/>
          <w:sz w:val="28"/>
          <w:szCs w:val="28"/>
        </w:rPr>
        <w:t>4,3</w:t>
      </w:r>
      <w:r w:rsidRPr="009D26C0">
        <w:rPr>
          <w:rFonts w:ascii="Times New Roman" w:hAnsi="Times New Roman" w:cs="Times New Roman"/>
          <w:sz w:val="28"/>
          <w:szCs w:val="28"/>
        </w:rPr>
        <w:t xml:space="preserve"> тыс. </w:t>
      </w:r>
      <w:r w:rsidRPr="009D26C0">
        <w:rPr>
          <w:rFonts w:ascii="Times New Roman" w:hAnsi="Times New Roman" w:cs="Times New Roman"/>
          <w:sz w:val="28"/>
          <w:szCs w:val="28"/>
        </w:rPr>
        <w:lastRenderedPageBreak/>
        <w:t>че</w:t>
      </w:r>
      <w:r w:rsidR="00ED0AA3">
        <w:rPr>
          <w:rFonts w:ascii="Times New Roman" w:hAnsi="Times New Roman" w:cs="Times New Roman"/>
          <w:sz w:val="28"/>
          <w:szCs w:val="28"/>
        </w:rPr>
        <w:t>ловек, сельское население – 1</w:t>
      </w:r>
      <w:r w:rsidR="001859A0">
        <w:rPr>
          <w:rFonts w:ascii="Times New Roman" w:hAnsi="Times New Roman" w:cs="Times New Roman"/>
          <w:sz w:val="28"/>
          <w:szCs w:val="28"/>
        </w:rPr>
        <w:t>1</w:t>
      </w:r>
      <w:r w:rsidR="00ED0AA3">
        <w:rPr>
          <w:rFonts w:ascii="Times New Roman" w:hAnsi="Times New Roman" w:cs="Times New Roman"/>
          <w:sz w:val="28"/>
          <w:szCs w:val="28"/>
        </w:rPr>
        <w:t>,1</w:t>
      </w:r>
      <w:r w:rsidRPr="009D26C0">
        <w:rPr>
          <w:rFonts w:ascii="Times New Roman" w:hAnsi="Times New Roman" w:cs="Times New Roman"/>
          <w:sz w:val="28"/>
          <w:szCs w:val="28"/>
        </w:rPr>
        <w:t xml:space="preserve"> тыс. человек. В 8 населенных пунктах постоянно проживающего населения не зарегистрировано, в 29 – население составляет менее 50 человек. Население трудоспособного возраста составляет 57,8% от общей его численности, 12,9% – моложе трудоспособного и 29,3% – старше трудоспособного возраста. Всего на территории</w:t>
      </w:r>
      <w:r w:rsidRPr="0094677F">
        <w:rPr>
          <w:rFonts w:ascii="Times New Roman" w:hAnsi="Times New Roman" w:cs="Times New Roman"/>
          <w:sz w:val="28"/>
          <w:szCs w:val="28"/>
        </w:rPr>
        <w:t xml:space="preserve"> </w:t>
      </w:r>
      <w:r w:rsidR="00937F58">
        <w:rPr>
          <w:rFonts w:ascii="Times New Roman" w:hAnsi="Times New Roman" w:cs="Times New Roman"/>
          <w:sz w:val="28"/>
          <w:szCs w:val="28"/>
        </w:rPr>
        <w:t>округа</w:t>
      </w:r>
      <w:r w:rsidRPr="0094677F">
        <w:rPr>
          <w:rFonts w:ascii="Times New Roman" w:hAnsi="Times New Roman" w:cs="Times New Roman"/>
          <w:sz w:val="28"/>
          <w:szCs w:val="28"/>
        </w:rPr>
        <w:t xml:space="preserve"> проживает (взято на профилактический учет) </w:t>
      </w:r>
      <w:r w:rsidR="00BE67CF">
        <w:rPr>
          <w:rFonts w:ascii="Times New Roman" w:hAnsi="Times New Roman" w:cs="Times New Roman"/>
          <w:sz w:val="28"/>
          <w:szCs w:val="28"/>
        </w:rPr>
        <w:t>227 многодетных семей, 65</w:t>
      </w:r>
      <w:r w:rsidRPr="0094677F">
        <w:rPr>
          <w:rFonts w:ascii="Times New Roman" w:hAnsi="Times New Roman" w:cs="Times New Roman"/>
          <w:sz w:val="28"/>
          <w:szCs w:val="28"/>
        </w:rPr>
        <w:t>2 одиноких престарелых граждан и 213 граждан, злоупотребляющих спиртными напитками.</w:t>
      </w:r>
    </w:p>
    <w:p w:rsidR="00C04D20" w:rsidRPr="0094677F" w:rsidRDefault="00C04D20" w:rsidP="00032FF2">
      <w:pPr>
        <w:pStyle w:val="a3"/>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 xml:space="preserve">Жилищный фонд </w:t>
      </w:r>
      <w:r w:rsidR="00937F58">
        <w:rPr>
          <w:rFonts w:ascii="Times New Roman" w:hAnsi="Times New Roman" w:cs="Times New Roman"/>
          <w:sz w:val="28"/>
          <w:szCs w:val="28"/>
        </w:rPr>
        <w:t>округа</w:t>
      </w:r>
      <w:r w:rsidRPr="0094677F">
        <w:rPr>
          <w:rFonts w:ascii="Times New Roman" w:hAnsi="Times New Roman" w:cs="Times New Roman"/>
          <w:sz w:val="28"/>
          <w:szCs w:val="28"/>
        </w:rPr>
        <w:t xml:space="preserve"> насчитывает 437 многоквартирных и </w:t>
      </w:r>
      <w:r w:rsidR="00BC4A27">
        <w:rPr>
          <w:rFonts w:ascii="Times New Roman" w:hAnsi="Times New Roman" w:cs="Times New Roman"/>
          <w:sz w:val="28"/>
          <w:szCs w:val="28"/>
        </w:rPr>
        <w:t>7635</w:t>
      </w:r>
      <w:r w:rsidRPr="0094677F">
        <w:rPr>
          <w:rFonts w:ascii="Times New Roman" w:hAnsi="Times New Roman" w:cs="Times New Roman"/>
          <w:sz w:val="28"/>
          <w:szCs w:val="28"/>
        </w:rPr>
        <w:t xml:space="preserve"> индивидуальных жилых домов.</w:t>
      </w:r>
    </w:p>
    <w:p w:rsidR="00C04D20" w:rsidRPr="009D26C0" w:rsidRDefault="00C04D20" w:rsidP="00032FF2">
      <w:pPr>
        <w:pStyle w:val="a3"/>
        <w:spacing w:after="0" w:line="240" w:lineRule="auto"/>
        <w:ind w:left="0" w:firstLine="709"/>
        <w:jc w:val="both"/>
        <w:rPr>
          <w:rFonts w:ascii="Times New Roman" w:hAnsi="Times New Roman" w:cs="Times New Roman"/>
          <w:sz w:val="28"/>
          <w:szCs w:val="28"/>
        </w:rPr>
      </w:pPr>
      <w:r w:rsidRPr="009D26C0">
        <w:rPr>
          <w:rFonts w:ascii="Times New Roman" w:hAnsi="Times New Roman" w:cs="Times New Roman"/>
          <w:sz w:val="28"/>
          <w:szCs w:val="28"/>
        </w:rPr>
        <w:t xml:space="preserve">Кроме того, на территории района расположено: </w:t>
      </w:r>
    </w:p>
    <w:p w:rsidR="00C04D20" w:rsidRPr="009D26C0" w:rsidRDefault="00C04D20" w:rsidP="00032FF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5510">
        <w:rPr>
          <w:rFonts w:ascii="Times New Roman" w:hAnsi="Times New Roman" w:cs="Times New Roman"/>
          <w:sz w:val="28"/>
          <w:szCs w:val="28"/>
        </w:rPr>
        <w:t>3</w:t>
      </w:r>
      <w:r w:rsidR="00BE67CF">
        <w:rPr>
          <w:rFonts w:ascii="Times New Roman" w:hAnsi="Times New Roman" w:cs="Times New Roman"/>
          <w:sz w:val="28"/>
          <w:szCs w:val="28"/>
        </w:rPr>
        <w:t>5</w:t>
      </w:r>
      <w:r w:rsidR="00C85510">
        <w:rPr>
          <w:rFonts w:ascii="Times New Roman" w:hAnsi="Times New Roman" w:cs="Times New Roman"/>
          <w:sz w:val="28"/>
          <w:szCs w:val="28"/>
        </w:rPr>
        <w:t xml:space="preserve"> объектов образования (1</w:t>
      </w:r>
      <w:r w:rsidR="00BE67CF">
        <w:rPr>
          <w:rFonts w:ascii="Times New Roman" w:hAnsi="Times New Roman" w:cs="Times New Roman"/>
          <w:sz w:val="28"/>
          <w:szCs w:val="28"/>
        </w:rPr>
        <w:t>4</w:t>
      </w:r>
      <w:r w:rsidRPr="009D26C0">
        <w:rPr>
          <w:rFonts w:ascii="Times New Roman" w:hAnsi="Times New Roman" w:cs="Times New Roman"/>
          <w:sz w:val="28"/>
          <w:szCs w:val="28"/>
        </w:rPr>
        <w:t xml:space="preserve"> общеобразовательных школ</w:t>
      </w:r>
      <w:r w:rsidR="00C85510">
        <w:rPr>
          <w:rFonts w:ascii="Times New Roman" w:hAnsi="Times New Roman" w:cs="Times New Roman"/>
          <w:sz w:val="28"/>
          <w:szCs w:val="28"/>
        </w:rPr>
        <w:t xml:space="preserve"> с филиалами; 1</w:t>
      </w:r>
      <w:r w:rsidR="00BE67CF">
        <w:rPr>
          <w:rFonts w:ascii="Times New Roman" w:hAnsi="Times New Roman" w:cs="Times New Roman"/>
          <w:sz w:val="28"/>
          <w:szCs w:val="28"/>
        </w:rPr>
        <w:t>4</w:t>
      </w:r>
      <w:r w:rsidR="00C85510">
        <w:rPr>
          <w:rFonts w:ascii="Times New Roman" w:hAnsi="Times New Roman" w:cs="Times New Roman"/>
          <w:sz w:val="28"/>
          <w:szCs w:val="28"/>
        </w:rPr>
        <w:t xml:space="preserve"> детских садов; 3</w:t>
      </w:r>
      <w:r w:rsidRPr="009D26C0">
        <w:rPr>
          <w:rFonts w:ascii="Times New Roman" w:hAnsi="Times New Roman" w:cs="Times New Roman"/>
          <w:sz w:val="28"/>
          <w:szCs w:val="28"/>
        </w:rPr>
        <w:t xml:space="preserve"> учреждения дополнительного образования детей; 3 колледжа и 1 детский оздоровительный лагерь с круглосуточным пребыванием людей);</w:t>
      </w:r>
    </w:p>
    <w:p w:rsidR="00C04D20" w:rsidRPr="009D26C0" w:rsidRDefault="00C04D20" w:rsidP="00032FF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D26C0">
        <w:rPr>
          <w:rFonts w:ascii="Times New Roman" w:hAnsi="Times New Roman" w:cs="Times New Roman"/>
          <w:sz w:val="28"/>
          <w:szCs w:val="28"/>
        </w:rPr>
        <w:t>1 объект здравоохранения (ГБУЗ НО «Луко</w:t>
      </w:r>
      <w:r w:rsidR="00EB1AFC">
        <w:rPr>
          <w:rFonts w:ascii="Times New Roman" w:hAnsi="Times New Roman" w:cs="Times New Roman"/>
          <w:sz w:val="28"/>
          <w:szCs w:val="28"/>
        </w:rPr>
        <w:t>яновская ЦРБ</w:t>
      </w:r>
      <w:r w:rsidRPr="009D26C0">
        <w:rPr>
          <w:rFonts w:ascii="Times New Roman" w:hAnsi="Times New Roman" w:cs="Times New Roman"/>
          <w:sz w:val="28"/>
          <w:szCs w:val="28"/>
        </w:rPr>
        <w:t xml:space="preserve">» в состав которой входят: 3 участковые больницы, 1 врачебная амбулатория, 1 поликлиника, 34 фельдшерско-акушерских пункта, 1 инфекционное отделение, 1 неврологическое отделение, 1 педиатрическое отделение, 1 акушерское и </w:t>
      </w:r>
      <w:r w:rsidR="00BE67CF" w:rsidRPr="009D26C0">
        <w:rPr>
          <w:rFonts w:ascii="Times New Roman" w:hAnsi="Times New Roman" w:cs="Times New Roman"/>
          <w:sz w:val="28"/>
          <w:szCs w:val="28"/>
        </w:rPr>
        <w:t>гинекологическое</w:t>
      </w:r>
      <w:r w:rsidRPr="009D26C0">
        <w:rPr>
          <w:rFonts w:ascii="Times New Roman" w:hAnsi="Times New Roman" w:cs="Times New Roman"/>
          <w:sz w:val="28"/>
          <w:szCs w:val="28"/>
        </w:rPr>
        <w:t xml:space="preserve"> отделение, 1 физиотерапевтическое отделение, 1 </w:t>
      </w:r>
      <w:r w:rsidR="00EB1AFC" w:rsidRPr="009D26C0">
        <w:rPr>
          <w:rFonts w:ascii="Times New Roman" w:hAnsi="Times New Roman" w:cs="Times New Roman"/>
          <w:sz w:val="28"/>
          <w:szCs w:val="28"/>
        </w:rPr>
        <w:t>отделение скорой</w:t>
      </w:r>
      <w:r w:rsidRPr="009D26C0">
        <w:rPr>
          <w:rFonts w:ascii="Times New Roman" w:hAnsi="Times New Roman" w:cs="Times New Roman"/>
          <w:sz w:val="28"/>
          <w:szCs w:val="28"/>
        </w:rPr>
        <w:t xml:space="preserve"> помощи, 1 приемное отделение, 1 стоматологическое отделение, 1 лечебный корпус (хирургия, терапия), женская и детская консультации);</w:t>
      </w:r>
    </w:p>
    <w:p w:rsidR="00C04D20" w:rsidRDefault="00C04D20" w:rsidP="00032FF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5510">
        <w:rPr>
          <w:rFonts w:ascii="Times New Roman" w:hAnsi="Times New Roman" w:cs="Times New Roman"/>
          <w:sz w:val="28"/>
          <w:szCs w:val="28"/>
        </w:rPr>
        <w:t>1 объект</w:t>
      </w:r>
      <w:r w:rsidRPr="009D26C0">
        <w:rPr>
          <w:rFonts w:ascii="Times New Roman" w:hAnsi="Times New Roman" w:cs="Times New Roman"/>
          <w:sz w:val="28"/>
          <w:szCs w:val="28"/>
        </w:rPr>
        <w:t xml:space="preserve"> социального обслуживания населения (ГБУ «Лукояновский специальный дом интернат для престарелых и инвалидов»).</w:t>
      </w:r>
    </w:p>
    <w:p w:rsidR="00C04D20" w:rsidRDefault="00C04D20" w:rsidP="00032FF2">
      <w:pPr>
        <w:pStyle w:val="a3"/>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 xml:space="preserve">В целях обеспечения пожарной безопасности объектов и населенных пунктов Лукояновского муниципального </w:t>
      </w:r>
      <w:r w:rsidR="00D13193">
        <w:rPr>
          <w:rFonts w:ascii="Times New Roman" w:hAnsi="Times New Roman" w:cs="Times New Roman"/>
          <w:sz w:val="28"/>
          <w:szCs w:val="28"/>
        </w:rPr>
        <w:t>округа</w:t>
      </w:r>
      <w:r w:rsidRPr="0094677F">
        <w:rPr>
          <w:rFonts w:ascii="Times New Roman" w:hAnsi="Times New Roman" w:cs="Times New Roman"/>
          <w:sz w:val="28"/>
          <w:szCs w:val="28"/>
        </w:rPr>
        <w:t xml:space="preserve"> создано 26 подразделений пожарной охраны (171-ПСЧ </w:t>
      </w:r>
      <w:r w:rsidR="00BE67CF">
        <w:rPr>
          <w:rFonts w:ascii="Times New Roman" w:hAnsi="Times New Roman" w:cs="Times New Roman"/>
          <w:sz w:val="28"/>
          <w:szCs w:val="28"/>
        </w:rPr>
        <w:t>1</w:t>
      </w:r>
      <w:r w:rsidRPr="0094677F">
        <w:rPr>
          <w:rFonts w:ascii="Times New Roman" w:hAnsi="Times New Roman" w:cs="Times New Roman"/>
          <w:sz w:val="28"/>
          <w:szCs w:val="28"/>
        </w:rPr>
        <w:t>0-</w:t>
      </w:r>
      <w:r w:rsidR="00BE67CF">
        <w:rPr>
          <w:rFonts w:ascii="Times New Roman" w:hAnsi="Times New Roman" w:cs="Times New Roman"/>
          <w:sz w:val="28"/>
          <w:szCs w:val="28"/>
        </w:rPr>
        <w:t>ПСО ФПС ГПС ГУ МЧС России по Нижегородской области</w:t>
      </w:r>
      <w:r w:rsidRPr="0094677F">
        <w:rPr>
          <w:rFonts w:ascii="Times New Roman" w:hAnsi="Times New Roman" w:cs="Times New Roman"/>
          <w:sz w:val="28"/>
          <w:szCs w:val="28"/>
        </w:rPr>
        <w:t>, 172-ПСЧ 4-ОГПС Управления по делам ГО, ЧС и ПБ Нижегородской области (р.п. им. Степана Разина), ПХС ГП НО «Разинский лесхоз», ВПО ГКС-24,</w:t>
      </w:r>
      <w:r w:rsidR="001859A0" w:rsidRPr="001859A0">
        <w:rPr>
          <w:rFonts w:ascii="Times New Roman" w:hAnsi="Times New Roman" w:cs="Times New Roman"/>
          <w:sz w:val="24"/>
          <w:szCs w:val="24"/>
          <w:lang w:eastAsia="ru-RU"/>
        </w:rPr>
        <w:t xml:space="preserve"> </w:t>
      </w:r>
      <w:r w:rsidR="001859A0" w:rsidRPr="001859A0">
        <w:rPr>
          <w:rFonts w:ascii="Times New Roman" w:hAnsi="Times New Roman" w:cs="Times New Roman"/>
          <w:sz w:val="28"/>
          <w:szCs w:val="28"/>
          <w:lang w:eastAsia="ru-RU"/>
        </w:rPr>
        <w:t>МКУ «Пожарная охрана Лукояновского муниципального округа Нижегородской области»</w:t>
      </w:r>
      <w:r w:rsidR="00EB1AFC">
        <w:rPr>
          <w:rFonts w:ascii="Times New Roman" w:hAnsi="Times New Roman" w:cs="Times New Roman"/>
          <w:sz w:val="28"/>
          <w:szCs w:val="28"/>
          <w:lang w:eastAsia="ru-RU"/>
        </w:rPr>
        <w:t xml:space="preserve"> в которое</w:t>
      </w:r>
      <w:r w:rsidR="001859A0">
        <w:rPr>
          <w:rFonts w:ascii="Times New Roman" w:hAnsi="Times New Roman" w:cs="Times New Roman"/>
          <w:sz w:val="28"/>
          <w:szCs w:val="28"/>
          <w:lang w:eastAsia="ru-RU"/>
        </w:rPr>
        <w:t xml:space="preserve"> входят:</w:t>
      </w:r>
      <w:r w:rsidR="001859A0" w:rsidRPr="001859A0">
        <w:rPr>
          <w:rFonts w:ascii="Times New Roman" w:hAnsi="Times New Roman" w:cs="Times New Roman"/>
          <w:sz w:val="28"/>
          <w:szCs w:val="28"/>
          <w:lang w:eastAsia="ru-RU"/>
        </w:rPr>
        <w:t xml:space="preserve"> </w:t>
      </w:r>
      <w:r w:rsidRPr="001859A0">
        <w:rPr>
          <w:rFonts w:ascii="Times New Roman" w:hAnsi="Times New Roman" w:cs="Times New Roman"/>
          <w:sz w:val="28"/>
          <w:szCs w:val="28"/>
        </w:rPr>
        <w:t xml:space="preserve"> МПК с. Тольский</w:t>
      </w:r>
      <w:r w:rsidRPr="0094677F">
        <w:rPr>
          <w:rFonts w:ascii="Times New Roman" w:hAnsi="Times New Roman" w:cs="Times New Roman"/>
          <w:sz w:val="28"/>
          <w:szCs w:val="28"/>
        </w:rPr>
        <w:t xml:space="preserve"> Майдан, МПК с. Малое Мамлеево, МПК с. Большое Мамлеево, МПК с. Лопатино, МПК с. Крюковка, МПК с. Владимировка, МПК с. Неверово, МПК с. Шандрово,</w:t>
      </w:r>
      <w:r w:rsidR="00BE67CF">
        <w:rPr>
          <w:rFonts w:ascii="Times New Roman" w:hAnsi="Times New Roman" w:cs="Times New Roman"/>
          <w:sz w:val="28"/>
          <w:szCs w:val="28"/>
        </w:rPr>
        <w:t xml:space="preserve"> </w:t>
      </w:r>
      <w:r w:rsidRPr="0094677F">
        <w:rPr>
          <w:rFonts w:ascii="Times New Roman" w:hAnsi="Times New Roman" w:cs="Times New Roman"/>
          <w:sz w:val="28"/>
          <w:szCs w:val="28"/>
        </w:rPr>
        <w:t xml:space="preserve">МПК с. Атингеево, МПК с. Салдаманов Майдан, МПК с. Поя, МПК с. Печи, МПК </w:t>
      </w:r>
      <w:r w:rsidR="00BE67CF">
        <w:rPr>
          <w:rFonts w:ascii="Times New Roman" w:hAnsi="Times New Roman" w:cs="Times New Roman"/>
          <w:sz w:val="28"/>
          <w:szCs w:val="28"/>
        </w:rPr>
        <w:t xml:space="preserve"> </w:t>
      </w:r>
      <w:r w:rsidRPr="0094677F">
        <w:rPr>
          <w:rFonts w:ascii="Times New Roman" w:hAnsi="Times New Roman" w:cs="Times New Roman"/>
          <w:sz w:val="28"/>
          <w:szCs w:val="28"/>
        </w:rPr>
        <w:t>с. Покровка, МПК с. Иванцево, МПК с. Бол</w:t>
      </w:r>
      <w:r w:rsidR="00F7497C">
        <w:rPr>
          <w:rFonts w:ascii="Times New Roman" w:hAnsi="Times New Roman" w:cs="Times New Roman"/>
          <w:sz w:val="28"/>
          <w:szCs w:val="28"/>
        </w:rPr>
        <w:t>ьшая Аря, МПК с. Саврасово, МПК</w:t>
      </w:r>
      <w:r w:rsidR="00BE67CF">
        <w:rPr>
          <w:rFonts w:ascii="Times New Roman" w:hAnsi="Times New Roman" w:cs="Times New Roman"/>
          <w:sz w:val="28"/>
          <w:szCs w:val="28"/>
        </w:rPr>
        <w:t xml:space="preserve"> </w:t>
      </w:r>
      <w:r w:rsidRPr="0094677F">
        <w:rPr>
          <w:rFonts w:ascii="Times New Roman" w:hAnsi="Times New Roman" w:cs="Times New Roman"/>
          <w:sz w:val="28"/>
          <w:szCs w:val="28"/>
        </w:rPr>
        <w:t>с. Никулино, МПК с. Пичингуши, МПК с. Чиргуши, МПК с. Большое Маресьево, МПК с. Малая Поляна, МПК с. Елфимово).</w:t>
      </w:r>
    </w:p>
    <w:p w:rsidR="00C04D20" w:rsidRPr="0094677F" w:rsidRDefault="00C04D20" w:rsidP="00032FF2">
      <w:pPr>
        <w:pStyle w:val="a3"/>
        <w:spacing w:after="0" w:line="240" w:lineRule="auto"/>
        <w:ind w:left="0" w:firstLine="709"/>
        <w:jc w:val="both"/>
        <w:rPr>
          <w:rFonts w:ascii="Times New Roman" w:hAnsi="Times New Roman" w:cs="Times New Roman"/>
          <w:sz w:val="28"/>
          <w:szCs w:val="28"/>
        </w:rPr>
      </w:pPr>
    </w:p>
    <w:p w:rsidR="00C04D20" w:rsidRPr="0094677F" w:rsidRDefault="00C04D20" w:rsidP="00032FF2">
      <w:pPr>
        <w:pStyle w:val="a3"/>
        <w:numPr>
          <w:ilvl w:val="0"/>
          <w:numId w:val="1"/>
        </w:numPr>
        <w:spacing w:after="0" w:line="240" w:lineRule="auto"/>
        <w:ind w:left="0" w:firstLine="709"/>
        <w:jc w:val="both"/>
        <w:rPr>
          <w:rFonts w:ascii="Times New Roman" w:hAnsi="Times New Roman" w:cs="Times New Roman"/>
          <w:b/>
          <w:bCs/>
          <w:sz w:val="28"/>
          <w:szCs w:val="28"/>
        </w:rPr>
      </w:pPr>
      <w:r w:rsidRPr="0094677F">
        <w:rPr>
          <w:rFonts w:ascii="Times New Roman" w:hAnsi="Times New Roman" w:cs="Times New Roman"/>
          <w:b/>
          <w:bCs/>
          <w:sz w:val="28"/>
          <w:szCs w:val="28"/>
        </w:rPr>
        <w:t xml:space="preserve">Анализ обстановки с пожарами на территории Лукояновского муниципального </w:t>
      </w:r>
      <w:r w:rsidR="000F6732" w:rsidRPr="000F6732">
        <w:rPr>
          <w:rFonts w:ascii="Times New Roman" w:hAnsi="Times New Roman" w:cs="Times New Roman"/>
          <w:b/>
          <w:sz w:val="28"/>
          <w:szCs w:val="28"/>
        </w:rPr>
        <w:t>округа</w:t>
      </w:r>
      <w:r w:rsidRPr="0094677F">
        <w:rPr>
          <w:rFonts w:ascii="Times New Roman" w:hAnsi="Times New Roman" w:cs="Times New Roman"/>
          <w:b/>
          <w:bCs/>
          <w:sz w:val="28"/>
          <w:szCs w:val="28"/>
        </w:rPr>
        <w:t xml:space="preserve"> Нижегородской области за 5 лет с определением её специфики (выявление наиболее горимых населенных пунктов, характерных мести причин возникновения пожаров, категорий виновных и погибших и др.).</w:t>
      </w:r>
    </w:p>
    <w:p w:rsidR="00C85510" w:rsidRPr="00154FDF" w:rsidRDefault="004E7E76" w:rsidP="00C85510">
      <w:pPr>
        <w:widowControl w:val="0"/>
        <w:suppressAutoHyphens/>
        <w:spacing w:after="0" w:line="240" w:lineRule="auto"/>
        <w:ind w:firstLine="708"/>
        <w:jc w:val="both"/>
        <w:rPr>
          <w:rFonts w:ascii="Times New Roman" w:hAnsi="Times New Roman"/>
          <w:sz w:val="28"/>
          <w:szCs w:val="28"/>
        </w:rPr>
      </w:pPr>
      <w:r>
        <w:rPr>
          <w:rFonts w:ascii="Times New Roman" w:hAnsi="Times New Roman"/>
          <w:sz w:val="28"/>
          <w:szCs w:val="28"/>
        </w:rPr>
        <w:t>За период с 2021</w:t>
      </w:r>
      <w:r w:rsidR="0060457E">
        <w:rPr>
          <w:rFonts w:ascii="Times New Roman" w:hAnsi="Times New Roman"/>
          <w:sz w:val="28"/>
          <w:szCs w:val="28"/>
        </w:rPr>
        <w:t xml:space="preserve"> по 202</w:t>
      </w:r>
      <w:r>
        <w:rPr>
          <w:rFonts w:ascii="Times New Roman" w:hAnsi="Times New Roman"/>
          <w:sz w:val="28"/>
          <w:szCs w:val="28"/>
        </w:rPr>
        <w:t>5</w:t>
      </w:r>
      <w:r w:rsidR="00C85510" w:rsidRPr="00DE1A42">
        <w:rPr>
          <w:rFonts w:ascii="Times New Roman" w:hAnsi="Times New Roman"/>
          <w:sz w:val="28"/>
          <w:szCs w:val="28"/>
        </w:rPr>
        <w:t xml:space="preserve"> годы на территории </w:t>
      </w:r>
      <w:r w:rsidR="00C85510">
        <w:rPr>
          <w:rFonts w:ascii="Times New Roman" w:hAnsi="Times New Roman"/>
          <w:sz w:val="28"/>
          <w:szCs w:val="28"/>
        </w:rPr>
        <w:t xml:space="preserve">Лукояновского </w:t>
      </w:r>
      <w:r w:rsidR="004C1687">
        <w:rPr>
          <w:rFonts w:ascii="Times New Roman" w:hAnsi="Times New Roman"/>
          <w:sz w:val="28"/>
          <w:szCs w:val="28"/>
        </w:rPr>
        <w:t>округа</w:t>
      </w:r>
      <w:r w:rsidR="00C85510">
        <w:rPr>
          <w:rFonts w:ascii="Times New Roman" w:hAnsi="Times New Roman"/>
          <w:sz w:val="28"/>
          <w:szCs w:val="28"/>
        </w:rPr>
        <w:t xml:space="preserve"> </w:t>
      </w:r>
      <w:r w:rsidR="00C85510" w:rsidRPr="00DE1A42">
        <w:rPr>
          <w:rFonts w:ascii="Times New Roman" w:hAnsi="Times New Roman"/>
          <w:sz w:val="28"/>
          <w:szCs w:val="28"/>
        </w:rPr>
        <w:t xml:space="preserve">произошло </w:t>
      </w:r>
      <w:r w:rsidR="00FE2DC4">
        <w:rPr>
          <w:rFonts w:ascii="Times New Roman" w:hAnsi="Times New Roman"/>
          <w:sz w:val="28"/>
          <w:szCs w:val="28"/>
        </w:rPr>
        <w:t>319</w:t>
      </w:r>
      <w:r w:rsidR="00C85510" w:rsidRPr="00154FDF">
        <w:rPr>
          <w:rFonts w:ascii="Times New Roman" w:hAnsi="Times New Roman"/>
          <w:sz w:val="28"/>
          <w:szCs w:val="28"/>
        </w:rPr>
        <w:t xml:space="preserve"> пожар</w:t>
      </w:r>
      <w:r w:rsidR="00FE2DC4">
        <w:rPr>
          <w:rFonts w:ascii="Times New Roman" w:hAnsi="Times New Roman"/>
          <w:sz w:val="28"/>
          <w:szCs w:val="28"/>
        </w:rPr>
        <w:t>ов</w:t>
      </w:r>
      <w:r w:rsidR="00C85510" w:rsidRPr="00154FDF">
        <w:rPr>
          <w:rFonts w:ascii="Times New Roman" w:hAnsi="Times New Roman"/>
          <w:sz w:val="28"/>
          <w:szCs w:val="28"/>
        </w:rPr>
        <w:t xml:space="preserve">, на которых погибло </w:t>
      </w:r>
      <w:r w:rsidR="00523812">
        <w:rPr>
          <w:rFonts w:ascii="Times New Roman" w:hAnsi="Times New Roman"/>
          <w:sz w:val="28"/>
          <w:szCs w:val="28"/>
        </w:rPr>
        <w:t>1</w:t>
      </w:r>
      <w:r w:rsidR="00FE2DC4">
        <w:rPr>
          <w:rFonts w:ascii="Times New Roman" w:hAnsi="Times New Roman"/>
          <w:sz w:val="28"/>
          <w:szCs w:val="28"/>
        </w:rPr>
        <w:t>0</w:t>
      </w:r>
      <w:r w:rsidR="00C85510" w:rsidRPr="00154FDF">
        <w:rPr>
          <w:rFonts w:ascii="Times New Roman" w:hAnsi="Times New Roman"/>
          <w:sz w:val="28"/>
          <w:szCs w:val="28"/>
        </w:rPr>
        <w:t xml:space="preserve"> человек. Травмы различной степени тяжести получили </w:t>
      </w:r>
      <w:r w:rsidR="00E84704">
        <w:rPr>
          <w:rFonts w:ascii="Times New Roman" w:hAnsi="Times New Roman"/>
          <w:sz w:val="28"/>
          <w:szCs w:val="28"/>
        </w:rPr>
        <w:t>1</w:t>
      </w:r>
      <w:r w:rsidR="00FE2DC4">
        <w:rPr>
          <w:rFonts w:ascii="Times New Roman" w:hAnsi="Times New Roman"/>
          <w:sz w:val="28"/>
          <w:szCs w:val="28"/>
        </w:rPr>
        <w:t>5</w:t>
      </w:r>
      <w:r w:rsidR="00C85510" w:rsidRPr="00154FDF">
        <w:rPr>
          <w:rFonts w:ascii="Times New Roman" w:hAnsi="Times New Roman"/>
          <w:sz w:val="28"/>
          <w:szCs w:val="28"/>
        </w:rPr>
        <w:t xml:space="preserve"> человек. Ущерб от пожаров составил </w:t>
      </w:r>
      <w:r w:rsidR="00FE2DC4">
        <w:rPr>
          <w:rFonts w:ascii="Times New Roman" w:hAnsi="Times New Roman"/>
          <w:sz w:val="28"/>
          <w:szCs w:val="28"/>
        </w:rPr>
        <w:t>24</w:t>
      </w:r>
      <w:r w:rsidR="00C85510" w:rsidRPr="00154FDF">
        <w:rPr>
          <w:rFonts w:ascii="Times New Roman" w:hAnsi="Times New Roman"/>
          <w:sz w:val="28"/>
          <w:szCs w:val="28"/>
        </w:rPr>
        <w:t xml:space="preserve"> млн. </w:t>
      </w:r>
      <w:r w:rsidR="00FE2DC4">
        <w:rPr>
          <w:rFonts w:ascii="Times New Roman" w:hAnsi="Times New Roman"/>
          <w:sz w:val="28"/>
          <w:szCs w:val="28"/>
        </w:rPr>
        <w:t>78</w:t>
      </w:r>
      <w:r w:rsidR="00C85510" w:rsidRPr="00154FDF">
        <w:rPr>
          <w:rFonts w:ascii="Times New Roman" w:hAnsi="Times New Roman"/>
          <w:sz w:val="28"/>
          <w:szCs w:val="28"/>
        </w:rPr>
        <w:t xml:space="preserve"> тыс. 76</w:t>
      </w:r>
      <w:r w:rsidR="00FE2DC4">
        <w:rPr>
          <w:rFonts w:ascii="Times New Roman" w:hAnsi="Times New Roman"/>
          <w:sz w:val="28"/>
          <w:szCs w:val="28"/>
        </w:rPr>
        <w:t>0</w:t>
      </w:r>
      <w:r w:rsidR="00C85510" w:rsidRPr="00154FDF">
        <w:rPr>
          <w:rFonts w:ascii="Times New Roman" w:hAnsi="Times New Roman"/>
          <w:sz w:val="28"/>
          <w:szCs w:val="28"/>
        </w:rPr>
        <w:t xml:space="preserve"> </w:t>
      </w:r>
      <w:r w:rsidR="00523812">
        <w:rPr>
          <w:rFonts w:ascii="Times New Roman" w:hAnsi="Times New Roman"/>
          <w:sz w:val="28"/>
          <w:szCs w:val="28"/>
        </w:rPr>
        <w:t>рублей</w:t>
      </w:r>
      <w:r w:rsidR="00C85510" w:rsidRPr="00154FDF">
        <w:rPr>
          <w:rFonts w:ascii="Times New Roman" w:hAnsi="Times New Roman"/>
          <w:sz w:val="28"/>
          <w:szCs w:val="28"/>
        </w:rPr>
        <w:t>.</w:t>
      </w:r>
    </w:p>
    <w:p w:rsidR="00C85510" w:rsidRPr="00DE1A42" w:rsidRDefault="00154FDF" w:rsidP="00C85510">
      <w:pPr>
        <w:widowControl w:val="0"/>
        <w:suppressAutoHyphens/>
        <w:spacing w:after="0" w:line="240" w:lineRule="auto"/>
        <w:ind w:firstLine="708"/>
        <w:jc w:val="both"/>
        <w:rPr>
          <w:rFonts w:ascii="Times New Roman" w:hAnsi="Times New Roman"/>
          <w:color w:val="FF0000"/>
          <w:sz w:val="20"/>
          <w:szCs w:val="28"/>
        </w:rPr>
      </w:pPr>
      <w:r>
        <w:rPr>
          <w:rFonts w:ascii="Times New Roman" w:hAnsi="Times New Roman"/>
          <w:sz w:val="28"/>
          <w:szCs w:val="28"/>
        </w:rPr>
        <w:t xml:space="preserve">За </w:t>
      </w:r>
      <w:r w:rsidR="00C85510">
        <w:rPr>
          <w:rFonts w:ascii="Times New Roman" w:hAnsi="Times New Roman"/>
          <w:sz w:val="28"/>
          <w:szCs w:val="28"/>
        </w:rPr>
        <w:t>20</w:t>
      </w:r>
      <w:r w:rsidR="004E7E76">
        <w:rPr>
          <w:rFonts w:ascii="Times New Roman" w:hAnsi="Times New Roman"/>
          <w:sz w:val="28"/>
          <w:szCs w:val="28"/>
        </w:rPr>
        <w:t>25</w:t>
      </w:r>
      <w:r w:rsidR="00B86814">
        <w:rPr>
          <w:rFonts w:ascii="Times New Roman" w:hAnsi="Times New Roman"/>
          <w:sz w:val="28"/>
          <w:szCs w:val="28"/>
        </w:rPr>
        <w:t xml:space="preserve"> год</w:t>
      </w:r>
      <w:r w:rsidR="00C85510">
        <w:rPr>
          <w:rFonts w:ascii="Times New Roman" w:hAnsi="Times New Roman"/>
          <w:sz w:val="28"/>
          <w:szCs w:val="28"/>
        </w:rPr>
        <w:t xml:space="preserve"> произошло</w:t>
      </w:r>
      <w:r>
        <w:rPr>
          <w:rFonts w:ascii="Times New Roman" w:hAnsi="Times New Roman"/>
          <w:sz w:val="28"/>
          <w:szCs w:val="28"/>
        </w:rPr>
        <w:t xml:space="preserve"> </w:t>
      </w:r>
      <w:r w:rsidR="004E7E76">
        <w:rPr>
          <w:rFonts w:ascii="Times New Roman" w:hAnsi="Times New Roman"/>
          <w:sz w:val="28"/>
          <w:szCs w:val="28"/>
        </w:rPr>
        <w:t>75</w:t>
      </w:r>
      <w:r w:rsidR="00C85510" w:rsidRPr="00817498">
        <w:rPr>
          <w:rFonts w:ascii="Times New Roman" w:hAnsi="Times New Roman"/>
          <w:sz w:val="28"/>
          <w:szCs w:val="28"/>
        </w:rPr>
        <w:t xml:space="preserve"> пожар</w:t>
      </w:r>
      <w:r w:rsidR="00C85510">
        <w:rPr>
          <w:rFonts w:ascii="Times New Roman" w:hAnsi="Times New Roman"/>
          <w:sz w:val="28"/>
          <w:szCs w:val="28"/>
        </w:rPr>
        <w:t>ов</w:t>
      </w:r>
      <w:r w:rsidR="00C85510" w:rsidRPr="00817498">
        <w:rPr>
          <w:rFonts w:ascii="Times New Roman" w:hAnsi="Times New Roman"/>
          <w:sz w:val="28"/>
          <w:szCs w:val="28"/>
        </w:rPr>
        <w:t xml:space="preserve"> (</w:t>
      </w:r>
      <w:r w:rsidR="007813B3">
        <w:rPr>
          <w:rFonts w:ascii="Times New Roman" w:hAnsi="Times New Roman"/>
          <w:sz w:val="28"/>
          <w:szCs w:val="28"/>
        </w:rPr>
        <w:t>снижение</w:t>
      </w:r>
      <w:r w:rsidR="00C85510" w:rsidRPr="00817498">
        <w:rPr>
          <w:rFonts w:ascii="Times New Roman" w:hAnsi="Times New Roman"/>
          <w:sz w:val="28"/>
          <w:szCs w:val="28"/>
        </w:rPr>
        <w:t xml:space="preserve"> по сравнению с аналогич</w:t>
      </w:r>
      <w:r w:rsidR="00452F4D">
        <w:rPr>
          <w:rFonts w:ascii="Times New Roman" w:hAnsi="Times New Roman"/>
          <w:sz w:val="28"/>
          <w:szCs w:val="28"/>
        </w:rPr>
        <w:t xml:space="preserve">ным периодом прошлого года </w:t>
      </w:r>
      <w:r w:rsidR="007813B3">
        <w:rPr>
          <w:rFonts w:ascii="Times New Roman" w:hAnsi="Times New Roman"/>
          <w:sz w:val="28"/>
          <w:szCs w:val="28"/>
        </w:rPr>
        <w:t>на</w:t>
      </w:r>
      <w:r w:rsidR="00452F4D">
        <w:rPr>
          <w:rFonts w:ascii="Times New Roman" w:hAnsi="Times New Roman"/>
          <w:sz w:val="28"/>
          <w:szCs w:val="28"/>
        </w:rPr>
        <w:t xml:space="preserve"> </w:t>
      </w:r>
      <w:r w:rsidR="007813B3">
        <w:rPr>
          <w:rFonts w:ascii="Times New Roman" w:hAnsi="Times New Roman"/>
          <w:sz w:val="28"/>
          <w:szCs w:val="28"/>
        </w:rPr>
        <w:t>42%</w:t>
      </w:r>
      <w:r w:rsidR="00C85510" w:rsidRPr="00817498">
        <w:rPr>
          <w:rFonts w:ascii="Times New Roman" w:hAnsi="Times New Roman"/>
          <w:sz w:val="28"/>
          <w:szCs w:val="28"/>
        </w:rPr>
        <w:t xml:space="preserve"> раза, АППГ</w:t>
      </w:r>
      <w:r w:rsidR="00452F4D">
        <w:rPr>
          <w:rFonts w:ascii="Times New Roman" w:hAnsi="Times New Roman"/>
          <w:sz w:val="28"/>
          <w:szCs w:val="28"/>
        </w:rPr>
        <w:t xml:space="preserve">– </w:t>
      </w:r>
      <w:r w:rsidR="007813B3">
        <w:rPr>
          <w:rFonts w:ascii="Times New Roman" w:hAnsi="Times New Roman"/>
          <w:sz w:val="28"/>
          <w:szCs w:val="28"/>
        </w:rPr>
        <w:t>86</w:t>
      </w:r>
      <w:r w:rsidR="00C85510" w:rsidRPr="00DE1A42">
        <w:rPr>
          <w:rFonts w:ascii="Times New Roman" w:hAnsi="Times New Roman"/>
          <w:sz w:val="28"/>
          <w:szCs w:val="28"/>
        </w:rPr>
        <w:t xml:space="preserve">), </w:t>
      </w:r>
      <w:r w:rsidR="00C85510">
        <w:rPr>
          <w:rFonts w:ascii="Times New Roman" w:hAnsi="Times New Roman"/>
          <w:sz w:val="28"/>
          <w:szCs w:val="28"/>
        </w:rPr>
        <w:t xml:space="preserve">на </w:t>
      </w:r>
      <w:r w:rsidR="00452F4D">
        <w:rPr>
          <w:rFonts w:ascii="Times New Roman" w:hAnsi="Times New Roman"/>
          <w:sz w:val="28"/>
          <w:szCs w:val="28"/>
        </w:rPr>
        <w:t xml:space="preserve">пожарах </w:t>
      </w:r>
      <w:r w:rsidR="007813B3">
        <w:rPr>
          <w:rFonts w:ascii="Times New Roman" w:hAnsi="Times New Roman"/>
          <w:sz w:val="28"/>
          <w:szCs w:val="28"/>
        </w:rPr>
        <w:t xml:space="preserve">погибло 2 человека </w:t>
      </w:r>
      <w:r w:rsidR="007813B3">
        <w:rPr>
          <w:rFonts w:ascii="Times New Roman" w:hAnsi="Times New Roman"/>
          <w:sz w:val="28"/>
          <w:szCs w:val="28"/>
        </w:rPr>
        <w:lastRenderedPageBreak/>
        <w:t>(АППГ – 2</w:t>
      </w:r>
      <w:r w:rsidR="00C85510">
        <w:rPr>
          <w:rFonts w:ascii="Times New Roman" w:hAnsi="Times New Roman"/>
          <w:sz w:val="28"/>
          <w:szCs w:val="28"/>
        </w:rPr>
        <w:t xml:space="preserve">), травмировано </w:t>
      </w:r>
      <w:r w:rsidR="001A77C3">
        <w:rPr>
          <w:rFonts w:ascii="Times New Roman" w:hAnsi="Times New Roman"/>
          <w:sz w:val="28"/>
          <w:szCs w:val="28"/>
        </w:rPr>
        <w:t>2</w:t>
      </w:r>
      <w:r w:rsidR="00C85510" w:rsidRPr="00DE1A42">
        <w:rPr>
          <w:rFonts w:ascii="Times New Roman" w:hAnsi="Times New Roman"/>
          <w:sz w:val="28"/>
          <w:szCs w:val="28"/>
        </w:rPr>
        <w:t xml:space="preserve"> человека</w:t>
      </w:r>
      <w:r w:rsidR="00452F4D">
        <w:rPr>
          <w:rFonts w:ascii="Times New Roman" w:hAnsi="Times New Roman"/>
          <w:sz w:val="28"/>
          <w:szCs w:val="28"/>
        </w:rPr>
        <w:t xml:space="preserve"> (АППГ – </w:t>
      </w:r>
      <w:r w:rsidR="001A77C3">
        <w:rPr>
          <w:rFonts w:ascii="Times New Roman" w:hAnsi="Times New Roman"/>
          <w:sz w:val="28"/>
          <w:szCs w:val="28"/>
        </w:rPr>
        <w:t>1</w:t>
      </w:r>
      <w:r w:rsidR="00452F4D">
        <w:rPr>
          <w:rFonts w:ascii="Times New Roman" w:hAnsi="Times New Roman"/>
          <w:sz w:val="28"/>
          <w:szCs w:val="28"/>
        </w:rPr>
        <w:t xml:space="preserve">, рост в </w:t>
      </w:r>
      <w:r w:rsidR="001A77C3">
        <w:rPr>
          <w:rFonts w:ascii="Times New Roman" w:hAnsi="Times New Roman"/>
          <w:sz w:val="28"/>
          <w:szCs w:val="28"/>
        </w:rPr>
        <w:t>2</w:t>
      </w:r>
      <w:r w:rsidR="00C85510">
        <w:rPr>
          <w:rFonts w:ascii="Times New Roman" w:hAnsi="Times New Roman"/>
          <w:sz w:val="28"/>
          <w:szCs w:val="28"/>
        </w:rPr>
        <w:t xml:space="preserve"> раза</w:t>
      </w:r>
      <w:r w:rsidR="00C85510" w:rsidRPr="00DE1A42">
        <w:rPr>
          <w:rFonts w:ascii="Times New Roman" w:hAnsi="Times New Roman"/>
          <w:sz w:val="28"/>
          <w:szCs w:val="28"/>
        </w:rPr>
        <w:t xml:space="preserve">). </w:t>
      </w:r>
    </w:p>
    <w:p w:rsidR="001A77C3" w:rsidRPr="004C1687" w:rsidRDefault="00C04D20" w:rsidP="004C1687">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 xml:space="preserve">Относительные статистические данные показывают, что среднее количество пожаров, произошедших на территории Лукояновского </w:t>
      </w:r>
      <w:r w:rsidR="004E7E76">
        <w:rPr>
          <w:rFonts w:ascii="Times New Roman" w:hAnsi="Times New Roman" w:cs="Times New Roman"/>
          <w:sz w:val="28"/>
          <w:szCs w:val="28"/>
        </w:rPr>
        <w:t xml:space="preserve">муниципального </w:t>
      </w:r>
      <w:r w:rsidR="000F6732">
        <w:rPr>
          <w:rFonts w:ascii="Times New Roman" w:hAnsi="Times New Roman" w:cs="Times New Roman"/>
          <w:sz w:val="28"/>
          <w:szCs w:val="28"/>
        </w:rPr>
        <w:t>округа</w:t>
      </w:r>
      <w:r w:rsidRPr="0094677F">
        <w:rPr>
          <w:rFonts w:ascii="Times New Roman" w:hAnsi="Times New Roman" w:cs="Times New Roman"/>
          <w:sz w:val="28"/>
          <w:szCs w:val="28"/>
        </w:rPr>
        <w:t>, а также количество погибших и травмированных в расчете на 10 тыс. населения выше аналогичного ср</w:t>
      </w:r>
      <w:r w:rsidR="00614A1B">
        <w:rPr>
          <w:rFonts w:ascii="Times New Roman" w:hAnsi="Times New Roman" w:cs="Times New Roman"/>
          <w:sz w:val="28"/>
          <w:szCs w:val="28"/>
        </w:rPr>
        <w:t xml:space="preserve">еднеобластного показателя в </w:t>
      </w:r>
      <w:r w:rsidR="001A77C3">
        <w:rPr>
          <w:rFonts w:ascii="Times New Roman" w:hAnsi="Times New Roman" w:cs="Times New Roman"/>
          <w:sz w:val="28"/>
          <w:szCs w:val="28"/>
        </w:rPr>
        <w:t>1,2-1,6</w:t>
      </w:r>
      <w:r w:rsidR="00614A1B">
        <w:rPr>
          <w:rFonts w:ascii="Times New Roman" w:hAnsi="Times New Roman" w:cs="Times New Roman"/>
          <w:sz w:val="28"/>
          <w:szCs w:val="28"/>
        </w:rPr>
        <w:t xml:space="preserve"> раза</w:t>
      </w:r>
      <w:r w:rsidRPr="0094677F">
        <w:rPr>
          <w:rFonts w:ascii="Times New Roman" w:hAnsi="Times New Roman" w:cs="Times New Roman"/>
          <w:sz w:val="28"/>
          <w:szCs w:val="28"/>
        </w:rPr>
        <w:t xml:space="preserve">, это объясняется нахождением </w:t>
      </w:r>
      <w:r w:rsidR="004E7E76">
        <w:rPr>
          <w:rFonts w:ascii="Times New Roman" w:hAnsi="Times New Roman" w:cs="Times New Roman"/>
          <w:sz w:val="28"/>
          <w:szCs w:val="28"/>
        </w:rPr>
        <w:t>Лукояновского муниципального округа</w:t>
      </w:r>
      <w:r w:rsidRPr="0094677F">
        <w:rPr>
          <w:rFonts w:ascii="Times New Roman" w:hAnsi="Times New Roman" w:cs="Times New Roman"/>
          <w:sz w:val="28"/>
          <w:szCs w:val="28"/>
        </w:rPr>
        <w:t xml:space="preserve"> в сельской местности, где указанные показатели значительно выше среднеобластных</w:t>
      </w:r>
      <w:r>
        <w:rPr>
          <w:rFonts w:ascii="Times New Roman" w:hAnsi="Times New Roman" w:cs="Times New Roman"/>
          <w:sz w:val="28"/>
          <w:szCs w:val="28"/>
        </w:rPr>
        <w:t xml:space="preserve">. </w:t>
      </w:r>
      <w:r w:rsidRPr="0094677F">
        <w:rPr>
          <w:rFonts w:ascii="Times New Roman" w:hAnsi="Times New Roman" w:cs="Times New Roman"/>
          <w:sz w:val="28"/>
          <w:szCs w:val="28"/>
        </w:rPr>
        <w:t>(Таблицы №№1-3 приложения).</w:t>
      </w:r>
    </w:p>
    <w:p w:rsidR="00C85510" w:rsidRPr="00154FDF" w:rsidRDefault="00C85510" w:rsidP="00154FDF">
      <w:pPr>
        <w:widowControl w:val="0"/>
        <w:suppressAutoHyphens/>
        <w:spacing w:after="0" w:line="240" w:lineRule="auto"/>
        <w:ind w:firstLine="709"/>
        <w:jc w:val="both"/>
        <w:rPr>
          <w:rFonts w:ascii="Times New Roman" w:hAnsi="Times New Roman"/>
          <w:sz w:val="28"/>
          <w:szCs w:val="28"/>
        </w:rPr>
      </w:pPr>
      <w:r w:rsidRPr="005A0D53">
        <w:rPr>
          <w:rFonts w:ascii="Times New Roman" w:hAnsi="Times New Roman"/>
          <w:sz w:val="28"/>
          <w:szCs w:val="28"/>
        </w:rPr>
        <w:t xml:space="preserve">По местам возникновения </w:t>
      </w:r>
      <w:r w:rsidR="00E84704" w:rsidRPr="005A0D53">
        <w:rPr>
          <w:rFonts w:ascii="Times New Roman" w:hAnsi="Times New Roman"/>
          <w:sz w:val="28"/>
          <w:szCs w:val="28"/>
        </w:rPr>
        <w:t>1</w:t>
      </w:r>
      <w:r w:rsidR="00734DD7" w:rsidRPr="005A0D53">
        <w:rPr>
          <w:rFonts w:ascii="Times New Roman" w:hAnsi="Times New Roman"/>
          <w:sz w:val="28"/>
          <w:szCs w:val="28"/>
        </w:rPr>
        <w:t>58</w:t>
      </w:r>
      <w:r w:rsidR="00E84704" w:rsidRPr="005A0D53">
        <w:rPr>
          <w:rFonts w:ascii="Times New Roman" w:hAnsi="Times New Roman"/>
          <w:sz w:val="28"/>
          <w:szCs w:val="28"/>
        </w:rPr>
        <w:t xml:space="preserve"> пожаров (</w:t>
      </w:r>
      <w:r w:rsidR="00E93D4D" w:rsidRPr="005A0D53">
        <w:rPr>
          <w:rFonts w:ascii="Times New Roman" w:hAnsi="Times New Roman"/>
          <w:sz w:val="28"/>
          <w:szCs w:val="28"/>
        </w:rPr>
        <w:t>40</w:t>
      </w:r>
      <w:r w:rsidR="00E84704" w:rsidRPr="005A0D53">
        <w:rPr>
          <w:rFonts w:ascii="Times New Roman" w:hAnsi="Times New Roman"/>
          <w:sz w:val="28"/>
          <w:szCs w:val="28"/>
        </w:rPr>
        <w:t>,</w:t>
      </w:r>
      <w:r w:rsidR="00E93D4D" w:rsidRPr="005A0D53">
        <w:rPr>
          <w:rFonts w:ascii="Times New Roman" w:hAnsi="Times New Roman"/>
          <w:sz w:val="28"/>
          <w:szCs w:val="28"/>
        </w:rPr>
        <w:t>2</w:t>
      </w:r>
      <w:r w:rsidR="00E84704" w:rsidRPr="005A0D53">
        <w:rPr>
          <w:rFonts w:ascii="Times New Roman" w:hAnsi="Times New Roman"/>
          <w:sz w:val="28"/>
          <w:szCs w:val="28"/>
        </w:rPr>
        <w:t xml:space="preserve"> </w:t>
      </w:r>
      <w:r w:rsidRPr="005A0D53">
        <w:rPr>
          <w:rFonts w:ascii="Times New Roman" w:hAnsi="Times New Roman"/>
          <w:sz w:val="28"/>
          <w:szCs w:val="28"/>
        </w:rPr>
        <w:t>% от общего их количества</w:t>
      </w:r>
      <w:r w:rsidR="00E93D4D" w:rsidRPr="005A0D53">
        <w:rPr>
          <w:rFonts w:ascii="Times New Roman" w:hAnsi="Times New Roman"/>
          <w:sz w:val="28"/>
          <w:szCs w:val="28"/>
        </w:rPr>
        <w:t xml:space="preserve"> (393)</w:t>
      </w:r>
      <w:r w:rsidRPr="005A0D53">
        <w:rPr>
          <w:rFonts w:ascii="Times New Roman" w:hAnsi="Times New Roman"/>
          <w:sz w:val="28"/>
          <w:szCs w:val="28"/>
        </w:rPr>
        <w:t xml:space="preserve">) </w:t>
      </w:r>
      <w:r w:rsidRPr="005A0D53">
        <w:rPr>
          <w:rFonts w:ascii="Times New Roman" w:hAnsi="Times New Roman"/>
          <w:sz w:val="28"/>
          <w:szCs w:val="28"/>
        </w:rPr>
        <w:br/>
      </w:r>
      <w:r w:rsidR="00E84704" w:rsidRPr="005A0D53">
        <w:rPr>
          <w:rFonts w:ascii="Times New Roman" w:hAnsi="Times New Roman"/>
          <w:sz w:val="28"/>
          <w:szCs w:val="28"/>
        </w:rPr>
        <w:t xml:space="preserve">с гибелью </w:t>
      </w:r>
      <w:r w:rsidR="00523812" w:rsidRPr="005A0D53">
        <w:rPr>
          <w:rFonts w:ascii="Times New Roman" w:hAnsi="Times New Roman"/>
          <w:sz w:val="28"/>
          <w:szCs w:val="28"/>
        </w:rPr>
        <w:t>1</w:t>
      </w:r>
      <w:r w:rsidR="009E2D8D" w:rsidRPr="005A0D53">
        <w:rPr>
          <w:rFonts w:ascii="Times New Roman" w:hAnsi="Times New Roman"/>
          <w:sz w:val="28"/>
          <w:szCs w:val="28"/>
        </w:rPr>
        <w:t>0</w:t>
      </w:r>
      <w:r w:rsidRPr="005A0D53">
        <w:rPr>
          <w:rFonts w:ascii="Times New Roman" w:hAnsi="Times New Roman"/>
          <w:sz w:val="28"/>
          <w:szCs w:val="28"/>
        </w:rPr>
        <w:t xml:space="preserve"> человек (100 %) приходится на жилой сектор (жилые дома, надворные постройки). Кроме того, </w:t>
      </w:r>
      <w:r w:rsidR="00734DD7" w:rsidRPr="005A0D53">
        <w:rPr>
          <w:rFonts w:ascii="Times New Roman" w:hAnsi="Times New Roman"/>
          <w:sz w:val="28"/>
          <w:szCs w:val="28"/>
        </w:rPr>
        <w:t>18</w:t>
      </w:r>
      <w:r w:rsidRPr="005A0D53">
        <w:rPr>
          <w:rFonts w:ascii="Times New Roman" w:hAnsi="Times New Roman"/>
          <w:sz w:val="28"/>
          <w:szCs w:val="28"/>
        </w:rPr>
        <w:t xml:space="preserve"> (</w:t>
      </w:r>
      <w:r w:rsidR="005A0D53" w:rsidRPr="005A0D53">
        <w:rPr>
          <w:rFonts w:ascii="Times New Roman" w:hAnsi="Times New Roman"/>
          <w:sz w:val="28"/>
          <w:szCs w:val="28"/>
        </w:rPr>
        <w:t>4</w:t>
      </w:r>
      <w:r w:rsidR="00E84704" w:rsidRPr="005A0D53">
        <w:rPr>
          <w:rFonts w:ascii="Times New Roman" w:hAnsi="Times New Roman"/>
          <w:sz w:val="28"/>
          <w:szCs w:val="28"/>
        </w:rPr>
        <w:t>,</w:t>
      </w:r>
      <w:r w:rsidR="00734DD7" w:rsidRPr="005A0D53">
        <w:rPr>
          <w:rFonts w:ascii="Times New Roman" w:hAnsi="Times New Roman"/>
          <w:sz w:val="28"/>
          <w:szCs w:val="28"/>
        </w:rPr>
        <w:t>6</w:t>
      </w:r>
      <w:r w:rsidRPr="005A0D53">
        <w:rPr>
          <w:rFonts w:ascii="Times New Roman" w:hAnsi="Times New Roman"/>
          <w:sz w:val="28"/>
          <w:szCs w:val="28"/>
        </w:rPr>
        <w:t xml:space="preserve"> %) пожаров произошло на транспортных средствах, </w:t>
      </w:r>
      <w:r w:rsidRPr="005A0D53">
        <w:rPr>
          <w:rFonts w:ascii="Times New Roman" w:hAnsi="Times New Roman"/>
          <w:sz w:val="28"/>
          <w:szCs w:val="28"/>
        </w:rPr>
        <w:br/>
      </w:r>
      <w:r w:rsidR="00734DD7" w:rsidRPr="005A0D53">
        <w:rPr>
          <w:rFonts w:ascii="Times New Roman" w:hAnsi="Times New Roman"/>
          <w:sz w:val="28"/>
          <w:szCs w:val="28"/>
        </w:rPr>
        <w:t>35</w:t>
      </w:r>
      <w:r w:rsidR="00E84704" w:rsidRPr="005A0D53">
        <w:rPr>
          <w:rFonts w:ascii="Times New Roman" w:hAnsi="Times New Roman"/>
          <w:sz w:val="28"/>
          <w:szCs w:val="28"/>
        </w:rPr>
        <w:t xml:space="preserve"> (</w:t>
      </w:r>
      <w:r w:rsidR="005A0D53" w:rsidRPr="005A0D53">
        <w:rPr>
          <w:rFonts w:ascii="Times New Roman" w:hAnsi="Times New Roman"/>
          <w:sz w:val="28"/>
          <w:szCs w:val="28"/>
        </w:rPr>
        <w:t>8,9</w:t>
      </w:r>
      <w:r w:rsidRPr="005A0D53">
        <w:rPr>
          <w:rFonts w:ascii="Times New Roman" w:hAnsi="Times New Roman"/>
          <w:sz w:val="28"/>
          <w:szCs w:val="28"/>
        </w:rPr>
        <w:t xml:space="preserve"> %) – в нежилых (неэксплуатируемых) строениях, </w:t>
      </w:r>
      <w:r w:rsidR="00734DD7" w:rsidRPr="005A0D53">
        <w:rPr>
          <w:rFonts w:ascii="Times New Roman" w:hAnsi="Times New Roman"/>
          <w:sz w:val="28"/>
          <w:szCs w:val="28"/>
        </w:rPr>
        <w:t>9</w:t>
      </w:r>
      <w:r w:rsidR="00E84704" w:rsidRPr="005A0D53">
        <w:rPr>
          <w:rFonts w:ascii="Times New Roman" w:hAnsi="Times New Roman"/>
          <w:sz w:val="28"/>
          <w:szCs w:val="28"/>
        </w:rPr>
        <w:t xml:space="preserve"> (</w:t>
      </w:r>
      <w:r w:rsidR="00734DD7" w:rsidRPr="005A0D53">
        <w:rPr>
          <w:rFonts w:ascii="Times New Roman" w:hAnsi="Times New Roman"/>
          <w:sz w:val="28"/>
          <w:szCs w:val="28"/>
        </w:rPr>
        <w:t>2</w:t>
      </w:r>
      <w:r w:rsidR="00E84704" w:rsidRPr="005A0D53">
        <w:rPr>
          <w:rFonts w:ascii="Times New Roman" w:hAnsi="Times New Roman"/>
          <w:sz w:val="28"/>
          <w:szCs w:val="28"/>
        </w:rPr>
        <w:t>,</w:t>
      </w:r>
      <w:r w:rsidR="005A0D53" w:rsidRPr="005A0D53">
        <w:rPr>
          <w:rFonts w:ascii="Times New Roman" w:hAnsi="Times New Roman"/>
          <w:sz w:val="28"/>
          <w:szCs w:val="28"/>
        </w:rPr>
        <w:t>3</w:t>
      </w:r>
      <w:r w:rsidRPr="005A0D53">
        <w:rPr>
          <w:rFonts w:ascii="Times New Roman" w:hAnsi="Times New Roman"/>
          <w:sz w:val="28"/>
          <w:szCs w:val="28"/>
        </w:rPr>
        <w:t>%) – на производственных объектах,</w:t>
      </w:r>
      <w:r w:rsidR="00E84704" w:rsidRPr="005A0D53">
        <w:rPr>
          <w:rFonts w:ascii="Times New Roman" w:hAnsi="Times New Roman"/>
          <w:sz w:val="28"/>
          <w:szCs w:val="28"/>
        </w:rPr>
        <w:t xml:space="preserve"> </w:t>
      </w:r>
      <w:r w:rsidRPr="005A0D53">
        <w:rPr>
          <w:rFonts w:ascii="Times New Roman" w:hAnsi="Times New Roman"/>
          <w:sz w:val="28"/>
          <w:szCs w:val="28"/>
        </w:rPr>
        <w:t xml:space="preserve">в </w:t>
      </w:r>
      <w:r w:rsidR="00734DD7" w:rsidRPr="005A0D53">
        <w:rPr>
          <w:rFonts w:ascii="Times New Roman" w:hAnsi="Times New Roman"/>
          <w:sz w:val="28"/>
          <w:szCs w:val="28"/>
        </w:rPr>
        <w:t>4</w:t>
      </w:r>
      <w:r w:rsidRPr="005A0D53">
        <w:rPr>
          <w:rFonts w:ascii="Times New Roman" w:hAnsi="Times New Roman"/>
          <w:sz w:val="28"/>
          <w:szCs w:val="28"/>
        </w:rPr>
        <w:t xml:space="preserve"> (</w:t>
      </w:r>
      <w:r w:rsidR="00734DD7" w:rsidRPr="005A0D53">
        <w:rPr>
          <w:rFonts w:ascii="Times New Roman" w:hAnsi="Times New Roman"/>
          <w:sz w:val="28"/>
          <w:szCs w:val="28"/>
        </w:rPr>
        <w:t>1</w:t>
      </w:r>
      <w:r w:rsidRPr="005A0D53">
        <w:rPr>
          <w:rFonts w:ascii="Times New Roman" w:hAnsi="Times New Roman"/>
          <w:sz w:val="28"/>
          <w:szCs w:val="28"/>
        </w:rPr>
        <w:t>%) случа</w:t>
      </w:r>
      <w:r w:rsidR="00734DD7" w:rsidRPr="005A0D53">
        <w:rPr>
          <w:rFonts w:ascii="Times New Roman" w:hAnsi="Times New Roman"/>
          <w:sz w:val="28"/>
          <w:szCs w:val="28"/>
        </w:rPr>
        <w:t>ях</w:t>
      </w:r>
      <w:r w:rsidRPr="005A0D53">
        <w:rPr>
          <w:rFonts w:ascii="Times New Roman" w:hAnsi="Times New Roman"/>
          <w:sz w:val="28"/>
          <w:szCs w:val="28"/>
        </w:rPr>
        <w:t xml:space="preserve"> сгорели носильные вещи</w:t>
      </w:r>
      <w:r w:rsidR="005A0D53" w:rsidRPr="005A0D53">
        <w:rPr>
          <w:rFonts w:ascii="Times New Roman" w:hAnsi="Times New Roman"/>
          <w:sz w:val="28"/>
          <w:szCs w:val="28"/>
        </w:rPr>
        <w:t xml:space="preserve">. За прошедшие 5 лет зарегистрировано 169 (43%) пожаров (загораний) травы и мусора. </w:t>
      </w:r>
      <w:r w:rsidRPr="005A0D53">
        <w:rPr>
          <w:rFonts w:ascii="Times New Roman" w:hAnsi="Times New Roman"/>
          <w:sz w:val="28"/>
          <w:szCs w:val="28"/>
        </w:rPr>
        <w:t xml:space="preserve"> </w:t>
      </w:r>
    </w:p>
    <w:p w:rsidR="00C85510" w:rsidRPr="00DE1A42" w:rsidRDefault="00C85510" w:rsidP="00C85510">
      <w:pPr>
        <w:pStyle w:val="a3"/>
        <w:widowControl w:val="0"/>
        <w:tabs>
          <w:tab w:val="left" w:pos="0"/>
        </w:tabs>
        <w:suppressAutoHyphens/>
        <w:spacing w:after="0" w:line="240" w:lineRule="auto"/>
        <w:ind w:left="0" w:firstLine="709"/>
        <w:jc w:val="both"/>
        <w:rPr>
          <w:rFonts w:ascii="Times New Roman" w:hAnsi="Times New Roman"/>
          <w:bCs/>
          <w:sz w:val="28"/>
          <w:szCs w:val="28"/>
        </w:rPr>
      </w:pPr>
      <w:r w:rsidRPr="00DE1A42">
        <w:rPr>
          <w:rFonts w:ascii="Times New Roman" w:hAnsi="Times New Roman"/>
          <w:bCs/>
          <w:sz w:val="28"/>
          <w:szCs w:val="28"/>
        </w:rPr>
        <w:t xml:space="preserve">Количество пожаров за 5 лет по территориальности: в </w:t>
      </w:r>
      <w:r w:rsidR="00EB1AFC">
        <w:rPr>
          <w:rFonts w:ascii="Times New Roman" w:hAnsi="Times New Roman"/>
          <w:bCs/>
          <w:sz w:val="28"/>
          <w:szCs w:val="28"/>
        </w:rPr>
        <w:t>Лукояновском Т.О.</w:t>
      </w:r>
      <w:r w:rsidR="00E84704">
        <w:rPr>
          <w:rFonts w:ascii="Times New Roman" w:hAnsi="Times New Roman"/>
          <w:bCs/>
          <w:sz w:val="28"/>
          <w:szCs w:val="28"/>
        </w:rPr>
        <w:t xml:space="preserve"> – </w:t>
      </w:r>
      <w:r w:rsidR="001621F9">
        <w:rPr>
          <w:rFonts w:ascii="Times New Roman" w:hAnsi="Times New Roman"/>
          <w:bCs/>
          <w:sz w:val="28"/>
          <w:szCs w:val="28"/>
        </w:rPr>
        <w:t>1</w:t>
      </w:r>
      <w:r w:rsidR="00406677">
        <w:rPr>
          <w:rFonts w:ascii="Times New Roman" w:hAnsi="Times New Roman"/>
          <w:bCs/>
          <w:sz w:val="28"/>
          <w:szCs w:val="28"/>
        </w:rPr>
        <w:t>78</w:t>
      </w:r>
      <w:r w:rsidR="00E84704">
        <w:rPr>
          <w:rFonts w:ascii="Times New Roman" w:hAnsi="Times New Roman"/>
          <w:bCs/>
          <w:sz w:val="28"/>
          <w:szCs w:val="28"/>
        </w:rPr>
        <w:t xml:space="preserve"> </w:t>
      </w:r>
      <w:r w:rsidR="001621F9">
        <w:rPr>
          <w:rFonts w:ascii="Times New Roman" w:hAnsi="Times New Roman"/>
          <w:bCs/>
          <w:sz w:val="28"/>
          <w:szCs w:val="28"/>
        </w:rPr>
        <w:t xml:space="preserve">пожара </w:t>
      </w:r>
      <w:r w:rsidR="00E84704">
        <w:rPr>
          <w:rFonts w:ascii="Times New Roman" w:hAnsi="Times New Roman"/>
          <w:bCs/>
          <w:sz w:val="28"/>
          <w:szCs w:val="28"/>
        </w:rPr>
        <w:t>(3</w:t>
      </w:r>
      <w:r w:rsidR="001621F9">
        <w:rPr>
          <w:rFonts w:ascii="Times New Roman" w:hAnsi="Times New Roman"/>
          <w:bCs/>
          <w:sz w:val="28"/>
          <w:szCs w:val="28"/>
        </w:rPr>
        <w:t>8</w:t>
      </w:r>
      <w:r w:rsidR="00E84704">
        <w:rPr>
          <w:rFonts w:ascii="Times New Roman" w:hAnsi="Times New Roman"/>
          <w:bCs/>
          <w:sz w:val="28"/>
          <w:szCs w:val="28"/>
        </w:rPr>
        <w:t xml:space="preserve"> </w:t>
      </w:r>
      <w:r>
        <w:rPr>
          <w:rFonts w:ascii="Times New Roman" w:hAnsi="Times New Roman"/>
          <w:bCs/>
          <w:sz w:val="28"/>
          <w:szCs w:val="28"/>
        </w:rPr>
        <w:t>%)</w:t>
      </w:r>
      <w:r w:rsidRPr="00DE1A42">
        <w:rPr>
          <w:rFonts w:ascii="Times New Roman" w:hAnsi="Times New Roman"/>
          <w:bCs/>
          <w:sz w:val="28"/>
          <w:szCs w:val="28"/>
        </w:rPr>
        <w:t xml:space="preserve">, </w:t>
      </w:r>
      <w:r w:rsidR="00406677">
        <w:rPr>
          <w:rFonts w:ascii="Times New Roman" w:hAnsi="Times New Roman"/>
          <w:bCs/>
          <w:sz w:val="28"/>
          <w:szCs w:val="28"/>
        </w:rPr>
        <w:t>Разинском Т.О.</w:t>
      </w:r>
      <w:r w:rsidR="00E84704">
        <w:rPr>
          <w:rFonts w:ascii="Times New Roman" w:hAnsi="Times New Roman"/>
          <w:bCs/>
          <w:sz w:val="28"/>
          <w:szCs w:val="28"/>
        </w:rPr>
        <w:t xml:space="preserve"> - </w:t>
      </w:r>
      <w:r w:rsidR="001621F9">
        <w:rPr>
          <w:rFonts w:ascii="Times New Roman" w:hAnsi="Times New Roman"/>
          <w:bCs/>
          <w:sz w:val="28"/>
          <w:szCs w:val="28"/>
        </w:rPr>
        <w:t>42</w:t>
      </w:r>
      <w:r w:rsidR="00E84704">
        <w:rPr>
          <w:rFonts w:ascii="Times New Roman" w:hAnsi="Times New Roman"/>
          <w:bCs/>
          <w:sz w:val="28"/>
          <w:szCs w:val="28"/>
        </w:rPr>
        <w:t xml:space="preserve"> пожара (1</w:t>
      </w:r>
      <w:r w:rsidR="001621F9">
        <w:rPr>
          <w:rFonts w:ascii="Times New Roman" w:hAnsi="Times New Roman"/>
          <w:bCs/>
          <w:sz w:val="28"/>
          <w:szCs w:val="28"/>
        </w:rPr>
        <w:t>3</w:t>
      </w:r>
      <w:r>
        <w:rPr>
          <w:rFonts w:ascii="Times New Roman" w:hAnsi="Times New Roman"/>
          <w:bCs/>
          <w:sz w:val="28"/>
          <w:szCs w:val="28"/>
        </w:rPr>
        <w:t>%)</w:t>
      </w:r>
      <w:r w:rsidRPr="00DE1A42">
        <w:rPr>
          <w:rFonts w:ascii="Times New Roman" w:hAnsi="Times New Roman"/>
          <w:bCs/>
          <w:sz w:val="28"/>
          <w:szCs w:val="28"/>
        </w:rPr>
        <w:t xml:space="preserve">, </w:t>
      </w:r>
      <w:r w:rsidR="001621F9">
        <w:rPr>
          <w:rFonts w:ascii="Times New Roman" w:hAnsi="Times New Roman"/>
          <w:bCs/>
          <w:sz w:val="28"/>
          <w:szCs w:val="28"/>
        </w:rPr>
        <w:t>в Большеа</w:t>
      </w:r>
      <w:r>
        <w:rPr>
          <w:rFonts w:ascii="Times New Roman" w:hAnsi="Times New Roman"/>
          <w:bCs/>
          <w:sz w:val="28"/>
          <w:szCs w:val="28"/>
        </w:rPr>
        <w:t>рском</w:t>
      </w:r>
      <w:r w:rsidR="00406677">
        <w:rPr>
          <w:rFonts w:ascii="Times New Roman" w:hAnsi="Times New Roman"/>
          <w:bCs/>
          <w:sz w:val="28"/>
          <w:szCs w:val="28"/>
        </w:rPr>
        <w:t xml:space="preserve"> Т.О. </w:t>
      </w:r>
      <w:r w:rsidR="001621F9">
        <w:rPr>
          <w:rFonts w:ascii="Times New Roman" w:hAnsi="Times New Roman"/>
          <w:bCs/>
          <w:sz w:val="28"/>
          <w:szCs w:val="28"/>
        </w:rPr>
        <w:t xml:space="preserve"> и Большемаресьевском</w:t>
      </w:r>
      <w:r w:rsidR="00406677">
        <w:rPr>
          <w:rFonts w:ascii="Times New Roman" w:hAnsi="Times New Roman"/>
          <w:bCs/>
          <w:sz w:val="28"/>
          <w:szCs w:val="28"/>
        </w:rPr>
        <w:t xml:space="preserve"> Т.О. </w:t>
      </w:r>
      <w:r w:rsidR="001621F9">
        <w:rPr>
          <w:rFonts w:ascii="Times New Roman" w:hAnsi="Times New Roman"/>
          <w:bCs/>
          <w:sz w:val="28"/>
          <w:szCs w:val="28"/>
        </w:rPr>
        <w:t xml:space="preserve"> по 23</w:t>
      </w:r>
      <w:r w:rsidR="00E84704">
        <w:rPr>
          <w:rFonts w:ascii="Times New Roman" w:hAnsi="Times New Roman"/>
          <w:bCs/>
          <w:sz w:val="28"/>
          <w:szCs w:val="28"/>
        </w:rPr>
        <w:t xml:space="preserve"> пожар</w:t>
      </w:r>
      <w:r w:rsidR="001621F9">
        <w:rPr>
          <w:rFonts w:ascii="Times New Roman" w:hAnsi="Times New Roman"/>
          <w:bCs/>
          <w:sz w:val="28"/>
          <w:szCs w:val="28"/>
        </w:rPr>
        <w:t>а (7+7</w:t>
      </w:r>
      <w:r w:rsidR="00E84704">
        <w:rPr>
          <w:rFonts w:ascii="Times New Roman" w:hAnsi="Times New Roman"/>
          <w:bCs/>
          <w:sz w:val="28"/>
          <w:szCs w:val="28"/>
        </w:rPr>
        <w:t>%)</w:t>
      </w:r>
      <w:r>
        <w:rPr>
          <w:rFonts w:ascii="Times New Roman" w:hAnsi="Times New Roman"/>
          <w:bCs/>
          <w:sz w:val="28"/>
          <w:szCs w:val="28"/>
        </w:rPr>
        <w:t>, Т</w:t>
      </w:r>
      <w:r w:rsidR="001621F9">
        <w:rPr>
          <w:rFonts w:ascii="Times New Roman" w:hAnsi="Times New Roman"/>
          <w:bCs/>
          <w:sz w:val="28"/>
          <w:szCs w:val="28"/>
        </w:rPr>
        <w:t>ольском</w:t>
      </w:r>
      <w:r>
        <w:rPr>
          <w:rFonts w:ascii="Times New Roman" w:hAnsi="Times New Roman"/>
          <w:bCs/>
          <w:sz w:val="28"/>
          <w:szCs w:val="28"/>
        </w:rPr>
        <w:t>айданском</w:t>
      </w:r>
      <w:r w:rsidR="00406677">
        <w:rPr>
          <w:rFonts w:ascii="Times New Roman" w:hAnsi="Times New Roman"/>
          <w:bCs/>
          <w:sz w:val="28"/>
          <w:szCs w:val="28"/>
        </w:rPr>
        <w:t xml:space="preserve"> Т.О. </w:t>
      </w:r>
      <w:r w:rsidR="001621F9">
        <w:rPr>
          <w:rFonts w:ascii="Times New Roman" w:hAnsi="Times New Roman"/>
          <w:bCs/>
          <w:sz w:val="28"/>
          <w:szCs w:val="28"/>
        </w:rPr>
        <w:t xml:space="preserve"> </w:t>
      </w:r>
      <w:r w:rsidR="00E84704">
        <w:rPr>
          <w:rFonts w:ascii="Times New Roman" w:hAnsi="Times New Roman"/>
          <w:bCs/>
          <w:sz w:val="28"/>
          <w:szCs w:val="28"/>
        </w:rPr>
        <w:t>-</w:t>
      </w:r>
      <w:r w:rsidR="001621F9">
        <w:rPr>
          <w:rFonts w:ascii="Times New Roman" w:hAnsi="Times New Roman"/>
          <w:bCs/>
          <w:sz w:val="28"/>
          <w:szCs w:val="28"/>
        </w:rPr>
        <w:t xml:space="preserve"> </w:t>
      </w:r>
      <w:r w:rsidR="00E84704">
        <w:rPr>
          <w:rFonts w:ascii="Times New Roman" w:hAnsi="Times New Roman"/>
          <w:bCs/>
          <w:sz w:val="28"/>
          <w:szCs w:val="28"/>
        </w:rPr>
        <w:t>2</w:t>
      </w:r>
      <w:r w:rsidR="001621F9">
        <w:rPr>
          <w:rFonts w:ascii="Times New Roman" w:hAnsi="Times New Roman"/>
          <w:bCs/>
          <w:sz w:val="28"/>
          <w:szCs w:val="28"/>
        </w:rPr>
        <w:t>4</w:t>
      </w:r>
      <w:r w:rsidR="00E84704">
        <w:rPr>
          <w:rFonts w:ascii="Times New Roman" w:hAnsi="Times New Roman"/>
          <w:bCs/>
          <w:sz w:val="28"/>
          <w:szCs w:val="28"/>
        </w:rPr>
        <w:t xml:space="preserve"> пожар</w:t>
      </w:r>
      <w:r w:rsidR="001621F9">
        <w:rPr>
          <w:rFonts w:ascii="Times New Roman" w:hAnsi="Times New Roman"/>
          <w:bCs/>
          <w:sz w:val="28"/>
          <w:szCs w:val="28"/>
        </w:rPr>
        <w:t>а</w:t>
      </w:r>
      <w:r w:rsidR="00E84704">
        <w:rPr>
          <w:rFonts w:ascii="Times New Roman" w:hAnsi="Times New Roman"/>
          <w:bCs/>
          <w:sz w:val="28"/>
          <w:szCs w:val="28"/>
        </w:rPr>
        <w:t xml:space="preserve"> (</w:t>
      </w:r>
      <w:r w:rsidR="009E2D8D">
        <w:rPr>
          <w:rFonts w:ascii="Times New Roman" w:hAnsi="Times New Roman"/>
          <w:bCs/>
          <w:sz w:val="28"/>
          <w:szCs w:val="28"/>
        </w:rPr>
        <w:t>8</w:t>
      </w:r>
      <w:r w:rsidR="00E84704">
        <w:rPr>
          <w:rFonts w:ascii="Times New Roman" w:hAnsi="Times New Roman"/>
          <w:bCs/>
          <w:sz w:val="28"/>
          <w:szCs w:val="28"/>
        </w:rPr>
        <w:t>%)</w:t>
      </w:r>
      <w:r>
        <w:rPr>
          <w:rFonts w:ascii="Times New Roman" w:hAnsi="Times New Roman"/>
          <w:bCs/>
          <w:sz w:val="28"/>
          <w:szCs w:val="28"/>
        </w:rPr>
        <w:t>, Лопатинском</w:t>
      </w:r>
      <w:r w:rsidR="00406677">
        <w:rPr>
          <w:rFonts w:ascii="Times New Roman" w:hAnsi="Times New Roman"/>
          <w:bCs/>
          <w:sz w:val="28"/>
          <w:szCs w:val="28"/>
        </w:rPr>
        <w:t xml:space="preserve"> Т.О. </w:t>
      </w:r>
      <w:r>
        <w:rPr>
          <w:rFonts w:ascii="Times New Roman" w:hAnsi="Times New Roman"/>
          <w:bCs/>
          <w:sz w:val="28"/>
          <w:szCs w:val="28"/>
        </w:rPr>
        <w:t xml:space="preserve"> </w:t>
      </w:r>
      <w:r w:rsidR="00E84704">
        <w:rPr>
          <w:rFonts w:ascii="Times New Roman" w:hAnsi="Times New Roman"/>
          <w:bCs/>
          <w:sz w:val="28"/>
          <w:szCs w:val="28"/>
        </w:rPr>
        <w:t>-1</w:t>
      </w:r>
      <w:r w:rsidR="009E2D8D">
        <w:rPr>
          <w:rFonts w:ascii="Times New Roman" w:hAnsi="Times New Roman"/>
          <w:bCs/>
          <w:sz w:val="28"/>
          <w:szCs w:val="28"/>
        </w:rPr>
        <w:t>9</w:t>
      </w:r>
      <w:r w:rsidR="004C1687">
        <w:rPr>
          <w:rFonts w:ascii="Times New Roman" w:hAnsi="Times New Roman"/>
          <w:bCs/>
          <w:sz w:val="28"/>
          <w:szCs w:val="28"/>
        </w:rPr>
        <w:t xml:space="preserve"> пожаров (6%), Кудеяровском </w:t>
      </w:r>
      <w:r w:rsidR="00E84704">
        <w:rPr>
          <w:rFonts w:ascii="Times New Roman" w:hAnsi="Times New Roman"/>
          <w:bCs/>
          <w:sz w:val="28"/>
          <w:szCs w:val="28"/>
        </w:rPr>
        <w:t xml:space="preserve"> -</w:t>
      </w:r>
      <w:r w:rsidR="00433C3C">
        <w:rPr>
          <w:rFonts w:ascii="Times New Roman" w:hAnsi="Times New Roman"/>
          <w:bCs/>
          <w:sz w:val="28"/>
          <w:szCs w:val="28"/>
        </w:rPr>
        <w:t xml:space="preserve"> </w:t>
      </w:r>
      <w:r w:rsidR="009E2D8D">
        <w:rPr>
          <w:rFonts w:ascii="Times New Roman" w:hAnsi="Times New Roman"/>
          <w:bCs/>
          <w:sz w:val="28"/>
          <w:szCs w:val="28"/>
        </w:rPr>
        <w:t>37</w:t>
      </w:r>
      <w:r w:rsidR="00E84704">
        <w:rPr>
          <w:rFonts w:ascii="Times New Roman" w:hAnsi="Times New Roman"/>
          <w:bCs/>
          <w:sz w:val="28"/>
          <w:szCs w:val="28"/>
        </w:rPr>
        <w:t xml:space="preserve"> пожар</w:t>
      </w:r>
      <w:r w:rsidR="009E2D8D">
        <w:rPr>
          <w:rFonts w:ascii="Times New Roman" w:hAnsi="Times New Roman"/>
          <w:bCs/>
          <w:sz w:val="28"/>
          <w:szCs w:val="28"/>
        </w:rPr>
        <w:t>ов</w:t>
      </w:r>
      <w:r w:rsidR="00E84704">
        <w:rPr>
          <w:rFonts w:ascii="Times New Roman" w:hAnsi="Times New Roman"/>
          <w:bCs/>
          <w:sz w:val="28"/>
          <w:szCs w:val="28"/>
        </w:rPr>
        <w:t xml:space="preserve"> (1</w:t>
      </w:r>
      <w:r w:rsidR="009E2D8D">
        <w:rPr>
          <w:rFonts w:ascii="Times New Roman" w:hAnsi="Times New Roman"/>
          <w:bCs/>
          <w:sz w:val="28"/>
          <w:szCs w:val="28"/>
        </w:rPr>
        <w:t>2</w:t>
      </w:r>
      <w:r w:rsidR="00E84704">
        <w:rPr>
          <w:rFonts w:ascii="Times New Roman" w:hAnsi="Times New Roman"/>
          <w:bCs/>
          <w:sz w:val="28"/>
          <w:szCs w:val="28"/>
        </w:rPr>
        <w:t>%)</w:t>
      </w:r>
      <w:r w:rsidR="00523812">
        <w:rPr>
          <w:rFonts w:ascii="Times New Roman" w:hAnsi="Times New Roman"/>
          <w:bCs/>
          <w:sz w:val="28"/>
          <w:szCs w:val="28"/>
        </w:rPr>
        <w:t xml:space="preserve">, Шандровском – </w:t>
      </w:r>
      <w:r w:rsidR="009E2D8D">
        <w:rPr>
          <w:rFonts w:ascii="Times New Roman" w:hAnsi="Times New Roman"/>
          <w:bCs/>
          <w:sz w:val="28"/>
          <w:szCs w:val="28"/>
        </w:rPr>
        <w:t>26 (8</w:t>
      </w:r>
      <w:r>
        <w:rPr>
          <w:rFonts w:ascii="Times New Roman" w:hAnsi="Times New Roman"/>
          <w:bCs/>
          <w:sz w:val="28"/>
          <w:szCs w:val="28"/>
        </w:rPr>
        <w:t>%) пожаров</w:t>
      </w:r>
      <w:r w:rsidRPr="00DE1A42">
        <w:rPr>
          <w:rFonts w:ascii="Times New Roman" w:hAnsi="Times New Roman"/>
          <w:bCs/>
          <w:sz w:val="28"/>
          <w:szCs w:val="28"/>
        </w:rPr>
        <w:t>.</w:t>
      </w:r>
    </w:p>
    <w:p w:rsidR="00C85510" w:rsidRDefault="00C85510" w:rsidP="00C85510">
      <w:pPr>
        <w:pStyle w:val="a3"/>
        <w:widowControl w:val="0"/>
        <w:tabs>
          <w:tab w:val="left" w:pos="0"/>
        </w:tabs>
        <w:suppressAutoHyphens/>
        <w:spacing w:after="0" w:line="240" w:lineRule="auto"/>
        <w:ind w:left="0" w:firstLine="709"/>
        <w:jc w:val="both"/>
        <w:rPr>
          <w:rFonts w:ascii="Times New Roman" w:hAnsi="Times New Roman"/>
          <w:bCs/>
          <w:sz w:val="28"/>
          <w:szCs w:val="28"/>
        </w:rPr>
      </w:pPr>
      <w:r w:rsidRPr="00DE1A42">
        <w:rPr>
          <w:rFonts w:ascii="Times New Roman" w:hAnsi="Times New Roman"/>
          <w:bCs/>
          <w:sz w:val="28"/>
          <w:szCs w:val="28"/>
        </w:rPr>
        <w:t xml:space="preserve">Погибшие на пожарах люди зарегистрированы в </w:t>
      </w:r>
      <w:r>
        <w:rPr>
          <w:rFonts w:ascii="Times New Roman" w:hAnsi="Times New Roman"/>
          <w:bCs/>
          <w:sz w:val="28"/>
          <w:szCs w:val="28"/>
        </w:rPr>
        <w:t>г. Лукоянов</w:t>
      </w:r>
      <w:r w:rsidRPr="00DE1A42">
        <w:rPr>
          <w:rFonts w:ascii="Times New Roman" w:hAnsi="Times New Roman"/>
          <w:bCs/>
          <w:sz w:val="28"/>
          <w:szCs w:val="28"/>
        </w:rPr>
        <w:t xml:space="preserve"> – </w:t>
      </w:r>
      <w:r w:rsidR="00B558A5">
        <w:rPr>
          <w:rFonts w:ascii="Times New Roman" w:hAnsi="Times New Roman"/>
          <w:bCs/>
          <w:sz w:val="28"/>
          <w:szCs w:val="28"/>
        </w:rPr>
        <w:t>4</w:t>
      </w:r>
      <w:r w:rsidRPr="00DE1A42">
        <w:rPr>
          <w:rFonts w:ascii="Times New Roman" w:hAnsi="Times New Roman"/>
          <w:bCs/>
          <w:sz w:val="28"/>
          <w:szCs w:val="28"/>
        </w:rPr>
        <w:t xml:space="preserve"> человек</w:t>
      </w:r>
      <w:r w:rsidR="00B558A5">
        <w:rPr>
          <w:rFonts w:ascii="Times New Roman" w:hAnsi="Times New Roman"/>
          <w:bCs/>
          <w:sz w:val="28"/>
          <w:szCs w:val="28"/>
        </w:rPr>
        <w:t>а</w:t>
      </w:r>
      <w:r w:rsidRPr="00DE1A42">
        <w:rPr>
          <w:rFonts w:ascii="Times New Roman" w:hAnsi="Times New Roman"/>
          <w:bCs/>
          <w:sz w:val="28"/>
          <w:szCs w:val="28"/>
        </w:rPr>
        <w:t xml:space="preserve"> (</w:t>
      </w:r>
      <w:r w:rsidR="00B558A5">
        <w:rPr>
          <w:rFonts w:ascii="Times New Roman" w:hAnsi="Times New Roman"/>
          <w:bCs/>
          <w:sz w:val="28"/>
          <w:szCs w:val="28"/>
        </w:rPr>
        <w:t>40</w:t>
      </w:r>
      <w:r w:rsidRPr="00DE1A42">
        <w:rPr>
          <w:rFonts w:ascii="Times New Roman" w:hAnsi="Times New Roman"/>
          <w:bCs/>
          <w:sz w:val="28"/>
          <w:szCs w:val="28"/>
        </w:rPr>
        <w:t xml:space="preserve">%), </w:t>
      </w:r>
      <w:r w:rsidR="00523812">
        <w:rPr>
          <w:rFonts w:ascii="Times New Roman" w:hAnsi="Times New Roman"/>
          <w:bCs/>
          <w:sz w:val="28"/>
          <w:szCs w:val="28"/>
        </w:rPr>
        <w:t xml:space="preserve">в Большемаресьевском </w:t>
      </w:r>
      <w:r w:rsidR="004C1687">
        <w:rPr>
          <w:rFonts w:ascii="Times New Roman" w:hAnsi="Times New Roman"/>
          <w:bCs/>
          <w:sz w:val="28"/>
          <w:szCs w:val="28"/>
        </w:rPr>
        <w:t>территориальном отделе</w:t>
      </w:r>
      <w:r w:rsidR="00523812">
        <w:rPr>
          <w:rFonts w:ascii="Times New Roman" w:hAnsi="Times New Roman"/>
          <w:bCs/>
          <w:sz w:val="28"/>
          <w:szCs w:val="28"/>
        </w:rPr>
        <w:t xml:space="preserve"> –  3 (</w:t>
      </w:r>
      <w:r w:rsidR="00B558A5">
        <w:rPr>
          <w:rFonts w:ascii="Times New Roman" w:hAnsi="Times New Roman"/>
          <w:bCs/>
          <w:sz w:val="28"/>
          <w:szCs w:val="28"/>
        </w:rPr>
        <w:t>30</w:t>
      </w:r>
      <w:r w:rsidR="00523812">
        <w:rPr>
          <w:rFonts w:ascii="Times New Roman" w:hAnsi="Times New Roman"/>
          <w:bCs/>
          <w:sz w:val="28"/>
          <w:szCs w:val="28"/>
        </w:rPr>
        <w:t xml:space="preserve">%), </w:t>
      </w:r>
      <w:r w:rsidRPr="00DE1A42">
        <w:rPr>
          <w:rFonts w:ascii="Times New Roman" w:hAnsi="Times New Roman"/>
          <w:bCs/>
          <w:sz w:val="28"/>
          <w:szCs w:val="28"/>
        </w:rPr>
        <w:t>в</w:t>
      </w:r>
      <w:r w:rsidR="0086168E">
        <w:rPr>
          <w:rFonts w:ascii="Times New Roman" w:hAnsi="Times New Roman"/>
          <w:bCs/>
          <w:sz w:val="28"/>
          <w:szCs w:val="28"/>
        </w:rPr>
        <w:t xml:space="preserve"> р.п. имени Степана </w:t>
      </w:r>
      <w:r>
        <w:rPr>
          <w:rFonts w:ascii="Times New Roman" w:hAnsi="Times New Roman"/>
          <w:bCs/>
          <w:sz w:val="28"/>
          <w:szCs w:val="28"/>
        </w:rPr>
        <w:t>Разина</w:t>
      </w:r>
      <w:r w:rsidR="00433C3C">
        <w:rPr>
          <w:rFonts w:ascii="Times New Roman" w:hAnsi="Times New Roman"/>
          <w:bCs/>
          <w:sz w:val="28"/>
          <w:szCs w:val="28"/>
        </w:rPr>
        <w:t xml:space="preserve"> – 2 (20%)</w:t>
      </w:r>
      <w:r>
        <w:rPr>
          <w:rFonts w:ascii="Times New Roman" w:hAnsi="Times New Roman"/>
          <w:bCs/>
          <w:sz w:val="28"/>
          <w:szCs w:val="28"/>
        </w:rPr>
        <w:t xml:space="preserve">, </w:t>
      </w:r>
      <w:r w:rsidR="00433C3C">
        <w:rPr>
          <w:rFonts w:ascii="Times New Roman" w:hAnsi="Times New Roman"/>
          <w:bCs/>
          <w:sz w:val="28"/>
          <w:szCs w:val="28"/>
        </w:rPr>
        <w:t xml:space="preserve">в </w:t>
      </w:r>
      <w:r>
        <w:rPr>
          <w:rFonts w:ascii="Times New Roman" w:hAnsi="Times New Roman"/>
          <w:bCs/>
          <w:sz w:val="28"/>
          <w:szCs w:val="28"/>
        </w:rPr>
        <w:t xml:space="preserve">Лопатинском </w:t>
      </w:r>
      <w:r w:rsidR="0086168E">
        <w:rPr>
          <w:rFonts w:ascii="Times New Roman" w:hAnsi="Times New Roman"/>
          <w:bCs/>
          <w:sz w:val="28"/>
          <w:szCs w:val="28"/>
        </w:rPr>
        <w:t>1 человек (1</w:t>
      </w:r>
      <w:r w:rsidR="00433C3C">
        <w:rPr>
          <w:rFonts w:ascii="Times New Roman" w:hAnsi="Times New Roman"/>
          <w:bCs/>
          <w:sz w:val="28"/>
          <w:szCs w:val="28"/>
        </w:rPr>
        <w:t>0</w:t>
      </w:r>
      <w:r>
        <w:rPr>
          <w:rFonts w:ascii="Times New Roman" w:hAnsi="Times New Roman"/>
          <w:bCs/>
          <w:sz w:val="28"/>
          <w:szCs w:val="28"/>
        </w:rPr>
        <w:t>%)</w:t>
      </w:r>
      <w:r w:rsidRPr="00DE1A42">
        <w:rPr>
          <w:rFonts w:ascii="Times New Roman" w:hAnsi="Times New Roman"/>
          <w:bCs/>
          <w:sz w:val="28"/>
          <w:szCs w:val="28"/>
        </w:rPr>
        <w:t>.</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Построение статистической таблицы распределения количества пожаров</w:t>
      </w:r>
      <w:r w:rsidR="00154FDF">
        <w:rPr>
          <w:rFonts w:ascii="Times New Roman" w:hAnsi="Times New Roman" w:cs="Times New Roman"/>
          <w:sz w:val="28"/>
          <w:szCs w:val="28"/>
        </w:rPr>
        <w:t xml:space="preserve"> </w:t>
      </w:r>
      <w:r w:rsidRPr="0094677F">
        <w:rPr>
          <w:rFonts w:ascii="Times New Roman" w:hAnsi="Times New Roman" w:cs="Times New Roman"/>
          <w:sz w:val="28"/>
          <w:szCs w:val="28"/>
        </w:rPr>
        <w:t xml:space="preserve">по населенным пунктам Лукояновского муниципального </w:t>
      </w:r>
      <w:r w:rsidR="00054057">
        <w:rPr>
          <w:rFonts w:ascii="Times New Roman" w:hAnsi="Times New Roman" w:cs="Times New Roman"/>
          <w:sz w:val="28"/>
          <w:szCs w:val="28"/>
        </w:rPr>
        <w:t>округа</w:t>
      </w:r>
      <w:r w:rsidR="00154FDF">
        <w:rPr>
          <w:rFonts w:ascii="Times New Roman" w:hAnsi="Times New Roman" w:cs="Times New Roman"/>
          <w:sz w:val="28"/>
          <w:szCs w:val="28"/>
        </w:rPr>
        <w:t xml:space="preserve"> </w:t>
      </w:r>
      <w:r w:rsidR="00DD407B">
        <w:rPr>
          <w:rFonts w:ascii="Times New Roman" w:hAnsi="Times New Roman" w:cs="Times New Roman"/>
          <w:sz w:val="28"/>
          <w:szCs w:val="28"/>
        </w:rPr>
        <w:t xml:space="preserve">позволило выявить </w:t>
      </w:r>
      <w:r w:rsidR="00B558A5">
        <w:rPr>
          <w:rFonts w:ascii="Times New Roman" w:hAnsi="Times New Roman" w:cs="Times New Roman"/>
          <w:sz w:val="28"/>
          <w:szCs w:val="28"/>
        </w:rPr>
        <w:t>27</w:t>
      </w:r>
      <w:r w:rsidRPr="0094677F">
        <w:rPr>
          <w:rFonts w:ascii="Times New Roman" w:hAnsi="Times New Roman" w:cs="Times New Roman"/>
          <w:sz w:val="28"/>
          <w:szCs w:val="28"/>
        </w:rPr>
        <w:t xml:space="preserve"> наибо</w:t>
      </w:r>
      <w:r w:rsidR="00DD407B">
        <w:rPr>
          <w:rFonts w:ascii="Times New Roman" w:hAnsi="Times New Roman" w:cs="Times New Roman"/>
          <w:sz w:val="28"/>
          <w:szCs w:val="28"/>
        </w:rPr>
        <w:t>лее «горимых» населенных пункт</w:t>
      </w:r>
      <w:r w:rsidR="00A1625D">
        <w:rPr>
          <w:rFonts w:ascii="Times New Roman" w:hAnsi="Times New Roman" w:cs="Times New Roman"/>
          <w:sz w:val="28"/>
          <w:szCs w:val="28"/>
        </w:rPr>
        <w:t>ов (1 и более пожаров в год)</w:t>
      </w:r>
      <w:r w:rsidRPr="0094677F">
        <w:rPr>
          <w:rFonts w:ascii="Times New Roman" w:hAnsi="Times New Roman" w:cs="Times New Roman"/>
          <w:sz w:val="28"/>
          <w:szCs w:val="28"/>
        </w:rPr>
        <w:t>, в которых в первую очередь должны проводиться мероприятия, направленные на предупреждение пожаров</w:t>
      </w:r>
      <w:r>
        <w:rPr>
          <w:rFonts w:ascii="Times New Roman" w:hAnsi="Times New Roman" w:cs="Times New Roman"/>
          <w:sz w:val="28"/>
          <w:szCs w:val="28"/>
        </w:rPr>
        <w:t xml:space="preserve">. </w:t>
      </w:r>
      <w:r w:rsidRPr="0094677F">
        <w:rPr>
          <w:rFonts w:ascii="Times New Roman" w:hAnsi="Times New Roman" w:cs="Times New Roman"/>
          <w:sz w:val="28"/>
          <w:szCs w:val="28"/>
        </w:rPr>
        <w:t>(Таблица №5).</w:t>
      </w:r>
    </w:p>
    <w:p w:rsidR="00C04D20" w:rsidRPr="0094677F" w:rsidRDefault="00C04D20" w:rsidP="00032FF2">
      <w:pPr>
        <w:spacing w:after="0" w:line="240" w:lineRule="auto"/>
        <w:ind w:firstLine="709"/>
        <w:jc w:val="both"/>
        <w:outlineLvl w:val="0"/>
        <w:rPr>
          <w:rFonts w:ascii="Times New Roman" w:hAnsi="Times New Roman" w:cs="Times New Roman"/>
          <w:b/>
          <w:bCs/>
          <w:sz w:val="28"/>
          <w:szCs w:val="28"/>
        </w:rPr>
      </w:pPr>
      <w:r w:rsidRPr="0094677F">
        <w:rPr>
          <w:rFonts w:ascii="Times New Roman" w:hAnsi="Times New Roman" w:cs="Times New Roman"/>
          <w:b/>
          <w:bCs/>
          <w:sz w:val="28"/>
          <w:szCs w:val="28"/>
        </w:rPr>
        <w:t>Такими населенными пунктами являются:</w:t>
      </w:r>
    </w:p>
    <w:p w:rsidR="00C04D20" w:rsidRPr="0094677F" w:rsidRDefault="00C04D20" w:rsidP="00032FF2">
      <w:pPr>
        <w:pStyle w:val="a3"/>
        <w:numPr>
          <w:ilvl w:val="0"/>
          <w:numId w:val="3"/>
        </w:numPr>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г. Лукоянов;</w:t>
      </w:r>
    </w:p>
    <w:p w:rsidR="00C04D20" w:rsidRPr="0094677F" w:rsidRDefault="00C04D20" w:rsidP="00032FF2">
      <w:pPr>
        <w:pStyle w:val="a3"/>
        <w:numPr>
          <w:ilvl w:val="0"/>
          <w:numId w:val="3"/>
        </w:numPr>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р.п. им. Степана Разина;</w:t>
      </w:r>
    </w:p>
    <w:p w:rsidR="00C04D20" w:rsidRPr="0094677F" w:rsidRDefault="00C04D20" w:rsidP="00032FF2">
      <w:pPr>
        <w:pStyle w:val="a3"/>
        <w:numPr>
          <w:ilvl w:val="0"/>
          <w:numId w:val="3"/>
        </w:numPr>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 xml:space="preserve">с. Печи </w:t>
      </w:r>
      <w:r w:rsidR="00136A40">
        <w:rPr>
          <w:rFonts w:ascii="Times New Roman" w:hAnsi="Times New Roman" w:cs="Times New Roman"/>
          <w:color w:val="000000"/>
          <w:sz w:val="28"/>
          <w:szCs w:val="28"/>
          <w:lang w:eastAsia="ru-RU"/>
        </w:rPr>
        <w:t>Разинского территориального отдела;</w:t>
      </w:r>
    </w:p>
    <w:p w:rsidR="00C04D20" w:rsidRDefault="00C04D20" w:rsidP="00032FF2">
      <w:pPr>
        <w:pStyle w:val="a3"/>
        <w:numPr>
          <w:ilvl w:val="0"/>
          <w:numId w:val="3"/>
        </w:numPr>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 xml:space="preserve">с. Покровка </w:t>
      </w:r>
      <w:r w:rsidR="00136A40">
        <w:rPr>
          <w:rFonts w:ascii="Times New Roman" w:hAnsi="Times New Roman" w:cs="Times New Roman"/>
          <w:color w:val="000000"/>
          <w:sz w:val="28"/>
          <w:szCs w:val="28"/>
          <w:lang w:eastAsia="ru-RU"/>
        </w:rPr>
        <w:t>Разинского территориального отдела;</w:t>
      </w:r>
    </w:p>
    <w:p w:rsidR="00DD407B" w:rsidRPr="00DD407B" w:rsidRDefault="00DD407B" w:rsidP="00DD407B">
      <w:pPr>
        <w:pStyle w:val="a3"/>
        <w:numPr>
          <w:ilvl w:val="0"/>
          <w:numId w:val="3"/>
        </w:numPr>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с. </w:t>
      </w:r>
      <w:r w:rsidR="00B558A5">
        <w:rPr>
          <w:rFonts w:ascii="Times New Roman" w:hAnsi="Times New Roman" w:cs="Times New Roman"/>
          <w:color w:val="000000"/>
          <w:sz w:val="28"/>
          <w:szCs w:val="28"/>
          <w:lang w:eastAsia="ru-RU"/>
        </w:rPr>
        <w:t>Бутская</w:t>
      </w:r>
      <w:r w:rsidRPr="0094677F">
        <w:rPr>
          <w:rFonts w:ascii="Times New Roman" w:hAnsi="Times New Roman" w:cs="Times New Roman"/>
          <w:color w:val="000000"/>
          <w:sz w:val="28"/>
          <w:szCs w:val="28"/>
          <w:lang w:eastAsia="ru-RU"/>
        </w:rPr>
        <w:t xml:space="preserve"> </w:t>
      </w:r>
      <w:r w:rsidR="00136A40">
        <w:rPr>
          <w:rFonts w:ascii="Times New Roman" w:hAnsi="Times New Roman" w:cs="Times New Roman"/>
          <w:color w:val="000000"/>
          <w:sz w:val="28"/>
          <w:szCs w:val="28"/>
          <w:lang w:eastAsia="ru-RU"/>
        </w:rPr>
        <w:t>Разинского территориального отдела;</w:t>
      </w:r>
    </w:p>
    <w:p w:rsidR="00C04D20" w:rsidRPr="0094677F" w:rsidRDefault="00C04D20" w:rsidP="00032FF2">
      <w:pPr>
        <w:pStyle w:val="a3"/>
        <w:numPr>
          <w:ilvl w:val="0"/>
          <w:numId w:val="3"/>
        </w:numPr>
        <w:spacing w:after="0" w:line="240" w:lineRule="auto"/>
        <w:ind w:left="0" w:firstLine="709"/>
        <w:jc w:val="both"/>
        <w:rPr>
          <w:sz w:val="28"/>
          <w:szCs w:val="28"/>
        </w:rPr>
      </w:pPr>
      <w:r w:rsidRPr="0094677F">
        <w:rPr>
          <w:rFonts w:ascii="Times New Roman" w:hAnsi="Times New Roman" w:cs="Times New Roman"/>
          <w:color w:val="000000"/>
          <w:sz w:val="28"/>
          <w:szCs w:val="28"/>
          <w:lang w:eastAsia="ru-RU"/>
        </w:rPr>
        <w:t xml:space="preserve">с. Тольский Майдан </w:t>
      </w:r>
      <w:r w:rsidR="00136A40">
        <w:rPr>
          <w:rFonts w:ascii="Times New Roman" w:hAnsi="Times New Roman" w:cs="Times New Roman"/>
          <w:color w:val="000000"/>
          <w:sz w:val="28"/>
          <w:szCs w:val="28"/>
          <w:lang w:eastAsia="ru-RU"/>
        </w:rPr>
        <w:t>Тольскомайданского территориального отдела;</w:t>
      </w:r>
    </w:p>
    <w:p w:rsidR="00C04D20" w:rsidRPr="0094677F" w:rsidRDefault="00C04D20" w:rsidP="00032FF2">
      <w:pPr>
        <w:pStyle w:val="a3"/>
        <w:numPr>
          <w:ilvl w:val="0"/>
          <w:numId w:val="3"/>
        </w:numPr>
        <w:spacing w:after="0" w:line="240" w:lineRule="auto"/>
        <w:ind w:left="0" w:firstLine="709"/>
        <w:jc w:val="both"/>
        <w:rPr>
          <w:sz w:val="28"/>
          <w:szCs w:val="28"/>
        </w:rPr>
      </w:pPr>
      <w:r w:rsidRPr="0094677F">
        <w:rPr>
          <w:rFonts w:ascii="Times New Roman" w:hAnsi="Times New Roman" w:cs="Times New Roman"/>
          <w:color w:val="000000"/>
          <w:sz w:val="28"/>
          <w:szCs w:val="28"/>
          <w:lang w:eastAsia="ru-RU"/>
        </w:rPr>
        <w:t xml:space="preserve">с. Большое Мамлеево </w:t>
      </w:r>
      <w:r w:rsidR="00136A40">
        <w:rPr>
          <w:rFonts w:ascii="Times New Roman" w:hAnsi="Times New Roman" w:cs="Times New Roman"/>
          <w:color w:val="000000"/>
          <w:sz w:val="28"/>
          <w:szCs w:val="28"/>
          <w:lang w:eastAsia="ru-RU"/>
        </w:rPr>
        <w:t>Тольскомайданского территориального отдела;</w:t>
      </w:r>
    </w:p>
    <w:p w:rsidR="00C04D20" w:rsidRPr="0094677F" w:rsidRDefault="00C04D20" w:rsidP="00032FF2">
      <w:pPr>
        <w:pStyle w:val="a3"/>
        <w:numPr>
          <w:ilvl w:val="0"/>
          <w:numId w:val="3"/>
        </w:numPr>
        <w:spacing w:after="0" w:line="240" w:lineRule="auto"/>
        <w:ind w:left="0" w:firstLine="709"/>
        <w:jc w:val="both"/>
        <w:rPr>
          <w:sz w:val="28"/>
          <w:szCs w:val="28"/>
        </w:rPr>
      </w:pPr>
      <w:r w:rsidRPr="0094677F">
        <w:rPr>
          <w:rFonts w:ascii="Times New Roman" w:hAnsi="Times New Roman" w:cs="Times New Roman"/>
          <w:color w:val="000000"/>
          <w:sz w:val="28"/>
          <w:szCs w:val="28"/>
          <w:lang w:eastAsia="ru-RU"/>
        </w:rPr>
        <w:t xml:space="preserve">с. Малое Мамлеево </w:t>
      </w:r>
      <w:r w:rsidR="00136A40">
        <w:rPr>
          <w:rFonts w:ascii="Times New Roman" w:hAnsi="Times New Roman" w:cs="Times New Roman"/>
          <w:color w:val="000000"/>
          <w:sz w:val="28"/>
          <w:szCs w:val="28"/>
          <w:lang w:eastAsia="ru-RU"/>
        </w:rPr>
        <w:t>Тольскомайданского территориального отдела;</w:t>
      </w:r>
    </w:p>
    <w:p w:rsidR="00C04D20" w:rsidRPr="0094677F" w:rsidRDefault="00C04D20" w:rsidP="00032FF2">
      <w:pPr>
        <w:pStyle w:val="a3"/>
        <w:numPr>
          <w:ilvl w:val="0"/>
          <w:numId w:val="3"/>
        </w:numPr>
        <w:spacing w:after="0" w:line="240" w:lineRule="auto"/>
        <w:ind w:left="0" w:firstLine="709"/>
        <w:jc w:val="both"/>
        <w:rPr>
          <w:sz w:val="28"/>
          <w:szCs w:val="28"/>
        </w:rPr>
      </w:pPr>
      <w:r w:rsidRPr="0094677F">
        <w:rPr>
          <w:rFonts w:ascii="Times New Roman" w:hAnsi="Times New Roman" w:cs="Times New Roman"/>
          <w:color w:val="000000"/>
          <w:sz w:val="28"/>
          <w:szCs w:val="28"/>
          <w:lang w:eastAsia="ru-RU"/>
        </w:rPr>
        <w:t xml:space="preserve">с. Гари </w:t>
      </w:r>
      <w:r w:rsidR="00136A40">
        <w:rPr>
          <w:rFonts w:ascii="Times New Roman" w:hAnsi="Times New Roman" w:cs="Times New Roman"/>
          <w:color w:val="000000"/>
          <w:sz w:val="28"/>
          <w:szCs w:val="28"/>
          <w:lang w:eastAsia="ru-RU"/>
        </w:rPr>
        <w:t>Тольскомайданского территориального отдела;</w:t>
      </w:r>
    </w:p>
    <w:p w:rsidR="00C04D20" w:rsidRPr="0094677F" w:rsidRDefault="00C04D20" w:rsidP="00032FF2">
      <w:pPr>
        <w:pStyle w:val="a3"/>
        <w:numPr>
          <w:ilvl w:val="0"/>
          <w:numId w:val="3"/>
        </w:numPr>
        <w:spacing w:after="0" w:line="240" w:lineRule="auto"/>
        <w:ind w:left="0" w:firstLine="709"/>
        <w:jc w:val="both"/>
        <w:rPr>
          <w:sz w:val="28"/>
          <w:szCs w:val="28"/>
        </w:rPr>
      </w:pPr>
      <w:r w:rsidRPr="0094677F">
        <w:rPr>
          <w:rFonts w:ascii="Times New Roman" w:hAnsi="Times New Roman" w:cs="Times New Roman"/>
          <w:color w:val="000000"/>
          <w:sz w:val="28"/>
          <w:szCs w:val="28"/>
          <w:lang w:eastAsia="ru-RU"/>
        </w:rPr>
        <w:t xml:space="preserve">с. Николай Дар </w:t>
      </w:r>
      <w:r w:rsidR="00136A40">
        <w:rPr>
          <w:rFonts w:ascii="Times New Roman" w:hAnsi="Times New Roman" w:cs="Times New Roman"/>
          <w:color w:val="000000"/>
          <w:sz w:val="28"/>
          <w:szCs w:val="28"/>
          <w:lang w:eastAsia="ru-RU"/>
        </w:rPr>
        <w:t>Тольскомайданского территориального отдела;</w:t>
      </w:r>
    </w:p>
    <w:p w:rsidR="00C04D20" w:rsidRPr="0094677F" w:rsidRDefault="00C04D20" w:rsidP="00032FF2">
      <w:pPr>
        <w:pStyle w:val="a3"/>
        <w:numPr>
          <w:ilvl w:val="0"/>
          <w:numId w:val="3"/>
        </w:numPr>
        <w:spacing w:after="0" w:line="240" w:lineRule="auto"/>
        <w:ind w:left="0" w:firstLine="709"/>
        <w:jc w:val="both"/>
        <w:rPr>
          <w:sz w:val="28"/>
          <w:szCs w:val="28"/>
        </w:rPr>
      </w:pPr>
      <w:r w:rsidRPr="0094677F">
        <w:rPr>
          <w:rFonts w:ascii="Times New Roman" w:hAnsi="Times New Roman" w:cs="Times New Roman"/>
          <w:color w:val="000000"/>
          <w:sz w:val="28"/>
          <w:szCs w:val="28"/>
          <w:lang w:eastAsia="ru-RU"/>
        </w:rPr>
        <w:t xml:space="preserve">с. Лопатино </w:t>
      </w:r>
      <w:r w:rsidR="00136A40">
        <w:rPr>
          <w:rFonts w:ascii="Times New Roman" w:hAnsi="Times New Roman" w:cs="Times New Roman"/>
          <w:color w:val="000000"/>
          <w:sz w:val="28"/>
          <w:szCs w:val="28"/>
          <w:lang w:eastAsia="ru-RU"/>
        </w:rPr>
        <w:t>Л</w:t>
      </w:r>
      <w:r w:rsidR="00C5133E">
        <w:rPr>
          <w:rFonts w:ascii="Times New Roman" w:hAnsi="Times New Roman" w:cs="Times New Roman"/>
          <w:color w:val="000000"/>
          <w:sz w:val="28"/>
          <w:szCs w:val="28"/>
          <w:lang w:eastAsia="ru-RU"/>
        </w:rPr>
        <w:t>укояновского</w:t>
      </w:r>
      <w:r w:rsidR="00136A40">
        <w:rPr>
          <w:rFonts w:ascii="Times New Roman" w:hAnsi="Times New Roman" w:cs="Times New Roman"/>
          <w:color w:val="000000"/>
          <w:sz w:val="28"/>
          <w:szCs w:val="28"/>
          <w:lang w:eastAsia="ru-RU"/>
        </w:rPr>
        <w:t xml:space="preserve"> территориального отдела;</w:t>
      </w:r>
    </w:p>
    <w:p w:rsidR="00C04D20" w:rsidRPr="0094677F" w:rsidRDefault="00C04D20" w:rsidP="00032FF2">
      <w:pPr>
        <w:pStyle w:val="a3"/>
        <w:numPr>
          <w:ilvl w:val="0"/>
          <w:numId w:val="3"/>
        </w:numPr>
        <w:spacing w:after="0" w:line="240" w:lineRule="auto"/>
        <w:ind w:left="0" w:firstLine="709"/>
        <w:jc w:val="both"/>
        <w:rPr>
          <w:sz w:val="28"/>
          <w:szCs w:val="28"/>
        </w:rPr>
      </w:pPr>
      <w:r w:rsidRPr="0094677F">
        <w:rPr>
          <w:rFonts w:ascii="Times New Roman" w:hAnsi="Times New Roman" w:cs="Times New Roman"/>
          <w:color w:val="000000"/>
          <w:sz w:val="28"/>
          <w:szCs w:val="28"/>
          <w:lang w:eastAsia="ru-RU"/>
        </w:rPr>
        <w:t xml:space="preserve">с. Владимировка </w:t>
      </w:r>
      <w:r w:rsidR="00C5133E">
        <w:rPr>
          <w:rFonts w:ascii="Times New Roman" w:hAnsi="Times New Roman" w:cs="Times New Roman"/>
          <w:color w:val="000000"/>
          <w:sz w:val="28"/>
          <w:szCs w:val="28"/>
          <w:lang w:eastAsia="ru-RU"/>
        </w:rPr>
        <w:t>Лукояновского</w:t>
      </w:r>
      <w:r w:rsidR="00136A40">
        <w:rPr>
          <w:rFonts w:ascii="Times New Roman" w:hAnsi="Times New Roman" w:cs="Times New Roman"/>
          <w:color w:val="000000"/>
          <w:sz w:val="28"/>
          <w:szCs w:val="28"/>
          <w:lang w:eastAsia="ru-RU"/>
        </w:rPr>
        <w:t xml:space="preserve"> территориального отдела;</w:t>
      </w:r>
    </w:p>
    <w:p w:rsidR="00C04D20" w:rsidRPr="0094677F" w:rsidRDefault="00DD407B" w:rsidP="00032FF2">
      <w:pPr>
        <w:pStyle w:val="a3"/>
        <w:numPr>
          <w:ilvl w:val="0"/>
          <w:numId w:val="3"/>
        </w:numPr>
        <w:spacing w:after="0" w:line="240" w:lineRule="auto"/>
        <w:ind w:left="0" w:firstLine="709"/>
        <w:jc w:val="both"/>
        <w:rPr>
          <w:sz w:val="28"/>
          <w:szCs w:val="28"/>
        </w:rPr>
      </w:pPr>
      <w:r>
        <w:rPr>
          <w:rFonts w:ascii="Times New Roman" w:hAnsi="Times New Roman" w:cs="Times New Roman"/>
          <w:color w:val="000000"/>
          <w:sz w:val="28"/>
          <w:szCs w:val="28"/>
          <w:lang w:eastAsia="ru-RU"/>
        </w:rPr>
        <w:t xml:space="preserve">с. </w:t>
      </w:r>
      <w:r w:rsidR="00B558A5">
        <w:rPr>
          <w:rFonts w:ascii="Times New Roman" w:hAnsi="Times New Roman" w:cs="Times New Roman"/>
          <w:color w:val="000000"/>
          <w:sz w:val="28"/>
          <w:szCs w:val="28"/>
          <w:lang w:eastAsia="ru-RU"/>
        </w:rPr>
        <w:t>Гаврилово</w:t>
      </w:r>
      <w:r w:rsidR="00C04D20" w:rsidRPr="0094677F">
        <w:rPr>
          <w:rFonts w:ascii="Times New Roman" w:hAnsi="Times New Roman" w:cs="Times New Roman"/>
          <w:color w:val="000000"/>
          <w:sz w:val="28"/>
          <w:szCs w:val="28"/>
          <w:lang w:eastAsia="ru-RU"/>
        </w:rPr>
        <w:t xml:space="preserve"> </w:t>
      </w:r>
      <w:r w:rsidR="00C5133E">
        <w:rPr>
          <w:rFonts w:ascii="Times New Roman" w:hAnsi="Times New Roman" w:cs="Times New Roman"/>
          <w:color w:val="000000"/>
          <w:sz w:val="28"/>
          <w:szCs w:val="28"/>
          <w:lang w:eastAsia="ru-RU"/>
        </w:rPr>
        <w:t>Лукояновского</w:t>
      </w:r>
      <w:r w:rsidR="00136A40">
        <w:rPr>
          <w:rFonts w:ascii="Times New Roman" w:hAnsi="Times New Roman" w:cs="Times New Roman"/>
          <w:color w:val="000000"/>
          <w:sz w:val="28"/>
          <w:szCs w:val="28"/>
          <w:lang w:eastAsia="ru-RU"/>
        </w:rPr>
        <w:t xml:space="preserve"> территориального отдела;</w:t>
      </w:r>
    </w:p>
    <w:p w:rsidR="00C04D20" w:rsidRPr="0094677F" w:rsidRDefault="00C04D20" w:rsidP="00032FF2">
      <w:pPr>
        <w:pStyle w:val="a3"/>
        <w:numPr>
          <w:ilvl w:val="0"/>
          <w:numId w:val="3"/>
        </w:numPr>
        <w:spacing w:after="0" w:line="240" w:lineRule="auto"/>
        <w:ind w:left="0" w:firstLine="709"/>
        <w:jc w:val="both"/>
        <w:rPr>
          <w:sz w:val="28"/>
          <w:szCs w:val="28"/>
        </w:rPr>
      </w:pPr>
      <w:r w:rsidRPr="0094677F">
        <w:rPr>
          <w:rFonts w:ascii="Times New Roman" w:hAnsi="Times New Roman" w:cs="Times New Roman"/>
          <w:color w:val="000000"/>
          <w:sz w:val="28"/>
          <w:szCs w:val="28"/>
          <w:lang w:eastAsia="ru-RU"/>
        </w:rPr>
        <w:t xml:space="preserve">с. Кудеярово </w:t>
      </w:r>
      <w:r w:rsidR="00C5133E">
        <w:rPr>
          <w:rFonts w:ascii="Times New Roman" w:hAnsi="Times New Roman" w:cs="Times New Roman"/>
          <w:color w:val="000000"/>
          <w:sz w:val="28"/>
          <w:szCs w:val="28"/>
          <w:lang w:eastAsia="ru-RU"/>
        </w:rPr>
        <w:t>Лукояновского</w:t>
      </w:r>
      <w:r w:rsidR="00136A40">
        <w:rPr>
          <w:rFonts w:ascii="Times New Roman" w:hAnsi="Times New Roman" w:cs="Times New Roman"/>
          <w:color w:val="000000"/>
          <w:sz w:val="28"/>
          <w:szCs w:val="28"/>
          <w:lang w:eastAsia="ru-RU"/>
        </w:rPr>
        <w:t xml:space="preserve"> территориального отдела;</w:t>
      </w:r>
    </w:p>
    <w:p w:rsidR="00C04D20" w:rsidRPr="0094677F" w:rsidRDefault="00C04D20" w:rsidP="00032FF2">
      <w:pPr>
        <w:pStyle w:val="a3"/>
        <w:numPr>
          <w:ilvl w:val="0"/>
          <w:numId w:val="3"/>
        </w:numPr>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 xml:space="preserve">с. Иванцево </w:t>
      </w:r>
      <w:r w:rsidR="00C5133E">
        <w:rPr>
          <w:rFonts w:ascii="Times New Roman" w:hAnsi="Times New Roman" w:cs="Times New Roman"/>
          <w:color w:val="000000"/>
          <w:sz w:val="28"/>
          <w:szCs w:val="28"/>
          <w:lang w:eastAsia="ru-RU"/>
        </w:rPr>
        <w:t>Лукояновского</w:t>
      </w:r>
      <w:r w:rsidR="00136A40">
        <w:rPr>
          <w:rFonts w:ascii="Times New Roman" w:hAnsi="Times New Roman" w:cs="Times New Roman"/>
          <w:color w:val="000000"/>
          <w:sz w:val="28"/>
          <w:szCs w:val="28"/>
          <w:lang w:eastAsia="ru-RU"/>
        </w:rPr>
        <w:t xml:space="preserve"> территориального отдела;</w:t>
      </w:r>
    </w:p>
    <w:p w:rsidR="00C04D20" w:rsidRPr="0094677F" w:rsidRDefault="00C04D20" w:rsidP="00032FF2">
      <w:pPr>
        <w:pStyle w:val="a3"/>
        <w:numPr>
          <w:ilvl w:val="0"/>
          <w:numId w:val="3"/>
        </w:numPr>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 xml:space="preserve">с. Большое Маресьево </w:t>
      </w:r>
      <w:r w:rsidR="00136A40">
        <w:rPr>
          <w:rFonts w:ascii="Times New Roman" w:hAnsi="Times New Roman" w:cs="Times New Roman"/>
          <w:color w:val="000000"/>
          <w:sz w:val="28"/>
          <w:szCs w:val="28"/>
          <w:lang w:eastAsia="ru-RU"/>
        </w:rPr>
        <w:t>Большемаресьевского территориального отдела;</w:t>
      </w:r>
    </w:p>
    <w:p w:rsidR="00C04D20" w:rsidRPr="0094677F" w:rsidRDefault="00C04D20" w:rsidP="00032FF2">
      <w:pPr>
        <w:pStyle w:val="a3"/>
        <w:numPr>
          <w:ilvl w:val="0"/>
          <w:numId w:val="3"/>
        </w:numPr>
        <w:spacing w:after="0" w:line="240" w:lineRule="auto"/>
        <w:ind w:left="0" w:firstLine="709"/>
        <w:jc w:val="both"/>
        <w:rPr>
          <w:sz w:val="28"/>
          <w:szCs w:val="28"/>
        </w:rPr>
      </w:pPr>
      <w:r w:rsidRPr="0094677F">
        <w:rPr>
          <w:rFonts w:ascii="Times New Roman" w:hAnsi="Times New Roman" w:cs="Times New Roman"/>
          <w:color w:val="000000"/>
          <w:sz w:val="28"/>
          <w:szCs w:val="28"/>
          <w:lang w:eastAsia="ru-RU"/>
        </w:rPr>
        <w:t xml:space="preserve">с. Малая Поляна </w:t>
      </w:r>
      <w:r w:rsidR="00136A40">
        <w:rPr>
          <w:rFonts w:ascii="Times New Roman" w:hAnsi="Times New Roman" w:cs="Times New Roman"/>
          <w:color w:val="000000"/>
          <w:sz w:val="28"/>
          <w:szCs w:val="28"/>
          <w:lang w:eastAsia="ru-RU"/>
        </w:rPr>
        <w:t>Большемаресьевского территориального отдела;</w:t>
      </w:r>
    </w:p>
    <w:p w:rsidR="00C04D20" w:rsidRPr="00DD407B" w:rsidRDefault="00DD407B" w:rsidP="00032FF2">
      <w:pPr>
        <w:pStyle w:val="a3"/>
        <w:numPr>
          <w:ilvl w:val="0"/>
          <w:numId w:val="3"/>
        </w:numPr>
        <w:spacing w:after="0" w:line="240" w:lineRule="auto"/>
        <w:ind w:left="0" w:firstLine="709"/>
        <w:jc w:val="both"/>
        <w:rPr>
          <w:sz w:val="28"/>
          <w:szCs w:val="28"/>
        </w:rPr>
      </w:pPr>
      <w:r>
        <w:rPr>
          <w:rFonts w:ascii="Times New Roman" w:hAnsi="Times New Roman" w:cs="Times New Roman"/>
          <w:color w:val="000000"/>
          <w:sz w:val="28"/>
          <w:szCs w:val="28"/>
          <w:lang w:eastAsia="ru-RU"/>
        </w:rPr>
        <w:lastRenderedPageBreak/>
        <w:t xml:space="preserve">с. Красная Поляна </w:t>
      </w:r>
      <w:r w:rsidR="00136A40">
        <w:rPr>
          <w:rFonts w:ascii="Times New Roman" w:hAnsi="Times New Roman" w:cs="Times New Roman"/>
          <w:color w:val="000000"/>
          <w:sz w:val="28"/>
          <w:szCs w:val="28"/>
          <w:lang w:eastAsia="ru-RU"/>
        </w:rPr>
        <w:t>Большемаресьевского территориального отдела;</w:t>
      </w:r>
    </w:p>
    <w:p w:rsidR="00DD407B" w:rsidRPr="00DD407B" w:rsidRDefault="00DD407B" w:rsidP="00DD407B">
      <w:pPr>
        <w:pStyle w:val="a3"/>
        <w:numPr>
          <w:ilvl w:val="0"/>
          <w:numId w:val="3"/>
        </w:numPr>
        <w:spacing w:after="0" w:line="240" w:lineRule="auto"/>
        <w:ind w:left="0" w:firstLine="709"/>
        <w:jc w:val="both"/>
        <w:rPr>
          <w:sz w:val="28"/>
          <w:szCs w:val="28"/>
        </w:rPr>
      </w:pPr>
      <w:r>
        <w:rPr>
          <w:rFonts w:ascii="Times New Roman" w:hAnsi="Times New Roman" w:cs="Times New Roman"/>
          <w:color w:val="000000"/>
          <w:sz w:val="28"/>
          <w:szCs w:val="28"/>
          <w:lang w:eastAsia="ru-RU"/>
        </w:rPr>
        <w:t xml:space="preserve">с. Елфимово </w:t>
      </w:r>
      <w:r w:rsidR="00136A40">
        <w:rPr>
          <w:rFonts w:ascii="Times New Roman" w:hAnsi="Times New Roman" w:cs="Times New Roman"/>
          <w:color w:val="000000"/>
          <w:sz w:val="28"/>
          <w:szCs w:val="28"/>
          <w:lang w:eastAsia="ru-RU"/>
        </w:rPr>
        <w:t>Большемаресьевского территориального отдела;</w:t>
      </w:r>
    </w:p>
    <w:p w:rsidR="00C04D20" w:rsidRPr="0094677F" w:rsidRDefault="00C04D20" w:rsidP="00032FF2">
      <w:pPr>
        <w:pStyle w:val="a3"/>
        <w:numPr>
          <w:ilvl w:val="0"/>
          <w:numId w:val="3"/>
        </w:numPr>
        <w:spacing w:after="0" w:line="240" w:lineRule="auto"/>
        <w:ind w:left="0" w:firstLine="709"/>
        <w:jc w:val="both"/>
        <w:rPr>
          <w:sz w:val="28"/>
          <w:szCs w:val="28"/>
        </w:rPr>
      </w:pPr>
      <w:r w:rsidRPr="0094677F">
        <w:rPr>
          <w:rFonts w:ascii="Times New Roman" w:hAnsi="Times New Roman" w:cs="Times New Roman"/>
          <w:color w:val="000000"/>
          <w:sz w:val="28"/>
          <w:szCs w:val="28"/>
          <w:lang w:eastAsia="ru-RU"/>
        </w:rPr>
        <w:t xml:space="preserve">с. Большая Аря </w:t>
      </w:r>
      <w:r w:rsidR="00136A40">
        <w:rPr>
          <w:rFonts w:ascii="Times New Roman" w:hAnsi="Times New Roman" w:cs="Times New Roman"/>
          <w:color w:val="000000"/>
          <w:sz w:val="28"/>
          <w:szCs w:val="28"/>
          <w:lang w:eastAsia="ru-RU"/>
        </w:rPr>
        <w:t>Большеарского территориального отдела;</w:t>
      </w:r>
    </w:p>
    <w:p w:rsidR="00C04D20" w:rsidRPr="0094677F" w:rsidRDefault="00C04D20" w:rsidP="00032FF2">
      <w:pPr>
        <w:pStyle w:val="a3"/>
        <w:numPr>
          <w:ilvl w:val="0"/>
          <w:numId w:val="3"/>
        </w:numPr>
        <w:spacing w:after="0" w:line="240" w:lineRule="auto"/>
        <w:ind w:left="0" w:firstLine="709"/>
        <w:jc w:val="both"/>
        <w:rPr>
          <w:sz w:val="28"/>
          <w:szCs w:val="28"/>
        </w:rPr>
      </w:pPr>
      <w:r w:rsidRPr="0094677F">
        <w:rPr>
          <w:rFonts w:ascii="Times New Roman" w:hAnsi="Times New Roman" w:cs="Times New Roman"/>
          <w:color w:val="000000"/>
          <w:sz w:val="28"/>
          <w:szCs w:val="28"/>
          <w:lang w:eastAsia="ru-RU"/>
        </w:rPr>
        <w:t xml:space="preserve">с. Саврасово </w:t>
      </w:r>
      <w:r w:rsidR="00136A40">
        <w:rPr>
          <w:rFonts w:ascii="Times New Roman" w:hAnsi="Times New Roman" w:cs="Times New Roman"/>
          <w:color w:val="000000"/>
          <w:sz w:val="28"/>
          <w:szCs w:val="28"/>
          <w:lang w:eastAsia="ru-RU"/>
        </w:rPr>
        <w:t>Большеарского территориального отдела;</w:t>
      </w:r>
    </w:p>
    <w:p w:rsidR="00C04D20" w:rsidRPr="0094677F" w:rsidRDefault="00DD407B" w:rsidP="00032FF2">
      <w:pPr>
        <w:pStyle w:val="a3"/>
        <w:numPr>
          <w:ilvl w:val="0"/>
          <w:numId w:val="3"/>
        </w:numPr>
        <w:spacing w:after="0" w:line="240" w:lineRule="auto"/>
        <w:ind w:left="0" w:firstLine="709"/>
        <w:jc w:val="both"/>
        <w:rPr>
          <w:sz w:val="28"/>
          <w:szCs w:val="28"/>
        </w:rPr>
      </w:pPr>
      <w:r>
        <w:rPr>
          <w:rFonts w:ascii="Times New Roman" w:hAnsi="Times New Roman" w:cs="Times New Roman"/>
          <w:color w:val="000000"/>
          <w:sz w:val="28"/>
          <w:szCs w:val="28"/>
          <w:lang w:eastAsia="ru-RU"/>
        </w:rPr>
        <w:t xml:space="preserve">с. Чиргуши </w:t>
      </w:r>
      <w:r w:rsidR="00136A40">
        <w:rPr>
          <w:rFonts w:ascii="Times New Roman" w:hAnsi="Times New Roman" w:cs="Times New Roman"/>
          <w:color w:val="000000"/>
          <w:sz w:val="28"/>
          <w:szCs w:val="28"/>
          <w:lang w:eastAsia="ru-RU"/>
        </w:rPr>
        <w:t>Больше</w:t>
      </w:r>
      <w:r w:rsidR="004201B7">
        <w:rPr>
          <w:rFonts w:ascii="Times New Roman" w:hAnsi="Times New Roman" w:cs="Times New Roman"/>
          <w:color w:val="000000"/>
          <w:sz w:val="28"/>
          <w:szCs w:val="28"/>
          <w:lang w:eastAsia="ru-RU"/>
        </w:rPr>
        <w:t>арского территориального отдела</w:t>
      </w:r>
      <w:r w:rsidR="00C04D20" w:rsidRPr="0094677F">
        <w:rPr>
          <w:rFonts w:ascii="Times New Roman" w:hAnsi="Times New Roman" w:cs="Times New Roman"/>
          <w:color w:val="000000"/>
          <w:sz w:val="28"/>
          <w:szCs w:val="28"/>
          <w:lang w:eastAsia="ru-RU"/>
        </w:rPr>
        <w:t>;</w:t>
      </w:r>
    </w:p>
    <w:p w:rsidR="00C04D20" w:rsidRPr="0094677F" w:rsidRDefault="00DD407B" w:rsidP="00032FF2">
      <w:pPr>
        <w:pStyle w:val="a3"/>
        <w:numPr>
          <w:ilvl w:val="0"/>
          <w:numId w:val="3"/>
        </w:numPr>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с. </w:t>
      </w:r>
      <w:r w:rsidR="00B558A5">
        <w:rPr>
          <w:rFonts w:ascii="Times New Roman" w:hAnsi="Times New Roman" w:cs="Times New Roman"/>
          <w:color w:val="000000"/>
          <w:sz w:val="28"/>
          <w:szCs w:val="28"/>
          <w:lang w:eastAsia="ru-RU"/>
        </w:rPr>
        <w:t>Никулино</w:t>
      </w:r>
      <w:r w:rsidR="00C04D20" w:rsidRPr="0094677F">
        <w:rPr>
          <w:rFonts w:ascii="Times New Roman" w:hAnsi="Times New Roman" w:cs="Times New Roman"/>
          <w:color w:val="000000"/>
          <w:sz w:val="28"/>
          <w:szCs w:val="28"/>
          <w:lang w:eastAsia="ru-RU"/>
        </w:rPr>
        <w:t xml:space="preserve"> </w:t>
      </w:r>
      <w:r w:rsidR="00136A40">
        <w:rPr>
          <w:rFonts w:ascii="Times New Roman" w:hAnsi="Times New Roman" w:cs="Times New Roman"/>
          <w:color w:val="000000"/>
          <w:sz w:val="28"/>
          <w:szCs w:val="28"/>
          <w:lang w:eastAsia="ru-RU"/>
        </w:rPr>
        <w:t>Большеарского территориального отдела;</w:t>
      </w:r>
    </w:p>
    <w:p w:rsidR="00C04D20" w:rsidRPr="0094677F" w:rsidRDefault="00C04D20" w:rsidP="00032FF2">
      <w:pPr>
        <w:pStyle w:val="a3"/>
        <w:numPr>
          <w:ilvl w:val="0"/>
          <w:numId w:val="3"/>
        </w:numPr>
        <w:spacing w:after="0" w:line="240" w:lineRule="auto"/>
        <w:ind w:left="0" w:firstLine="709"/>
        <w:jc w:val="both"/>
        <w:rPr>
          <w:sz w:val="28"/>
          <w:szCs w:val="28"/>
        </w:rPr>
      </w:pPr>
      <w:r w:rsidRPr="0094677F">
        <w:rPr>
          <w:rFonts w:ascii="Times New Roman" w:hAnsi="Times New Roman" w:cs="Times New Roman"/>
          <w:color w:val="000000"/>
          <w:sz w:val="28"/>
          <w:szCs w:val="28"/>
          <w:lang w:eastAsia="ru-RU"/>
        </w:rPr>
        <w:t xml:space="preserve">с. Шандрово </w:t>
      </w:r>
      <w:r w:rsidR="00136A40">
        <w:rPr>
          <w:rFonts w:ascii="Times New Roman" w:hAnsi="Times New Roman" w:cs="Times New Roman"/>
          <w:color w:val="000000"/>
          <w:sz w:val="28"/>
          <w:szCs w:val="28"/>
          <w:lang w:eastAsia="ru-RU"/>
        </w:rPr>
        <w:t>Шандровского территориального отдела;</w:t>
      </w:r>
    </w:p>
    <w:p w:rsidR="00C04D20" w:rsidRPr="0094677F" w:rsidRDefault="00C04D20" w:rsidP="00032FF2">
      <w:pPr>
        <w:pStyle w:val="a3"/>
        <w:numPr>
          <w:ilvl w:val="0"/>
          <w:numId w:val="3"/>
        </w:numPr>
        <w:spacing w:after="0" w:line="240" w:lineRule="auto"/>
        <w:ind w:left="0" w:firstLine="709"/>
        <w:jc w:val="both"/>
        <w:rPr>
          <w:sz w:val="28"/>
          <w:szCs w:val="28"/>
        </w:rPr>
      </w:pPr>
      <w:r w:rsidRPr="0094677F">
        <w:rPr>
          <w:rFonts w:ascii="Times New Roman" w:hAnsi="Times New Roman" w:cs="Times New Roman"/>
          <w:color w:val="000000"/>
          <w:sz w:val="28"/>
          <w:szCs w:val="28"/>
          <w:lang w:eastAsia="ru-RU"/>
        </w:rPr>
        <w:t xml:space="preserve">с. Поя </w:t>
      </w:r>
      <w:r w:rsidR="00136A40">
        <w:rPr>
          <w:rFonts w:ascii="Times New Roman" w:hAnsi="Times New Roman" w:cs="Times New Roman"/>
          <w:color w:val="000000"/>
          <w:sz w:val="28"/>
          <w:szCs w:val="28"/>
          <w:lang w:eastAsia="ru-RU"/>
        </w:rPr>
        <w:t>Шандровского территориального отдела;</w:t>
      </w:r>
    </w:p>
    <w:p w:rsidR="00C04D20" w:rsidRPr="00DD407B" w:rsidRDefault="00C04D20" w:rsidP="00032FF2">
      <w:pPr>
        <w:pStyle w:val="a3"/>
        <w:numPr>
          <w:ilvl w:val="0"/>
          <w:numId w:val="3"/>
        </w:numPr>
        <w:spacing w:after="0" w:line="240" w:lineRule="auto"/>
        <w:ind w:left="0" w:firstLine="709"/>
        <w:jc w:val="both"/>
        <w:rPr>
          <w:sz w:val="28"/>
          <w:szCs w:val="28"/>
        </w:rPr>
      </w:pPr>
      <w:r w:rsidRPr="0094677F">
        <w:rPr>
          <w:rFonts w:ascii="Times New Roman" w:hAnsi="Times New Roman" w:cs="Times New Roman"/>
          <w:color w:val="000000"/>
          <w:sz w:val="28"/>
          <w:szCs w:val="28"/>
          <w:lang w:eastAsia="ru-RU"/>
        </w:rPr>
        <w:t xml:space="preserve">с. Салдаманово </w:t>
      </w:r>
      <w:r w:rsidR="00136A40">
        <w:rPr>
          <w:rFonts w:ascii="Times New Roman" w:hAnsi="Times New Roman" w:cs="Times New Roman"/>
          <w:color w:val="000000"/>
          <w:sz w:val="28"/>
          <w:szCs w:val="28"/>
          <w:lang w:eastAsia="ru-RU"/>
        </w:rPr>
        <w:t>Шандровского территориального отдела;</w:t>
      </w:r>
    </w:p>
    <w:p w:rsidR="00DD407B" w:rsidRPr="0094677F" w:rsidRDefault="00DD407B" w:rsidP="00032FF2">
      <w:pPr>
        <w:pStyle w:val="a3"/>
        <w:numPr>
          <w:ilvl w:val="0"/>
          <w:numId w:val="3"/>
        </w:numPr>
        <w:spacing w:after="0" w:line="240" w:lineRule="auto"/>
        <w:ind w:left="0" w:firstLine="709"/>
        <w:jc w:val="both"/>
        <w:rPr>
          <w:sz w:val="28"/>
          <w:szCs w:val="28"/>
        </w:rPr>
      </w:pPr>
      <w:r>
        <w:rPr>
          <w:rFonts w:ascii="Times New Roman" w:hAnsi="Times New Roman" w:cs="Times New Roman"/>
          <w:color w:val="000000"/>
          <w:sz w:val="28"/>
          <w:szCs w:val="28"/>
          <w:lang w:eastAsia="ru-RU"/>
        </w:rPr>
        <w:t xml:space="preserve">с. </w:t>
      </w:r>
      <w:r w:rsidR="00B558A5">
        <w:rPr>
          <w:rFonts w:ascii="Times New Roman" w:hAnsi="Times New Roman" w:cs="Times New Roman"/>
          <w:color w:val="000000"/>
          <w:sz w:val="28"/>
          <w:szCs w:val="28"/>
          <w:lang w:eastAsia="ru-RU"/>
        </w:rPr>
        <w:t>Николаевка</w:t>
      </w:r>
      <w:r w:rsidRPr="0094677F">
        <w:rPr>
          <w:rFonts w:ascii="Times New Roman" w:hAnsi="Times New Roman" w:cs="Times New Roman"/>
          <w:color w:val="000000"/>
          <w:sz w:val="28"/>
          <w:szCs w:val="28"/>
          <w:lang w:eastAsia="ru-RU"/>
        </w:rPr>
        <w:t xml:space="preserve"> </w:t>
      </w:r>
      <w:r w:rsidR="00136A40">
        <w:rPr>
          <w:rFonts w:ascii="Times New Roman" w:hAnsi="Times New Roman" w:cs="Times New Roman"/>
          <w:color w:val="000000"/>
          <w:sz w:val="28"/>
          <w:szCs w:val="28"/>
          <w:lang w:eastAsia="ru-RU"/>
        </w:rPr>
        <w:t>Шандровского территориального отдела;</w:t>
      </w:r>
    </w:p>
    <w:p w:rsidR="00C04D20" w:rsidRPr="00154FDF" w:rsidRDefault="00C04D20" w:rsidP="00032FF2">
      <w:pPr>
        <w:spacing w:after="0" w:line="240" w:lineRule="auto"/>
        <w:ind w:firstLine="709"/>
        <w:jc w:val="both"/>
        <w:rPr>
          <w:rFonts w:ascii="Times New Roman" w:hAnsi="Times New Roman" w:cs="Times New Roman"/>
          <w:sz w:val="28"/>
          <w:szCs w:val="28"/>
        </w:rPr>
      </w:pPr>
      <w:r w:rsidRPr="00D12C0B">
        <w:rPr>
          <w:rFonts w:ascii="Times New Roman" w:hAnsi="Times New Roman" w:cs="Times New Roman"/>
          <w:sz w:val="28"/>
          <w:szCs w:val="28"/>
        </w:rPr>
        <w:t>Сравнительный анализ показывает, что доля произошедших пожаров</w:t>
      </w:r>
      <w:r w:rsidR="00B0466E" w:rsidRPr="00D12C0B">
        <w:rPr>
          <w:rFonts w:ascii="Times New Roman" w:hAnsi="Times New Roman" w:cs="Times New Roman"/>
          <w:sz w:val="28"/>
          <w:szCs w:val="28"/>
        </w:rPr>
        <w:t xml:space="preserve"> </w:t>
      </w:r>
      <w:r w:rsidRPr="00D12C0B">
        <w:rPr>
          <w:rFonts w:ascii="Times New Roman" w:hAnsi="Times New Roman" w:cs="Times New Roman"/>
          <w:sz w:val="28"/>
          <w:szCs w:val="28"/>
        </w:rPr>
        <w:t xml:space="preserve">по причине </w:t>
      </w:r>
      <w:r w:rsidRPr="00D12C0B">
        <w:rPr>
          <w:rFonts w:ascii="Times New Roman" w:hAnsi="Times New Roman" w:cs="Times New Roman"/>
          <w:bCs/>
          <w:sz w:val="28"/>
          <w:szCs w:val="28"/>
        </w:rPr>
        <w:t xml:space="preserve">неосторожного обращения с огнем </w:t>
      </w:r>
      <w:r w:rsidR="002A5272" w:rsidRPr="00D12C0B">
        <w:rPr>
          <w:rFonts w:ascii="Times New Roman" w:hAnsi="Times New Roman" w:cs="Times New Roman"/>
          <w:sz w:val="28"/>
          <w:szCs w:val="28"/>
        </w:rPr>
        <w:t>больше</w:t>
      </w:r>
      <w:r w:rsidRPr="00D12C0B">
        <w:rPr>
          <w:rFonts w:ascii="Times New Roman" w:hAnsi="Times New Roman" w:cs="Times New Roman"/>
          <w:sz w:val="28"/>
          <w:szCs w:val="28"/>
        </w:rPr>
        <w:t xml:space="preserve">, чем по области в </w:t>
      </w:r>
      <w:r w:rsidR="002A5272" w:rsidRPr="00D12C0B">
        <w:rPr>
          <w:rFonts w:ascii="Times New Roman" w:hAnsi="Times New Roman" w:cs="Times New Roman"/>
          <w:bCs/>
          <w:sz w:val="28"/>
          <w:szCs w:val="28"/>
        </w:rPr>
        <w:t>1,</w:t>
      </w:r>
      <w:r w:rsidR="00B331A1" w:rsidRPr="00D12C0B">
        <w:rPr>
          <w:rFonts w:ascii="Times New Roman" w:hAnsi="Times New Roman" w:cs="Times New Roman"/>
          <w:bCs/>
          <w:sz w:val="28"/>
          <w:szCs w:val="28"/>
        </w:rPr>
        <w:t>2</w:t>
      </w:r>
      <w:r w:rsidR="002A5272" w:rsidRPr="00D12C0B">
        <w:rPr>
          <w:rFonts w:ascii="Times New Roman" w:hAnsi="Times New Roman" w:cs="Times New Roman"/>
          <w:bCs/>
          <w:sz w:val="28"/>
          <w:szCs w:val="28"/>
        </w:rPr>
        <w:t>6</w:t>
      </w:r>
      <w:r w:rsidR="00154FDF" w:rsidRPr="00D12C0B">
        <w:rPr>
          <w:rFonts w:ascii="Times New Roman" w:hAnsi="Times New Roman" w:cs="Times New Roman"/>
          <w:bCs/>
          <w:sz w:val="28"/>
          <w:szCs w:val="28"/>
        </w:rPr>
        <w:t xml:space="preserve"> </w:t>
      </w:r>
      <w:r w:rsidRPr="00D12C0B">
        <w:rPr>
          <w:rFonts w:ascii="Times New Roman" w:hAnsi="Times New Roman" w:cs="Times New Roman"/>
          <w:bCs/>
          <w:sz w:val="28"/>
          <w:szCs w:val="28"/>
        </w:rPr>
        <w:t>раза</w:t>
      </w:r>
      <w:r w:rsidR="002A5272" w:rsidRPr="00D12C0B">
        <w:rPr>
          <w:rFonts w:ascii="Times New Roman" w:hAnsi="Times New Roman" w:cs="Times New Roman"/>
          <w:sz w:val="28"/>
          <w:szCs w:val="28"/>
        </w:rPr>
        <w:t xml:space="preserve">. </w:t>
      </w:r>
      <w:r w:rsidR="00B331A1" w:rsidRPr="00D12C0B">
        <w:rPr>
          <w:rFonts w:ascii="Times New Roman" w:hAnsi="Times New Roman" w:cs="Times New Roman"/>
          <w:sz w:val="28"/>
          <w:szCs w:val="28"/>
        </w:rPr>
        <w:t>По</w:t>
      </w:r>
      <w:r w:rsidR="002A5272" w:rsidRPr="00D12C0B">
        <w:rPr>
          <w:rFonts w:ascii="Times New Roman" w:hAnsi="Times New Roman" w:cs="Times New Roman"/>
          <w:sz w:val="28"/>
          <w:szCs w:val="28"/>
        </w:rPr>
        <w:t xml:space="preserve"> причинам </w:t>
      </w:r>
      <w:r w:rsidR="002A5272" w:rsidRPr="00D12C0B">
        <w:rPr>
          <w:rFonts w:ascii="Times New Roman" w:hAnsi="Times New Roman" w:cs="Times New Roman"/>
          <w:bCs/>
          <w:sz w:val="28"/>
          <w:szCs w:val="28"/>
        </w:rPr>
        <w:t xml:space="preserve">нарушения правил технической эксплуатации электрооборудования </w:t>
      </w:r>
      <w:r w:rsidR="002A5272" w:rsidRPr="00D12C0B">
        <w:rPr>
          <w:rFonts w:ascii="Times New Roman" w:hAnsi="Times New Roman" w:cs="Times New Roman"/>
          <w:sz w:val="28"/>
          <w:szCs w:val="28"/>
        </w:rPr>
        <w:t xml:space="preserve">(относительно среднеобластных показателей </w:t>
      </w:r>
      <w:r w:rsidR="00D12C0B" w:rsidRPr="00D12C0B">
        <w:rPr>
          <w:rFonts w:ascii="Times New Roman" w:hAnsi="Times New Roman" w:cs="Times New Roman"/>
          <w:sz w:val="28"/>
          <w:szCs w:val="28"/>
        </w:rPr>
        <w:t>меньше</w:t>
      </w:r>
      <w:r w:rsidR="002A5272" w:rsidRPr="00D12C0B">
        <w:rPr>
          <w:rFonts w:ascii="Times New Roman" w:hAnsi="Times New Roman" w:cs="Times New Roman"/>
          <w:sz w:val="28"/>
          <w:szCs w:val="28"/>
        </w:rPr>
        <w:t xml:space="preserve"> </w:t>
      </w:r>
      <w:r w:rsidR="00D12C0B" w:rsidRPr="00D12C0B">
        <w:rPr>
          <w:rFonts w:ascii="Times New Roman" w:hAnsi="Times New Roman" w:cs="Times New Roman"/>
          <w:sz w:val="28"/>
          <w:szCs w:val="28"/>
        </w:rPr>
        <w:t>на</w:t>
      </w:r>
      <w:r w:rsidR="002A5272" w:rsidRPr="00D12C0B">
        <w:rPr>
          <w:rFonts w:ascii="Times New Roman" w:hAnsi="Times New Roman" w:cs="Times New Roman"/>
          <w:sz w:val="28"/>
          <w:szCs w:val="28"/>
        </w:rPr>
        <w:t xml:space="preserve"> </w:t>
      </w:r>
      <w:r w:rsidR="002A5272" w:rsidRPr="00D12C0B">
        <w:rPr>
          <w:rFonts w:ascii="Times New Roman" w:hAnsi="Times New Roman" w:cs="Times New Roman"/>
          <w:bCs/>
          <w:sz w:val="28"/>
          <w:szCs w:val="28"/>
        </w:rPr>
        <w:t>1,</w:t>
      </w:r>
      <w:r w:rsidR="00D12C0B" w:rsidRPr="00D12C0B">
        <w:rPr>
          <w:rFonts w:ascii="Times New Roman" w:hAnsi="Times New Roman" w:cs="Times New Roman"/>
          <w:bCs/>
          <w:sz w:val="28"/>
          <w:szCs w:val="28"/>
        </w:rPr>
        <w:t>9%</w:t>
      </w:r>
      <w:r w:rsidR="002A5272" w:rsidRPr="00D12C0B">
        <w:rPr>
          <w:rFonts w:ascii="Times New Roman" w:hAnsi="Times New Roman" w:cs="Times New Roman"/>
          <w:bCs/>
          <w:sz w:val="28"/>
          <w:szCs w:val="28"/>
        </w:rPr>
        <w:t xml:space="preserve">). </w:t>
      </w:r>
      <w:r w:rsidR="002A5272" w:rsidRPr="00D12C0B">
        <w:rPr>
          <w:rFonts w:ascii="Times New Roman" w:hAnsi="Times New Roman" w:cs="Times New Roman"/>
          <w:sz w:val="28"/>
          <w:szCs w:val="28"/>
        </w:rPr>
        <w:t>П</w:t>
      </w:r>
      <w:r w:rsidRPr="00D12C0B">
        <w:rPr>
          <w:rFonts w:ascii="Times New Roman" w:hAnsi="Times New Roman" w:cs="Times New Roman"/>
          <w:sz w:val="28"/>
          <w:szCs w:val="28"/>
        </w:rPr>
        <w:t xml:space="preserve">о причине </w:t>
      </w:r>
      <w:r w:rsidRPr="00D12C0B">
        <w:rPr>
          <w:rFonts w:ascii="Times New Roman" w:hAnsi="Times New Roman" w:cs="Times New Roman"/>
          <w:bCs/>
          <w:sz w:val="28"/>
          <w:szCs w:val="28"/>
        </w:rPr>
        <w:t>поджога</w:t>
      </w:r>
      <w:r w:rsidRPr="00D12C0B">
        <w:rPr>
          <w:rFonts w:ascii="Times New Roman" w:hAnsi="Times New Roman" w:cs="Times New Roman"/>
          <w:sz w:val="28"/>
          <w:szCs w:val="28"/>
        </w:rPr>
        <w:t xml:space="preserve"> </w:t>
      </w:r>
      <w:r w:rsidR="002A5272" w:rsidRPr="00D12C0B">
        <w:rPr>
          <w:rFonts w:ascii="Times New Roman" w:hAnsi="Times New Roman" w:cs="Times New Roman"/>
          <w:sz w:val="28"/>
          <w:szCs w:val="28"/>
        </w:rPr>
        <w:t xml:space="preserve">показатели </w:t>
      </w:r>
      <w:r w:rsidRPr="00D12C0B">
        <w:rPr>
          <w:rFonts w:ascii="Times New Roman" w:hAnsi="Times New Roman" w:cs="Times New Roman"/>
          <w:sz w:val="28"/>
          <w:szCs w:val="28"/>
        </w:rPr>
        <w:t xml:space="preserve">меньше, чем по области в </w:t>
      </w:r>
      <w:r w:rsidR="002A5272" w:rsidRPr="00D12C0B">
        <w:rPr>
          <w:rFonts w:ascii="Times New Roman" w:hAnsi="Times New Roman" w:cs="Times New Roman"/>
          <w:sz w:val="28"/>
          <w:szCs w:val="28"/>
        </w:rPr>
        <w:t>3,0</w:t>
      </w:r>
      <w:r w:rsidR="00B331A1" w:rsidRPr="00D12C0B">
        <w:rPr>
          <w:rFonts w:ascii="Times New Roman" w:hAnsi="Times New Roman" w:cs="Times New Roman"/>
          <w:sz w:val="28"/>
          <w:szCs w:val="28"/>
        </w:rPr>
        <w:t>1</w:t>
      </w:r>
      <w:r w:rsidR="002A5272" w:rsidRPr="00D12C0B">
        <w:rPr>
          <w:rFonts w:ascii="Times New Roman" w:hAnsi="Times New Roman" w:cs="Times New Roman"/>
          <w:sz w:val="28"/>
          <w:szCs w:val="28"/>
        </w:rPr>
        <w:t xml:space="preserve"> </w:t>
      </w:r>
      <w:r w:rsidRPr="00D12C0B">
        <w:rPr>
          <w:rFonts w:ascii="Times New Roman" w:hAnsi="Times New Roman" w:cs="Times New Roman"/>
          <w:bCs/>
          <w:sz w:val="28"/>
          <w:szCs w:val="28"/>
        </w:rPr>
        <w:t>раза</w:t>
      </w:r>
      <w:r w:rsidR="002A5272" w:rsidRPr="00D12C0B">
        <w:rPr>
          <w:rFonts w:ascii="Times New Roman" w:hAnsi="Times New Roman" w:cs="Times New Roman"/>
          <w:bCs/>
          <w:sz w:val="28"/>
          <w:szCs w:val="28"/>
        </w:rPr>
        <w:t xml:space="preserve">. По причинам </w:t>
      </w:r>
      <w:r w:rsidRPr="00D12C0B">
        <w:rPr>
          <w:rFonts w:ascii="Times New Roman" w:hAnsi="Times New Roman" w:cs="Times New Roman"/>
          <w:bCs/>
          <w:sz w:val="28"/>
          <w:szCs w:val="28"/>
        </w:rPr>
        <w:t>неисправности печей и дымоходов</w:t>
      </w:r>
      <w:r w:rsidR="002A5272" w:rsidRPr="00D12C0B">
        <w:rPr>
          <w:rFonts w:ascii="Times New Roman" w:hAnsi="Times New Roman" w:cs="Times New Roman"/>
          <w:bCs/>
          <w:sz w:val="28"/>
          <w:szCs w:val="28"/>
        </w:rPr>
        <w:t xml:space="preserve"> меньше </w:t>
      </w:r>
      <w:r w:rsidRPr="00D12C0B">
        <w:rPr>
          <w:rFonts w:ascii="Times New Roman" w:hAnsi="Times New Roman" w:cs="Times New Roman"/>
          <w:sz w:val="28"/>
          <w:szCs w:val="28"/>
        </w:rPr>
        <w:t>относительно среднеобласного показателя</w:t>
      </w:r>
      <w:r w:rsidR="002A5272" w:rsidRPr="00D12C0B">
        <w:rPr>
          <w:rFonts w:ascii="Times New Roman" w:hAnsi="Times New Roman" w:cs="Times New Roman"/>
          <w:sz w:val="28"/>
          <w:szCs w:val="28"/>
        </w:rPr>
        <w:t xml:space="preserve"> на </w:t>
      </w:r>
      <w:r w:rsidR="00B331A1" w:rsidRPr="00D12C0B">
        <w:rPr>
          <w:rFonts w:ascii="Times New Roman" w:hAnsi="Times New Roman" w:cs="Times New Roman"/>
          <w:sz w:val="28"/>
          <w:szCs w:val="28"/>
        </w:rPr>
        <w:t>9,5</w:t>
      </w:r>
      <w:r w:rsidR="002A5272" w:rsidRPr="00D12C0B">
        <w:rPr>
          <w:rFonts w:ascii="Times New Roman" w:hAnsi="Times New Roman" w:cs="Times New Roman"/>
          <w:sz w:val="28"/>
          <w:szCs w:val="28"/>
        </w:rPr>
        <w:t>%</w:t>
      </w:r>
      <w:r w:rsidRPr="00D12C0B">
        <w:rPr>
          <w:rFonts w:ascii="Times New Roman" w:hAnsi="Times New Roman" w:cs="Times New Roman"/>
          <w:sz w:val="28"/>
          <w:szCs w:val="28"/>
        </w:rPr>
        <w:t>). (Таблица №6).</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Наиболее детальный анализ статистических данных обоснованных причинах</w:t>
      </w:r>
      <w:r w:rsidR="00B3755A">
        <w:rPr>
          <w:rFonts w:ascii="Times New Roman" w:hAnsi="Times New Roman" w:cs="Times New Roman"/>
          <w:sz w:val="28"/>
          <w:szCs w:val="28"/>
        </w:rPr>
        <w:t xml:space="preserve"> и </w:t>
      </w:r>
      <w:r w:rsidR="00B3755A" w:rsidRPr="0094677F">
        <w:rPr>
          <w:rFonts w:ascii="Times New Roman" w:hAnsi="Times New Roman" w:cs="Times New Roman"/>
          <w:sz w:val="28"/>
          <w:szCs w:val="28"/>
        </w:rPr>
        <w:t>местах</w:t>
      </w:r>
      <w:r w:rsidRPr="0094677F">
        <w:rPr>
          <w:rFonts w:ascii="Times New Roman" w:hAnsi="Times New Roman" w:cs="Times New Roman"/>
          <w:sz w:val="28"/>
          <w:szCs w:val="28"/>
        </w:rPr>
        <w:t xml:space="preserve"> пожаров, произошедших на территории </w:t>
      </w:r>
      <w:r w:rsidR="004E7E76">
        <w:rPr>
          <w:rFonts w:ascii="Times New Roman" w:hAnsi="Times New Roman" w:cs="Times New Roman"/>
          <w:sz w:val="28"/>
          <w:szCs w:val="28"/>
        </w:rPr>
        <w:t>Лукояновского муниципального округа</w:t>
      </w:r>
      <w:r w:rsidRPr="0094677F">
        <w:rPr>
          <w:rFonts w:ascii="Times New Roman" w:hAnsi="Times New Roman" w:cs="Times New Roman"/>
          <w:sz w:val="28"/>
          <w:szCs w:val="28"/>
        </w:rPr>
        <w:t xml:space="preserve"> за 5 лет, показал следующие результаты.</w:t>
      </w:r>
    </w:p>
    <w:p w:rsidR="00C04D20" w:rsidRPr="00D94688" w:rsidRDefault="00C04D20" w:rsidP="00032FF2">
      <w:pPr>
        <w:pStyle w:val="a3"/>
        <w:numPr>
          <w:ilvl w:val="0"/>
          <w:numId w:val="7"/>
        </w:numPr>
        <w:spacing w:after="0" w:line="240" w:lineRule="auto"/>
        <w:ind w:left="0" w:firstLine="709"/>
        <w:jc w:val="both"/>
        <w:rPr>
          <w:rFonts w:ascii="Times New Roman" w:hAnsi="Times New Roman" w:cs="Times New Roman"/>
          <w:b/>
          <w:bCs/>
          <w:color w:val="000000"/>
          <w:sz w:val="28"/>
          <w:szCs w:val="28"/>
          <w:lang w:eastAsia="ru-RU"/>
        </w:rPr>
      </w:pPr>
      <w:r w:rsidRPr="00D94688">
        <w:rPr>
          <w:rFonts w:ascii="Times New Roman" w:hAnsi="Times New Roman" w:cs="Times New Roman"/>
          <w:b/>
          <w:bCs/>
          <w:color w:val="000000"/>
          <w:sz w:val="28"/>
          <w:szCs w:val="28"/>
          <w:lang w:eastAsia="ru-RU"/>
        </w:rPr>
        <w:t>Причина «нарушение правил технической эксплуатации электрооборудования».</w:t>
      </w:r>
    </w:p>
    <w:p w:rsidR="00C04D20" w:rsidRPr="00D94688" w:rsidRDefault="00C04D20" w:rsidP="00032FF2">
      <w:pPr>
        <w:pStyle w:val="a3"/>
        <w:numPr>
          <w:ilvl w:val="1"/>
          <w:numId w:val="7"/>
        </w:numPr>
        <w:spacing w:after="0" w:line="240" w:lineRule="auto"/>
        <w:ind w:left="0" w:firstLine="709"/>
        <w:jc w:val="both"/>
        <w:rPr>
          <w:rFonts w:ascii="Times New Roman" w:hAnsi="Times New Roman" w:cs="Times New Roman"/>
          <w:color w:val="000000"/>
          <w:sz w:val="28"/>
          <w:szCs w:val="28"/>
          <w:lang w:eastAsia="ru-RU"/>
        </w:rPr>
      </w:pPr>
      <w:r w:rsidRPr="00D94688">
        <w:rPr>
          <w:rFonts w:ascii="Times New Roman" w:hAnsi="Times New Roman" w:cs="Times New Roman"/>
          <w:color w:val="000000"/>
          <w:sz w:val="28"/>
          <w:szCs w:val="28"/>
          <w:lang w:eastAsia="ru-RU"/>
        </w:rPr>
        <w:t>Наибольшее количество пожаров, причинами которых стали нарушения правил технической эксплуатации электрооборудования, зарегистрировано на следующих категориях объектов:</w:t>
      </w:r>
    </w:p>
    <w:p w:rsidR="0032475A" w:rsidRPr="00D94688" w:rsidRDefault="00C04D20" w:rsidP="0032475A">
      <w:pPr>
        <w:pStyle w:val="a3"/>
        <w:spacing w:after="0" w:line="240" w:lineRule="auto"/>
        <w:ind w:left="0" w:firstLine="709"/>
        <w:jc w:val="both"/>
        <w:rPr>
          <w:rFonts w:ascii="Times New Roman" w:hAnsi="Times New Roman" w:cs="Times New Roman"/>
          <w:color w:val="000000"/>
          <w:sz w:val="28"/>
          <w:szCs w:val="28"/>
          <w:lang w:eastAsia="ru-RU"/>
        </w:rPr>
      </w:pPr>
      <w:r w:rsidRPr="00D94688">
        <w:rPr>
          <w:rFonts w:ascii="Times New Roman" w:hAnsi="Times New Roman" w:cs="Times New Roman"/>
          <w:color w:val="000000"/>
          <w:sz w:val="28"/>
          <w:szCs w:val="28"/>
          <w:lang w:eastAsia="ru-RU"/>
        </w:rPr>
        <w:t xml:space="preserve">- </w:t>
      </w:r>
      <w:r w:rsidR="00C806E6" w:rsidRPr="00D94688">
        <w:rPr>
          <w:rFonts w:ascii="Times New Roman" w:hAnsi="Times New Roman" w:cs="Times New Roman"/>
          <w:color w:val="000000"/>
          <w:sz w:val="28"/>
          <w:szCs w:val="28"/>
          <w:lang w:eastAsia="ru-RU"/>
        </w:rPr>
        <w:t>одноквартирные жилые дома (8</w:t>
      </w:r>
      <w:r w:rsidR="0032475A" w:rsidRPr="00D94688">
        <w:rPr>
          <w:rFonts w:ascii="Times New Roman" w:hAnsi="Times New Roman" w:cs="Times New Roman"/>
          <w:color w:val="000000"/>
          <w:sz w:val="28"/>
          <w:szCs w:val="28"/>
          <w:lang w:eastAsia="ru-RU"/>
        </w:rPr>
        <w:t>3</w:t>
      </w:r>
      <w:r w:rsidR="00C806E6" w:rsidRPr="00D94688">
        <w:rPr>
          <w:rFonts w:ascii="Times New Roman" w:hAnsi="Times New Roman" w:cs="Times New Roman"/>
          <w:color w:val="000000"/>
          <w:sz w:val="28"/>
          <w:szCs w:val="28"/>
          <w:lang w:eastAsia="ru-RU"/>
        </w:rPr>
        <w:t xml:space="preserve"> </w:t>
      </w:r>
      <w:r w:rsidRPr="00D94688">
        <w:rPr>
          <w:rFonts w:ascii="Times New Roman" w:hAnsi="Times New Roman" w:cs="Times New Roman"/>
          <w:color w:val="000000"/>
          <w:sz w:val="28"/>
          <w:szCs w:val="28"/>
          <w:lang w:eastAsia="ru-RU"/>
        </w:rPr>
        <w:t>% от общего количества пожаров</w:t>
      </w:r>
      <w:r w:rsidR="00C806E6" w:rsidRPr="00D94688">
        <w:rPr>
          <w:rFonts w:ascii="Times New Roman" w:hAnsi="Times New Roman" w:cs="Times New Roman"/>
          <w:color w:val="000000"/>
          <w:sz w:val="28"/>
          <w:szCs w:val="28"/>
          <w:lang w:eastAsia="ru-RU"/>
        </w:rPr>
        <w:t xml:space="preserve"> </w:t>
      </w:r>
      <w:r w:rsidRPr="00D94688">
        <w:rPr>
          <w:rFonts w:ascii="Times New Roman" w:hAnsi="Times New Roman" w:cs="Times New Roman"/>
          <w:color w:val="000000"/>
          <w:sz w:val="28"/>
          <w:szCs w:val="28"/>
          <w:lang w:eastAsia="ru-RU"/>
        </w:rPr>
        <w:t>по указанной причине);</w:t>
      </w:r>
      <w:r w:rsidR="0032475A" w:rsidRPr="00D94688">
        <w:rPr>
          <w:rFonts w:ascii="Times New Roman" w:hAnsi="Times New Roman" w:cs="Times New Roman"/>
          <w:color w:val="000000"/>
          <w:sz w:val="28"/>
          <w:szCs w:val="28"/>
          <w:lang w:eastAsia="ru-RU"/>
        </w:rPr>
        <w:t xml:space="preserve"> </w:t>
      </w:r>
    </w:p>
    <w:p w:rsidR="00C04D20" w:rsidRPr="00D94688" w:rsidRDefault="0032475A" w:rsidP="00032FF2">
      <w:pPr>
        <w:pStyle w:val="a3"/>
        <w:spacing w:after="0" w:line="240" w:lineRule="auto"/>
        <w:ind w:left="0" w:firstLine="709"/>
        <w:jc w:val="both"/>
        <w:rPr>
          <w:rFonts w:ascii="Times New Roman" w:hAnsi="Times New Roman" w:cs="Times New Roman"/>
          <w:color w:val="000000"/>
          <w:sz w:val="28"/>
          <w:szCs w:val="28"/>
          <w:lang w:eastAsia="ru-RU"/>
        </w:rPr>
      </w:pPr>
      <w:r w:rsidRPr="00D94688">
        <w:rPr>
          <w:rFonts w:ascii="Times New Roman" w:hAnsi="Times New Roman" w:cs="Times New Roman"/>
          <w:color w:val="000000"/>
          <w:sz w:val="28"/>
          <w:szCs w:val="28"/>
          <w:lang w:eastAsia="ru-RU"/>
        </w:rPr>
        <w:t>- надворные постройки (11%);</w:t>
      </w:r>
    </w:p>
    <w:p w:rsidR="00C04D20" w:rsidRPr="00D94688" w:rsidRDefault="0032475A" w:rsidP="00032FF2">
      <w:pPr>
        <w:pStyle w:val="a3"/>
        <w:spacing w:after="0" w:line="240" w:lineRule="auto"/>
        <w:ind w:left="0" w:firstLine="709"/>
        <w:jc w:val="both"/>
        <w:rPr>
          <w:rFonts w:ascii="Times New Roman" w:hAnsi="Times New Roman" w:cs="Times New Roman"/>
          <w:color w:val="000000"/>
          <w:sz w:val="28"/>
          <w:szCs w:val="28"/>
          <w:lang w:eastAsia="ru-RU"/>
        </w:rPr>
      </w:pPr>
      <w:r w:rsidRPr="00D94688">
        <w:rPr>
          <w:rFonts w:ascii="Times New Roman" w:hAnsi="Times New Roman" w:cs="Times New Roman"/>
          <w:color w:val="000000"/>
          <w:sz w:val="28"/>
          <w:szCs w:val="28"/>
          <w:lang w:eastAsia="ru-RU"/>
        </w:rPr>
        <w:t>- транспорт (3</w:t>
      </w:r>
      <w:r w:rsidR="006F3E66" w:rsidRPr="00D94688">
        <w:rPr>
          <w:rFonts w:ascii="Times New Roman" w:hAnsi="Times New Roman" w:cs="Times New Roman"/>
          <w:color w:val="000000"/>
          <w:sz w:val="28"/>
          <w:szCs w:val="28"/>
          <w:lang w:eastAsia="ru-RU"/>
        </w:rPr>
        <w:t xml:space="preserve"> </w:t>
      </w:r>
      <w:r w:rsidR="00C04D20" w:rsidRPr="00D94688">
        <w:rPr>
          <w:rFonts w:ascii="Times New Roman" w:hAnsi="Times New Roman" w:cs="Times New Roman"/>
          <w:color w:val="000000"/>
          <w:sz w:val="28"/>
          <w:szCs w:val="28"/>
          <w:lang w:eastAsia="ru-RU"/>
        </w:rPr>
        <w:t>%);</w:t>
      </w:r>
    </w:p>
    <w:p w:rsidR="00C04D20" w:rsidRPr="00D94688"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sidRPr="00D94688">
        <w:rPr>
          <w:rFonts w:ascii="Times New Roman" w:hAnsi="Times New Roman" w:cs="Times New Roman"/>
          <w:color w:val="000000"/>
          <w:sz w:val="28"/>
          <w:szCs w:val="28"/>
          <w:lang w:eastAsia="ru-RU"/>
        </w:rPr>
        <w:t>-</w:t>
      </w:r>
      <w:r w:rsidR="00C806E6" w:rsidRPr="00D94688">
        <w:rPr>
          <w:rFonts w:ascii="Times New Roman" w:hAnsi="Times New Roman" w:cs="Times New Roman"/>
          <w:color w:val="000000"/>
          <w:sz w:val="28"/>
          <w:szCs w:val="28"/>
          <w:lang w:eastAsia="ru-RU"/>
        </w:rPr>
        <w:t xml:space="preserve"> многоквартирные жилые дома (3</w:t>
      </w:r>
      <w:r w:rsidRPr="00D94688">
        <w:rPr>
          <w:rFonts w:ascii="Times New Roman" w:hAnsi="Times New Roman" w:cs="Times New Roman"/>
          <w:color w:val="000000"/>
          <w:sz w:val="28"/>
          <w:szCs w:val="28"/>
          <w:lang w:eastAsia="ru-RU"/>
        </w:rPr>
        <w:t xml:space="preserve"> %).</w:t>
      </w:r>
    </w:p>
    <w:p w:rsidR="00C04D20" w:rsidRPr="0094677F"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sidRPr="00D94688">
        <w:rPr>
          <w:rFonts w:ascii="Times New Roman" w:hAnsi="Times New Roman" w:cs="Times New Roman"/>
          <w:color w:val="000000"/>
          <w:sz w:val="28"/>
          <w:szCs w:val="28"/>
          <w:lang w:eastAsia="ru-RU"/>
        </w:rPr>
        <w:t>1.2. Наибольшее количество таких пожаров</w:t>
      </w:r>
      <w:r w:rsidRPr="0094677F">
        <w:rPr>
          <w:rFonts w:ascii="Times New Roman" w:hAnsi="Times New Roman" w:cs="Times New Roman"/>
          <w:color w:val="000000"/>
          <w:sz w:val="28"/>
          <w:szCs w:val="28"/>
          <w:lang w:eastAsia="ru-RU"/>
        </w:rPr>
        <w:t xml:space="preserve"> приходится на осенне-зимний период (</w:t>
      </w:r>
      <w:r w:rsidR="0032475A">
        <w:rPr>
          <w:rFonts w:ascii="Times New Roman" w:hAnsi="Times New Roman" w:cs="Times New Roman"/>
          <w:color w:val="000000"/>
          <w:sz w:val="28"/>
          <w:szCs w:val="28"/>
          <w:lang w:eastAsia="ru-RU"/>
        </w:rPr>
        <w:t>18</w:t>
      </w:r>
      <w:r w:rsidRPr="0094677F">
        <w:rPr>
          <w:rFonts w:ascii="Times New Roman" w:hAnsi="Times New Roman" w:cs="Times New Roman"/>
          <w:color w:val="000000"/>
          <w:sz w:val="28"/>
          <w:szCs w:val="28"/>
          <w:lang w:eastAsia="ru-RU"/>
        </w:rPr>
        <w:t>,</w:t>
      </w:r>
      <w:r w:rsidR="0032475A">
        <w:rPr>
          <w:rFonts w:ascii="Times New Roman" w:hAnsi="Times New Roman" w:cs="Times New Roman"/>
          <w:color w:val="000000"/>
          <w:sz w:val="28"/>
          <w:szCs w:val="28"/>
          <w:lang w:eastAsia="ru-RU"/>
        </w:rPr>
        <w:t>4</w:t>
      </w:r>
      <w:r w:rsidRPr="0094677F">
        <w:rPr>
          <w:rFonts w:ascii="Times New Roman" w:hAnsi="Times New Roman" w:cs="Times New Roman"/>
          <w:color w:val="000000"/>
          <w:sz w:val="28"/>
          <w:szCs w:val="28"/>
          <w:lang w:eastAsia="ru-RU"/>
        </w:rPr>
        <w:t>%).</w:t>
      </w:r>
      <w:r w:rsidR="0032475A">
        <w:rPr>
          <w:rFonts w:ascii="Times New Roman" w:hAnsi="Times New Roman" w:cs="Times New Roman"/>
          <w:color w:val="000000"/>
          <w:sz w:val="28"/>
          <w:szCs w:val="28"/>
          <w:lang w:eastAsia="ru-RU"/>
        </w:rPr>
        <w:t xml:space="preserve"> </w:t>
      </w:r>
      <w:r w:rsidRPr="0094677F">
        <w:rPr>
          <w:rFonts w:ascii="Times New Roman" w:hAnsi="Times New Roman" w:cs="Times New Roman"/>
          <w:color w:val="000000"/>
          <w:sz w:val="28"/>
          <w:szCs w:val="28"/>
          <w:lang w:eastAsia="ru-RU"/>
        </w:rPr>
        <w:t>Максимальное количество зафиксировано в январе</w:t>
      </w:r>
      <w:r w:rsidR="0032475A">
        <w:rPr>
          <w:rFonts w:ascii="Times New Roman" w:hAnsi="Times New Roman" w:cs="Times New Roman"/>
          <w:color w:val="000000"/>
          <w:sz w:val="28"/>
          <w:szCs w:val="28"/>
          <w:lang w:eastAsia="ru-RU"/>
        </w:rPr>
        <w:t xml:space="preserve"> </w:t>
      </w:r>
      <w:r w:rsidRPr="0094677F">
        <w:rPr>
          <w:rFonts w:ascii="Times New Roman" w:hAnsi="Times New Roman" w:cs="Times New Roman"/>
          <w:color w:val="000000"/>
          <w:sz w:val="28"/>
          <w:szCs w:val="28"/>
          <w:lang w:eastAsia="ru-RU"/>
        </w:rPr>
        <w:t>(8 пожаров), минимальное – в мае (1).</w:t>
      </w:r>
    </w:p>
    <w:p w:rsidR="00C04D20" w:rsidRPr="0094677F"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1.</w:t>
      </w:r>
      <w:r w:rsidR="009F2471" w:rsidRPr="0094677F">
        <w:rPr>
          <w:rFonts w:ascii="Times New Roman" w:hAnsi="Times New Roman" w:cs="Times New Roman"/>
          <w:color w:val="000000"/>
          <w:sz w:val="28"/>
          <w:szCs w:val="28"/>
          <w:lang w:eastAsia="ru-RU"/>
        </w:rPr>
        <w:t>3. Возникновение</w:t>
      </w:r>
      <w:r w:rsidRPr="0094677F">
        <w:rPr>
          <w:rFonts w:ascii="Times New Roman" w:hAnsi="Times New Roman" w:cs="Times New Roman"/>
          <w:color w:val="000000"/>
          <w:sz w:val="28"/>
          <w:szCs w:val="28"/>
          <w:lang w:eastAsia="ru-RU"/>
        </w:rPr>
        <w:t xml:space="preserve"> пожаров по данной причине характерно для се</w:t>
      </w:r>
      <w:r w:rsidR="00C806E6">
        <w:rPr>
          <w:rFonts w:ascii="Times New Roman" w:hAnsi="Times New Roman" w:cs="Times New Roman"/>
          <w:color w:val="000000"/>
          <w:sz w:val="28"/>
          <w:szCs w:val="28"/>
          <w:lang w:eastAsia="ru-RU"/>
        </w:rPr>
        <w:t>льских населенных пунктов – 6</w:t>
      </w:r>
      <w:r w:rsidR="003B37B0">
        <w:rPr>
          <w:rFonts w:ascii="Times New Roman" w:hAnsi="Times New Roman" w:cs="Times New Roman"/>
          <w:color w:val="000000"/>
          <w:sz w:val="28"/>
          <w:szCs w:val="28"/>
          <w:lang w:eastAsia="ru-RU"/>
        </w:rPr>
        <w:t>7 % (50</w:t>
      </w:r>
      <w:r w:rsidR="00C806E6">
        <w:rPr>
          <w:rFonts w:ascii="Times New Roman" w:hAnsi="Times New Roman" w:cs="Times New Roman"/>
          <w:color w:val="000000"/>
          <w:sz w:val="28"/>
          <w:szCs w:val="28"/>
          <w:lang w:eastAsia="ru-RU"/>
        </w:rPr>
        <w:t xml:space="preserve"> пожар</w:t>
      </w:r>
      <w:r w:rsidR="003B37B0">
        <w:rPr>
          <w:rFonts w:ascii="Times New Roman" w:hAnsi="Times New Roman" w:cs="Times New Roman"/>
          <w:color w:val="000000"/>
          <w:sz w:val="28"/>
          <w:szCs w:val="28"/>
          <w:lang w:eastAsia="ru-RU"/>
        </w:rPr>
        <w:t>ов</w:t>
      </w:r>
      <w:r w:rsidRPr="0094677F">
        <w:rPr>
          <w:rFonts w:ascii="Times New Roman" w:hAnsi="Times New Roman" w:cs="Times New Roman"/>
          <w:color w:val="000000"/>
          <w:sz w:val="28"/>
          <w:szCs w:val="28"/>
          <w:lang w:eastAsia="ru-RU"/>
        </w:rPr>
        <w:t>).</w:t>
      </w:r>
    </w:p>
    <w:p w:rsidR="00C04D20" w:rsidRPr="0094677F"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1.4. </w:t>
      </w:r>
      <w:r w:rsidRPr="0094677F">
        <w:rPr>
          <w:rFonts w:ascii="Times New Roman" w:hAnsi="Times New Roman" w:cs="Times New Roman"/>
          <w:color w:val="000000"/>
          <w:sz w:val="28"/>
          <w:szCs w:val="28"/>
          <w:lang w:eastAsia="ru-RU"/>
        </w:rPr>
        <w:t>Средний возраст виновников указанных пожаров составляет</w:t>
      </w:r>
      <w:r w:rsidR="003B37B0">
        <w:rPr>
          <w:rFonts w:ascii="Times New Roman" w:hAnsi="Times New Roman" w:cs="Times New Roman"/>
          <w:color w:val="000000"/>
          <w:sz w:val="28"/>
          <w:szCs w:val="28"/>
          <w:lang w:eastAsia="ru-RU"/>
        </w:rPr>
        <w:t xml:space="preserve"> 50</w:t>
      </w:r>
      <w:r w:rsidR="001C3595">
        <w:rPr>
          <w:rFonts w:ascii="Times New Roman" w:hAnsi="Times New Roman" w:cs="Times New Roman"/>
          <w:color w:val="000000"/>
          <w:sz w:val="28"/>
          <w:szCs w:val="28"/>
          <w:lang w:eastAsia="ru-RU"/>
        </w:rPr>
        <w:t xml:space="preserve"> лет</w:t>
      </w:r>
      <w:r w:rsidRPr="0094677F">
        <w:rPr>
          <w:rFonts w:ascii="Times New Roman" w:hAnsi="Times New Roman" w:cs="Times New Roman"/>
          <w:color w:val="000000"/>
          <w:sz w:val="28"/>
          <w:szCs w:val="28"/>
          <w:lang w:eastAsia="ru-RU"/>
        </w:rPr>
        <w:t xml:space="preserve"> – то есть это люди предпенсионного и пенсионного возраста.</w:t>
      </w:r>
    </w:p>
    <w:p w:rsidR="00C04D20" w:rsidRPr="0094677F" w:rsidRDefault="00C04D20" w:rsidP="00032FF2">
      <w:pPr>
        <w:pStyle w:val="a3"/>
        <w:spacing w:after="0" w:line="240" w:lineRule="auto"/>
        <w:ind w:left="0" w:firstLine="709"/>
        <w:jc w:val="both"/>
        <w:rPr>
          <w:rFonts w:ascii="Times New Roman" w:hAnsi="Times New Roman" w:cs="Times New Roman"/>
          <w:i/>
          <w:iCs/>
          <w:color w:val="000000"/>
          <w:sz w:val="28"/>
          <w:szCs w:val="28"/>
          <w:lang w:eastAsia="ru-RU"/>
        </w:rPr>
      </w:pPr>
      <w:r w:rsidRPr="0094677F">
        <w:rPr>
          <w:rFonts w:ascii="Times New Roman" w:hAnsi="Times New Roman" w:cs="Times New Roman"/>
          <w:color w:val="000000"/>
          <w:sz w:val="28"/>
          <w:szCs w:val="28"/>
          <w:lang w:eastAsia="ru-RU"/>
        </w:rPr>
        <w:t xml:space="preserve">Анализ пожаров, возникающих при эксплуатации электрооборудования, показывает, что наиболее частой причиной является </w:t>
      </w:r>
      <w:r w:rsidRPr="00F7226C">
        <w:rPr>
          <w:rFonts w:ascii="Times New Roman" w:hAnsi="Times New Roman" w:cs="Times New Roman"/>
          <w:bCs/>
          <w:color w:val="000000"/>
          <w:sz w:val="28"/>
          <w:szCs w:val="28"/>
          <w:lang w:eastAsia="ru-RU"/>
        </w:rPr>
        <w:t>короткое замыкание</w:t>
      </w:r>
      <w:r w:rsidRPr="00F7226C">
        <w:rPr>
          <w:rFonts w:ascii="Times New Roman" w:hAnsi="Times New Roman" w:cs="Times New Roman"/>
          <w:color w:val="000000"/>
          <w:sz w:val="28"/>
          <w:szCs w:val="28"/>
          <w:lang w:eastAsia="ru-RU"/>
        </w:rPr>
        <w:t>.</w:t>
      </w:r>
      <w:r w:rsidR="00DD407B">
        <w:rPr>
          <w:rFonts w:ascii="Times New Roman" w:hAnsi="Times New Roman" w:cs="Times New Roman"/>
          <w:color w:val="000000"/>
          <w:sz w:val="28"/>
          <w:szCs w:val="28"/>
          <w:lang w:eastAsia="ru-RU"/>
        </w:rPr>
        <w:t xml:space="preserve"> </w:t>
      </w:r>
      <w:r w:rsidRPr="0094677F">
        <w:rPr>
          <w:rFonts w:ascii="Times New Roman" w:hAnsi="Times New Roman" w:cs="Times New Roman"/>
          <w:color w:val="000000"/>
          <w:sz w:val="28"/>
          <w:szCs w:val="28"/>
          <w:lang w:eastAsia="ru-RU"/>
        </w:rPr>
        <w:t>В первую очередь, это вызвано нарушением изоляции из-за ее старения или механических повреждений, эксплуатацией сетей под повышенной нагрузкой, а также неправильным монтажом электропроводки.</w:t>
      </w:r>
    </w:p>
    <w:p w:rsidR="00C04D20" w:rsidRPr="0094677F" w:rsidRDefault="00C04D20" w:rsidP="00154FDF">
      <w:pPr>
        <w:pStyle w:val="a3"/>
        <w:spacing w:after="0" w:line="240" w:lineRule="auto"/>
        <w:ind w:left="0" w:firstLine="709"/>
        <w:jc w:val="both"/>
        <w:rPr>
          <w:rFonts w:ascii="Times New Roman" w:hAnsi="Times New Roman" w:cs="Times New Roman"/>
          <w:b/>
          <w:bCs/>
          <w:color w:val="000000"/>
          <w:sz w:val="28"/>
          <w:szCs w:val="28"/>
          <w:lang w:eastAsia="ru-RU"/>
        </w:rPr>
      </w:pPr>
      <w:r w:rsidRPr="0094677F">
        <w:rPr>
          <w:rFonts w:ascii="Times New Roman" w:hAnsi="Times New Roman" w:cs="Times New Roman"/>
          <w:b/>
          <w:bCs/>
          <w:color w:val="000000"/>
          <w:sz w:val="28"/>
          <w:szCs w:val="28"/>
          <w:lang w:eastAsia="ru-RU"/>
        </w:rPr>
        <w:t xml:space="preserve">Таким образом, основные усилия профилактической работы, в части предупреждения пожаров по причине нарушения правил технической эксплуатации электрооборудования, должны быть сосредоточены </w:t>
      </w:r>
      <w:r w:rsidRPr="0094677F">
        <w:rPr>
          <w:rFonts w:ascii="Times New Roman" w:hAnsi="Times New Roman" w:cs="Times New Roman"/>
          <w:b/>
          <w:bCs/>
          <w:color w:val="000000"/>
          <w:sz w:val="28"/>
          <w:szCs w:val="28"/>
          <w:lang w:eastAsia="ru-RU"/>
        </w:rPr>
        <w:lastRenderedPageBreak/>
        <w:t>относительно личных жилых домах и направлены</w:t>
      </w:r>
      <w:r w:rsidR="00257EA1">
        <w:rPr>
          <w:rFonts w:ascii="Times New Roman" w:hAnsi="Times New Roman" w:cs="Times New Roman"/>
          <w:b/>
          <w:bCs/>
          <w:color w:val="000000"/>
          <w:sz w:val="28"/>
          <w:szCs w:val="28"/>
          <w:lang w:eastAsia="ru-RU"/>
        </w:rPr>
        <w:t xml:space="preserve"> </w:t>
      </w:r>
      <w:r w:rsidRPr="0094677F">
        <w:rPr>
          <w:rFonts w:ascii="Times New Roman" w:hAnsi="Times New Roman" w:cs="Times New Roman"/>
          <w:b/>
          <w:bCs/>
          <w:color w:val="000000"/>
          <w:sz w:val="28"/>
          <w:szCs w:val="28"/>
          <w:lang w:eastAsia="ru-RU"/>
        </w:rPr>
        <w:t>на людей предпенсионного и пенсионного возраста.</w:t>
      </w:r>
    </w:p>
    <w:p w:rsidR="00C04D20" w:rsidRPr="0094677F" w:rsidRDefault="00C04D20" w:rsidP="00032FF2">
      <w:pPr>
        <w:pStyle w:val="a3"/>
        <w:numPr>
          <w:ilvl w:val="0"/>
          <w:numId w:val="7"/>
        </w:numPr>
        <w:tabs>
          <w:tab w:val="left" w:pos="709"/>
        </w:tabs>
        <w:spacing w:after="0" w:line="240" w:lineRule="auto"/>
        <w:ind w:left="0" w:firstLine="709"/>
        <w:jc w:val="both"/>
        <w:rPr>
          <w:rFonts w:ascii="Times New Roman" w:hAnsi="Times New Roman" w:cs="Times New Roman"/>
          <w:b/>
          <w:bCs/>
          <w:color w:val="000000"/>
          <w:sz w:val="28"/>
          <w:szCs w:val="28"/>
          <w:lang w:eastAsia="ru-RU"/>
        </w:rPr>
      </w:pPr>
      <w:r w:rsidRPr="0094677F">
        <w:rPr>
          <w:rFonts w:ascii="Times New Roman" w:hAnsi="Times New Roman" w:cs="Times New Roman"/>
          <w:b/>
          <w:bCs/>
          <w:color w:val="000000"/>
          <w:sz w:val="28"/>
          <w:szCs w:val="28"/>
          <w:lang w:eastAsia="ru-RU"/>
        </w:rPr>
        <w:t>Причина «неисправность печей и дымоходов».</w:t>
      </w:r>
    </w:p>
    <w:p w:rsidR="00C04D20" w:rsidRPr="0094677F" w:rsidRDefault="00C04D20" w:rsidP="00032FF2">
      <w:pPr>
        <w:pStyle w:val="a3"/>
        <w:numPr>
          <w:ilvl w:val="1"/>
          <w:numId w:val="7"/>
        </w:numPr>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К наибольшему количеству объектов пожаров, причины которых связаны с эксплуатацией печного отопления, относятся:</w:t>
      </w:r>
    </w:p>
    <w:p w:rsidR="00C04D20" w:rsidRPr="0094677F" w:rsidRDefault="00C806E6" w:rsidP="00032FF2">
      <w:pPr>
        <w:pStyle w:val="a3"/>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бани (8</w:t>
      </w:r>
      <w:r w:rsidR="003B37B0">
        <w:rPr>
          <w:rFonts w:ascii="Times New Roman" w:hAnsi="Times New Roman" w:cs="Times New Roman"/>
          <w:color w:val="000000"/>
          <w:sz w:val="28"/>
          <w:szCs w:val="28"/>
          <w:lang w:eastAsia="ru-RU"/>
        </w:rPr>
        <w:t>2</w:t>
      </w:r>
      <w:r>
        <w:rPr>
          <w:rFonts w:ascii="Times New Roman" w:hAnsi="Times New Roman" w:cs="Times New Roman"/>
          <w:color w:val="000000"/>
          <w:sz w:val="28"/>
          <w:szCs w:val="28"/>
          <w:lang w:eastAsia="ru-RU"/>
        </w:rPr>
        <w:t xml:space="preserve"> </w:t>
      </w:r>
      <w:r w:rsidR="00C04D20" w:rsidRPr="0094677F">
        <w:rPr>
          <w:rFonts w:ascii="Times New Roman" w:hAnsi="Times New Roman" w:cs="Times New Roman"/>
          <w:color w:val="000000"/>
          <w:sz w:val="28"/>
          <w:szCs w:val="28"/>
          <w:lang w:eastAsia="ru-RU"/>
        </w:rPr>
        <w:t>% от общего количества пожаров по причине неисправности печей и дымоходов);</w:t>
      </w:r>
    </w:p>
    <w:p w:rsidR="00C04D20" w:rsidRPr="0094677F"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w:t>
      </w:r>
      <w:r w:rsidR="00C806E6">
        <w:rPr>
          <w:rFonts w:ascii="Times New Roman" w:hAnsi="Times New Roman" w:cs="Times New Roman"/>
          <w:color w:val="000000"/>
          <w:sz w:val="28"/>
          <w:szCs w:val="28"/>
          <w:lang w:eastAsia="ru-RU"/>
        </w:rPr>
        <w:t xml:space="preserve"> одноквартирные жилые дома (1</w:t>
      </w:r>
      <w:r w:rsidR="003B37B0">
        <w:rPr>
          <w:rFonts w:ascii="Times New Roman" w:hAnsi="Times New Roman" w:cs="Times New Roman"/>
          <w:color w:val="000000"/>
          <w:sz w:val="28"/>
          <w:szCs w:val="28"/>
          <w:lang w:eastAsia="ru-RU"/>
        </w:rPr>
        <w:t>8</w:t>
      </w:r>
      <w:r w:rsidRPr="0094677F">
        <w:rPr>
          <w:rFonts w:ascii="Times New Roman" w:hAnsi="Times New Roman" w:cs="Times New Roman"/>
          <w:color w:val="000000"/>
          <w:sz w:val="28"/>
          <w:szCs w:val="28"/>
          <w:lang w:eastAsia="ru-RU"/>
        </w:rPr>
        <w:t xml:space="preserve"> %);</w:t>
      </w:r>
    </w:p>
    <w:p w:rsidR="00C04D20" w:rsidRPr="0094677F"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2.2. Наибольшее количество таких пожаров приходится на осенне-зимний период (7</w:t>
      </w:r>
      <w:r w:rsidR="003B37B0">
        <w:rPr>
          <w:rFonts w:ascii="Times New Roman" w:hAnsi="Times New Roman" w:cs="Times New Roman"/>
          <w:color w:val="000000"/>
          <w:sz w:val="28"/>
          <w:szCs w:val="28"/>
          <w:lang w:eastAsia="ru-RU"/>
        </w:rPr>
        <w:t>3</w:t>
      </w:r>
      <w:r w:rsidRPr="0094677F">
        <w:rPr>
          <w:rFonts w:ascii="Times New Roman" w:hAnsi="Times New Roman" w:cs="Times New Roman"/>
          <w:color w:val="000000"/>
          <w:sz w:val="28"/>
          <w:szCs w:val="28"/>
          <w:lang w:eastAsia="ru-RU"/>
        </w:rPr>
        <w:t>%).</w:t>
      </w:r>
      <w:r w:rsidR="003B37B0">
        <w:rPr>
          <w:rFonts w:ascii="Times New Roman" w:hAnsi="Times New Roman" w:cs="Times New Roman"/>
          <w:color w:val="000000"/>
          <w:sz w:val="28"/>
          <w:szCs w:val="28"/>
          <w:lang w:eastAsia="ru-RU"/>
        </w:rPr>
        <w:t xml:space="preserve"> </w:t>
      </w:r>
      <w:r w:rsidRPr="0094677F">
        <w:rPr>
          <w:rFonts w:ascii="Times New Roman" w:hAnsi="Times New Roman" w:cs="Times New Roman"/>
          <w:color w:val="000000"/>
          <w:sz w:val="28"/>
          <w:szCs w:val="28"/>
          <w:lang w:eastAsia="ru-RU"/>
        </w:rPr>
        <w:t>Максимальное количество заф</w:t>
      </w:r>
      <w:r w:rsidR="00C806E6">
        <w:rPr>
          <w:rFonts w:ascii="Times New Roman" w:hAnsi="Times New Roman" w:cs="Times New Roman"/>
          <w:color w:val="000000"/>
          <w:sz w:val="28"/>
          <w:szCs w:val="28"/>
          <w:lang w:eastAsia="ru-RU"/>
        </w:rPr>
        <w:t>иксировано в ноябре, декабрь (10-12</w:t>
      </w:r>
      <w:r w:rsidRPr="0094677F">
        <w:rPr>
          <w:rFonts w:ascii="Times New Roman" w:hAnsi="Times New Roman" w:cs="Times New Roman"/>
          <w:color w:val="000000"/>
          <w:sz w:val="28"/>
          <w:szCs w:val="28"/>
          <w:lang w:eastAsia="ru-RU"/>
        </w:rPr>
        <w:t xml:space="preserve"> пожаров), минимальное – в апреле</w:t>
      </w:r>
      <w:r w:rsidR="003B37B0">
        <w:rPr>
          <w:rFonts w:ascii="Times New Roman" w:hAnsi="Times New Roman" w:cs="Times New Roman"/>
          <w:color w:val="000000"/>
          <w:sz w:val="28"/>
          <w:szCs w:val="28"/>
          <w:lang w:eastAsia="ru-RU"/>
        </w:rPr>
        <w:t>-мая</w:t>
      </w:r>
      <w:r w:rsidRPr="0094677F">
        <w:rPr>
          <w:rFonts w:ascii="Times New Roman" w:hAnsi="Times New Roman" w:cs="Times New Roman"/>
          <w:color w:val="000000"/>
          <w:sz w:val="28"/>
          <w:szCs w:val="28"/>
          <w:lang w:eastAsia="ru-RU"/>
        </w:rPr>
        <w:t xml:space="preserve"> (2).</w:t>
      </w:r>
    </w:p>
    <w:p w:rsidR="00C04D20" w:rsidRPr="0094677F"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2.3. Возникновение пожаров по данной причине характерно для сельских населенных пунктов – 7</w:t>
      </w:r>
      <w:r w:rsidR="003B37B0">
        <w:rPr>
          <w:rFonts w:ascii="Times New Roman" w:hAnsi="Times New Roman" w:cs="Times New Roman"/>
          <w:color w:val="000000"/>
          <w:sz w:val="28"/>
          <w:szCs w:val="28"/>
          <w:lang w:eastAsia="ru-RU"/>
        </w:rPr>
        <w:t>8</w:t>
      </w:r>
      <w:r w:rsidRPr="0094677F">
        <w:rPr>
          <w:rFonts w:ascii="Times New Roman" w:hAnsi="Times New Roman" w:cs="Times New Roman"/>
          <w:color w:val="000000"/>
          <w:sz w:val="28"/>
          <w:szCs w:val="28"/>
          <w:lang w:eastAsia="ru-RU"/>
        </w:rPr>
        <w:t>% (</w:t>
      </w:r>
      <w:r w:rsidR="003B37B0">
        <w:rPr>
          <w:rFonts w:ascii="Times New Roman" w:hAnsi="Times New Roman" w:cs="Times New Roman"/>
          <w:color w:val="000000"/>
          <w:sz w:val="28"/>
          <w:szCs w:val="28"/>
          <w:lang w:eastAsia="ru-RU"/>
        </w:rPr>
        <w:t>30</w:t>
      </w:r>
      <w:r w:rsidRPr="0094677F">
        <w:rPr>
          <w:rFonts w:ascii="Times New Roman" w:hAnsi="Times New Roman" w:cs="Times New Roman"/>
          <w:color w:val="000000"/>
          <w:sz w:val="28"/>
          <w:szCs w:val="28"/>
          <w:lang w:eastAsia="ru-RU"/>
        </w:rPr>
        <w:t xml:space="preserve"> пожаров).</w:t>
      </w:r>
    </w:p>
    <w:p w:rsidR="00C04D20" w:rsidRPr="0094677F" w:rsidRDefault="00C04D20" w:rsidP="00032FF2">
      <w:pPr>
        <w:pStyle w:val="a3"/>
        <w:tabs>
          <w:tab w:val="left" w:pos="567"/>
        </w:tabs>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2.4. Средний во</w:t>
      </w:r>
      <w:r w:rsidR="00C806E6">
        <w:rPr>
          <w:rFonts w:ascii="Times New Roman" w:hAnsi="Times New Roman" w:cs="Times New Roman"/>
          <w:color w:val="000000"/>
          <w:sz w:val="28"/>
          <w:szCs w:val="28"/>
          <w:lang w:eastAsia="ru-RU"/>
        </w:rPr>
        <w:t>зраст виновников составляет 51 год</w:t>
      </w:r>
      <w:r w:rsidRPr="0094677F">
        <w:rPr>
          <w:rFonts w:ascii="Times New Roman" w:hAnsi="Times New Roman" w:cs="Times New Roman"/>
          <w:color w:val="000000"/>
          <w:sz w:val="28"/>
          <w:szCs w:val="28"/>
          <w:lang w:eastAsia="ru-RU"/>
        </w:rPr>
        <w:t xml:space="preserve"> – люди предпенсионного и пенсионного возраста.</w:t>
      </w:r>
    </w:p>
    <w:p w:rsidR="00C04D20" w:rsidRPr="0094677F" w:rsidRDefault="00C04D20" w:rsidP="00C806E6">
      <w:pPr>
        <w:pStyle w:val="a3"/>
        <w:spacing w:after="0" w:line="240" w:lineRule="auto"/>
        <w:ind w:left="0" w:firstLine="709"/>
        <w:jc w:val="both"/>
        <w:rPr>
          <w:rFonts w:ascii="Times New Roman" w:hAnsi="Times New Roman" w:cs="Times New Roman"/>
          <w:b/>
          <w:bCs/>
          <w:color w:val="000000"/>
          <w:sz w:val="28"/>
          <w:szCs w:val="28"/>
          <w:lang w:eastAsia="ru-RU"/>
        </w:rPr>
      </w:pPr>
      <w:r w:rsidRPr="0094677F">
        <w:rPr>
          <w:rFonts w:ascii="Times New Roman" w:hAnsi="Times New Roman" w:cs="Times New Roman"/>
          <w:b/>
          <w:bCs/>
          <w:color w:val="000000"/>
          <w:sz w:val="28"/>
          <w:szCs w:val="28"/>
          <w:lang w:eastAsia="ru-RU"/>
        </w:rPr>
        <w:t>Таким образом, основные усилия профилактической работы, в части предупреждения пожаров по причине печного отопления, должны быть сосредоточены относительно сельской местности, а именно бань, личных жилых домов, предшествовать осенне-зимнему периоду</w:t>
      </w:r>
      <w:r w:rsidR="00257EA1">
        <w:rPr>
          <w:rFonts w:ascii="Times New Roman" w:hAnsi="Times New Roman" w:cs="Times New Roman"/>
          <w:b/>
          <w:bCs/>
          <w:color w:val="000000"/>
          <w:sz w:val="28"/>
          <w:szCs w:val="28"/>
          <w:lang w:eastAsia="ru-RU"/>
        </w:rPr>
        <w:t xml:space="preserve"> </w:t>
      </w:r>
      <w:r w:rsidRPr="0094677F">
        <w:rPr>
          <w:rFonts w:ascii="Times New Roman" w:hAnsi="Times New Roman" w:cs="Times New Roman"/>
          <w:b/>
          <w:bCs/>
          <w:color w:val="000000"/>
          <w:sz w:val="28"/>
          <w:szCs w:val="28"/>
          <w:lang w:eastAsia="ru-RU"/>
        </w:rPr>
        <w:t>и направлены на людей старшего возраста.</w:t>
      </w:r>
    </w:p>
    <w:p w:rsidR="00C04D20" w:rsidRPr="0094677F" w:rsidRDefault="00C04D20" w:rsidP="00032FF2">
      <w:pPr>
        <w:pStyle w:val="a3"/>
        <w:numPr>
          <w:ilvl w:val="0"/>
          <w:numId w:val="7"/>
        </w:numPr>
        <w:spacing w:after="0" w:line="240" w:lineRule="auto"/>
        <w:ind w:left="0" w:firstLine="709"/>
        <w:jc w:val="both"/>
        <w:rPr>
          <w:rFonts w:ascii="Times New Roman" w:hAnsi="Times New Roman" w:cs="Times New Roman"/>
          <w:b/>
          <w:bCs/>
          <w:color w:val="000000"/>
          <w:sz w:val="28"/>
          <w:szCs w:val="28"/>
          <w:lang w:eastAsia="ru-RU"/>
        </w:rPr>
      </w:pPr>
      <w:r w:rsidRPr="0094677F">
        <w:rPr>
          <w:rFonts w:ascii="Times New Roman" w:hAnsi="Times New Roman" w:cs="Times New Roman"/>
          <w:b/>
          <w:bCs/>
          <w:color w:val="000000"/>
          <w:sz w:val="28"/>
          <w:szCs w:val="28"/>
          <w:lang w:eastAsia="ru-RU"/>
        </w:rPr>
        <w:t>Причина «неосторожное обращение с огнем».</w:t>
      </w:r>
    </w:p>
    <w:p w:rsidR="00C04D20" w:rsidRPr="0094677F" w:rsidRDefault="00C04D20" w:rsidP="00032FF2">
      <w:pPr>
        <w:pStyle w:val="a3"/>
        <w:numPr>
          <w:ilvl w:val="1"/>
          <w:numId w:val="7"/>
        </w:numPr>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Наибольшее количество объектов пожаров, причинами которых послужило неосторожное обращение с огнем, являются:</w:t>
      </w:r>
    </w:p>
    <w:p w:rsidR="00C04D20"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 одноквартирные жилые дома (72%).</w:t>
      </w:r>
    </w:p>
    <w:p w:rsidR="00101629" w:rsidRPr="0094677F" w:rsidRDefault="00101629" w:rsidP="00101629">
      <w:pPr>
        <w:pStyle w:val="a3"/>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не эксплуатируемые здания (28 </w:t>
      </w:r>
      <w:r w:rsidRPr="0094677F">
        <w:rPr>
          <w:rFonts w:ascii="Times New Roman" w:hAnsi="Times New Roman" w:cs="Times New Roman"/>
          <w:color w:val="000000"/>
          <w:sz w:val="28"/>
          <w:szCs w:val="28"/>
          <w:lang w:eastAsia="ru-RU"/>
        </w:rPr>
        <w:t>% от общего количества пожаров</w:t>
      </w:r>
      <w:r>
        <w:rPr>
          <w:rFonts w:ascii="Times New Roman" w:hAnsi="Times New Roman" w:cs="Times New Roman"/>
          <w:color w:val="000000"/>
          <w:sz w:val="28"/>
          <w:szCs w:val="28"/>
          <w:lang w:eastAsia="ru-RU"/>
        </w:rPr>
        <w:t xml:space="preserve"> </w:t>
      </w:r>
      <w:r w:rsidRPr="0094677F">
        <w:rPr>
          <w:rFonts w:ascii="Times New Roman" w:hAnsi="Times New Roman" w:cs="Times New Roman"/>
          <w:color w:val="000000"/>
          <w:sz w:val="28"/>
          <w:szCs w:val="28"/>
          <w:lang w:eastAsia="ru-RU"/>
        </w:rPr>
        <w:t>по указанной причине);</w:t>
      </w:r>
    </w:p>
    <w:p w:rsidR="00C04D20" w:rsidRPr="0094677F"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3.2. Наибольшее количество таких пожаров возникает по вине лиц, находящ</w:t>
      </w:r>
      <w:r w:rsidR="00101629">
        <w:rPr>
          <w:rFonts w:ascii="Times New Roman" w:hAnsi="Times New Roman" w:cs="Times New Roman"/>
          <w:color w:val="000000"/>
          <w:sz w:val="28"/>
          <w:szCs w:val="28"/>
          <w:lang w:eastAsia="ru-RU"/>
        </w:rPr>
        <w:t>ихся в алкогольном опьянении (75</w:t>
      </w:r>
      <w:r w:rsidRPr="0094677F">
        <w:rPr>
          <w:rFonts w:ascii="Times New Roman" w:hAnsi="Times New Roman" w:cs="Times New Roman"/>
          <w:color w:val="000000"/>
          <w:sz w:val="28"/>
          <w:szCs w:val="28"/>
          <w:lang w:eastAsia="ru-RU"/>
        </w:rPr>
        <w:t>%) и не имеющи</w:t>
      </w:r>
      <w:r w:rsidR="00101629">
        <w:rPr>
          <w:rFonts w:ascii="Times New Roman" w:hAnsi="Times New Roman" w:cs="Times New Roman"/>
          <w:color w:val="000000"/>
          <w:sz w:val="28"/>
          <w:szCs w:val="28"/>
          <w:lang w:eastAsia="ru-RU"/>
        </w:rPr>
        <w:t xml:space="preserve">х определенного места работы (33 </w:t>
      </w:r>
      <w:r w:rsidRPr="0094677F">
        <w:rPr>
          <w:rFonts w:ascii="Times New Roman" w:hAnsi="Times New Roman" w:cs="Times New Roman"/>
          <w:color w:val="000000"/>
          <w:sz w:val="28"/>
          <w:szCs w:val="28"/>
          <w:lang w:eastAsia="ru-RU"/>
        </w:rPr>
        <w:t>%).</w:t>
      </w:r>
    </w:p>
    <w:p w:rsidR="00C04D20" w:rsidRPr="0094677F"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3.3. Возникновение пожаров по данной причине характерно для сельс</w:t>
      </w:r>
      <w:r w:rsidR="00101629">
        <w:rPr>
          <w:rFonts w:ascii="Times New Roman" w:hAnsi="Times New Roman" w:cs="Times New Roman"/>
          <w:color w:val="000000"/>
          <w:sz w:val="28"/>
          <w:szCs w:val="28"/>
          <w:lang w:eastAsia="ru-RU"/>
        </w:rPr>
        <w:t>ких населенных пунктов – 6</w:t>
      </w:r>
      <w:r w:rsidR="003B37B0">
        <w:rPr>
          <w:rFonts w:ascii="Times New Roman" w:hAnsi="Times New Roman" w:cs="Times New Roman"/>
          <w:color w:val="000000"/>
          <w:sz w:val="28"/>
          <w:szCs w:val="28"/>
          <w:lang w:eastAsia="ru-RU"/>
        </w:rPr>
        <w:t>5</w:t>
      </w:r>
      <w:r w:rsidR="00101629">
        <w:rPr>
          <w:rFonts w:ascii="Times New Roman" w:hAnsi="Times New Roman" w:cs="Times New Roman"/>
          <w:color w:val="000000"/>
          <w:sz w:val="28"/>
          <w:szCs w:val="28"/>
          <w:lang w:eastAsia="ru-RU"/>
        </w:rPr>
        <w:t>% (</w:t>
      </w:r>
      <w:r w:rsidR="003B37B0">
        <w:rPr>
          <w:rFonts w:ascii="Times New Roman" w:hAnsi="Times New Roman" w:cs="Times New Roman"/>
          <w:color w:val="000000"/>
          <w:sz w:val="28"/>
          <w:szCs w:val="28"/>
          <w:lang w:eastAsia="ru-RU"/>
        </w:rPr>
        <w:t>30</w:t>
      </w:r>
      <w:r w:rsidR="00101629">
        <w:rPr>
          <w:rFonts w:ascii="Times New Roman" w:hAnsi="Times New Roman" w:cs="Times New Roman"/>
          <w:color w:val="000000"/>
          <w:sz w:val="28"/>
          <w:szCs w:val="28"/>
          <w:lang w:eastAsia="ru-RU"/>
        </w:rPr>
        <w:t xml:space="preserve"> пожаров</w:t>
      </w:r>
      <w:r w:rsidRPr="0094677F">
        <w:rPr>
          <w:rFonts w:ascii="Times New Roman" w:hAnsi="Times New Roman" w:cs="Times New Roman"/>
          <w:color w:val="000000"/>
          <w:sz w:val="28"/>
          <w:szCs w:val="28"/>
          <w:lang w:eastAsia="ru-RU"/>
        </w:rPr>
        <w:t>).</w:t>
      </w:r>
    </w:p>
    <w:p w:rsidR="00C04D20" w:rsidRPr="0094677F"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 xml:space="preserve">3.4. Средний </w:t>
      </w:r>
      <w:r w:rsidR="00101629">
        <w:rPr>
          <w:rFonts w:ascii="Times New Roman" w:hAnsi="Times New Roman" w:cs="Times New Roman"/>
          <w:color w:val="000000"/>
          <w:sz w:val="28"/>
          <w:szCs w:val="28"/>
          <w:lang w:eastAsia="ru-RU"/>
        </w:rPr>
        <w:t>возраст виновников составляет 56</w:t>
      </w:r>
      <w:r w:rsidRPr="0094677F">
        <w:rPr>
          <w:rFonts w:ascii="Times New Roman" w:hAnsi="Times New Roman" w:cs="Times New Roman"/>
          <w:color w:val="000000"/>
          <w:sz w:val="28"/>
          <w:szCs w:val="28"/>
          <w:lang w:eastAsia="ru-RU"/>
        </w:rPr>
        <w:t xml:space="preserve"> лет.</w:t>
      </w:r>
    </w:p>
    <w:p w:rsidR="00C04D20" w:rsidRPr="0094677F" w:rsidRDefault="00C04D20" w:rsidP="00101629">
      <w:pPr>
        <w:pStyle w:val="a3"/>
        <w:spacing w:after="0" w:line="240" w:lineRule="auto"/>
        <w:ind w:left="0" w:firstLine="709"/>
        <w:jc w:val="both"/>
        <w:rPr>
          <w:rFonts w:ascii="Times New Roman" w:hAnsi="Times New Roman" w:cs="Times New Roman"/>
          <w:b/>
          <w:bCs/>
          <w:color w:val="000000"/>
          <w:sz w:val="28"/>
          <w:szCs w:val="28"/>
          <w:lang w:eastAsia="ru-RU"/>
        </w:rPr>
      </w:pPr>
      <w:r w:rsidRPr="0094677F">
        <w:rPr>
          <w:rFonts w:ascii="Times New Roman" w:hAnsi="Times New Roman" w:cs="Times New Roman"/>
          <w:b/>
          <w:bCs/>
          <w:color w:val="000000"/>
          <w:sz w:val="28"/>
          <w:szCs w:val="28"/>
          <w:lang w:eastAsia="ru-RU"/>
        </w:rPr>
        <w:t>Таким образом, основные усилия профилактической работы, в части предупреждения пожаров по причине неосторожного обращения с огнем, должны быть сосредоточены на социально-неблагополучных гражданах.</w:t>
      </w:r>
    </w:p>
    <w:p w:rsidR="00C04D20" w:rsidRPr="0094677F" w:rsidRDefault="00C04D20" w:rsidP="00032FF2">
      <w:pPr>
        <w:pStyle w:val="a3"/>
        <w:numPr>
          <w:ilvl w:val="0"/>
          <w:numId w:val="7"/>
        </w:numPr>
        <w:spacing w:after="0" w:line="240" w:lineRule="auto"/>
        <w:ind w:left="0" w:firstLine="709"/>
        <w:jc w:val="both"/>
        <w:rPr>
          <w:rFonts w:ascii="Times New Roman" w:hAnsi="Times New Roman" w:cs="Times New Roman"/>
          <w:b/>
          <w:bCs/>
          <w:color w:val="000000"/>
          <w:sz w:val="28"/>
          <w:szCs w:val="28"/>
          <w:lang w:eastAsia="ru-RU"/>
        </w:rPr>
      </w:pPr>
      <w:r w:rsidRPr="0094677F">
        <w:rPr>
          <w:rFonts w:ascii="Times New Roman" w:hAnsi="Times New Roman" w:cs="Times New Roman"/>
          <w:b/>
          <w:bCs/>
          <w:color w:val="000000"/>
          <w:sz w:val="28"/>
          <w:szCs w:val="28"/>
          <w:lang w:eastAsia="ru-RU"/>
        </w:rPr>
        <w:t>Причина «поджог».</w:t>
      </w:r>
    </w:p>
    <w:p w:rsidR="00C04D20" w:rsidRPr="0094677F" w:rsidRDefault="00C04D20" w:rsidP="00032FF2">
      <w:pPr>
        <w:pStyle w:val="a3"/>
        <w:numPr>
          <w:ilvl w:val="1"/>
          <w:numId w:val="7"/>
        </w:numPr>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Наибольшее количество объектов пожаров, причинами которых послужил поджог, являются:</w:t>
      </w:r>
    </w:p>
    <w:p w:rsidR="00C04D20" w:rsidRPr="0094677F" w:rsidRDefault="00C04D20" w:rsidP="00032FF2">
      <w:pPr>
        <w:spacing w:after="0" w:line="240" w:lineRule="auto"/>
        <w:ind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w:t>
      </w:r>
      <w:r w:rsidR="00103A3D">
        <w:rPr>
          <w:rFonts w:ascii="Times New Roman" w:hAnsi="Times New Roman" w:cs="Times New Roman"/>
          <w:color w:val="000000"/>
          <w:sz w:val="28"/>
          <w:szCs w:val="28"/>
          <w:lang w:eastAsia="ru-RU"/>
        </w:rPr>
        <w:t> одноквартирные жилые дома (</w:t>
      </w:r>
      <w:r w:rsidR="003B37B0">
        <w:rPr>
          <w:rFonts w:ascii="Times New Roman" w:hAnsi="Times New Roman" w:cs="Times New Roman"/>
          <w:color w:val="000000"/>
          <w:sz w:val="28"/>
          <w:szCs w:val="28"/>
          <w:lang w:eastAsia="ru-RU"/>
        </w:rPr>
        <w:t>45</w:t>
      </w:r>
      <w:r w:rsidRPr="0094677F">
        <w:rPr>
          <w:rFonts w:ascii="Times New Roman" w:hAnsi="Times New Roman" w:cs="Times New Roman"/>
          <w:color w:val="000000"/>
          <w:sz w:val="28"/>
          <w:szCs w:val="28"/>
          <w:lang w:eastAsia="ru-RU"/>
        </w:rPr>
        <w:t>%</w:t>
      </w:r>
      <w:r w:rsidR="003B37B0">
        <w:rPr>
          <w:rFonts w:ascii="Times New Roman" w:hAnsi="Times New Roman" w:cs="Times New Roman"/>
          <w:color w:val="000000"/>
          <w:sz w:val="28"/>
          <w:szCs w:val="28"/>
          <w:lang w:eastAsia="ru-RU"/>
        </w:rPr>
        <w:t xml:space="preserve"> </w:t>
      </w:r>
      <w:r w:rsidRPr="0094677F">
        <w:rPr>
          <w:rFonts w:ascii="Times New Roman" w:hAnsi="Times New Roman" w:cs="Times New Roman"/>
          <w:color w:val="000000"/>
          <w:sz w:val="28"/>
          <w:szCs w:val="28"/>
          <w:lang w:eastAsia="ru-RU"/>
        </w:rPr>
        <w:t>от общего количества пожаров</w:t>
      </w:r>
      <w:r w:rsidR="003B37B0">
        <w:rPr>
          <w:rFonts w:ascii="Times New Roman" w:hAnsi="Times New Roman" w:cs="Times New Roman"/>
          <w:color w:val="000000"/>
          <w:sz w:val="28"/>
          <w:szCs w:val="28"/>
          <w:lang w:eastAsia="ru-RU"/>
        </w:rPr>
        <w:t xml:space="preserve"> </w:t>
      </w:r>
      <w:r w:rsidRPr="0094677F">
        <w:rPr>
          <w:rFonts w:ascii="Times New Roman" w:hAnsi="Times New Roman" w:cs="Times New Roman"/>
          <w:color w:val="000000"/>
          <w:sz w:val="28"/>
          <w:szCs w:val="28"/>
          <w:lang w:eastAsia="ru-RU"/>
        </w:rPr>
        <w:t>по указанной причине);</w:t>
      </w:r>
    </w:p>
    <w:p w:rsidR="00C04D20" w:rsidRPr="0094677F" w:rsidRDefault="00103A3D" w:rsidP="00032FF2">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автомобили (</w:t>
      </w:r>
      <w:r w:rsidR="003B37B0">
        <w:rPr>
          <w:rFonts w:ascii="Times New Roman" w:hAnsi="Times New Roman" w:cs="Times New Roman"/>
          <w:color w:val="000000"/>
          <w:sz w:val="28"/>
          <w:szCs w:val="28"/>
          <w:lang w:eastAsia="ru-RU"/>
        </w:rPr>
        <w:t>27</w:t>
      </w:r>
      <w:r w:rsidR="00C04D20" w:rsidRPr="0094677F">
        <w:rPr>
          <w:rFonts w:ascii="Times New Roman" w:hAnsi="Times New Roman" w:cs="Times New Roman"/>
          <w:color w:val="000000"/>
          <w:sz w:val="28"/>
          <w:szCs w:val="28"/>
          <w:lang w:eastAsia="ru-RU"/>
        </w:rPr>
        <w:t>%);</w:t>
      </w:r>
    </w:p>
    <w:p w:rsidR="00C04D20" w:rsidRPr="0094677F" w:rsidRDefault="00C04D20" w:rsidP="00032FF2">
      <w:pPr>
        <w:spacing w:after="0" w:line="240" w:lineRule="auto"/>
        <w:ind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 много</w:t>
      </w:r>
      <w:r w:rsidR="003B37B0">
        <w:rPr>
          <w:rFonts w:ascii="Times New Roman" w:hAnsi="Times New Roman" w:cs="Times New Roman"/>
          <w:color w:val="000000"/>
          <w:sz w:val="28"/>
          <w:szCs w:val="28"/>
          <w:lang w:eastAsia="ru-RU"/>
        </w:rPr>
        <w:t>квартирные жилые дома (9</w:t>
      </w:r>
      <w:r w:rsidRPr="0094677F">
        <w:rPr>
          <w:rFonts w:ascii="Times New Roman" w:hAnsi="Times New Roman" w:cs="Times New Roman"/>
          <w:color w:val="000000"/>
          <w:sz w:val="28"/>
          <w:szCs w:val="28"/>
          <w:lang w:eastAsia="ru-RU"/>
        </w:rPr>
        <w:t>%);</w:t>
      </w:r>
    </w:p>
    <w:p w:rsidR="00C04D20" w:rsidRPr="0094677F" w:rsidRDefault="00103A3D" w:rsidP="00032FF2">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надворные постройки (</w:t>
      </w:r>
      <w:r w:rsidR="003B37B0">
        <w:rPr>
          <w:rFonts w:ascii="Times New Roman" w:hAnsi="Times New Roman" w:cs="Times New Roman"/>
          <w:color w:val="000000"/>
          <w:sz w:val="28"/>
          <w:szCs w:val="28"/>
          <w:lang w:eastAsia="ru-RU"/>
        </w:rPr>
        <w:t>18</w:t>
      </w:r>
      <w:r w:rsidR="00C04D20" w:rsidRPr="0094677F">
        <w:rPr>
          <w:rFonts w:ascii="Times New Roman" w:hAnsi="Times New Roman" w:cs="Times New Roman"/>
          <w:color w:val="000000"/>
          <w:sz w:val="28"/>
          <w:szCs w:val="28"/>
          <w:lang w:eastAsia="ru-RU"/>
        </w:rPr>
        <w:t>%).</w:t>
      </w:r>
    </w:p>
    <w:p w:rsidR="00C04D20" w:rsidRPr="0094677F" w:rsidRDefault="00C04D20" w:rsidP="00101629">
      <w:pPr>
        <w:pStyle w:val="a3"/>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4.1. Наибольшее количество таких пожаров характерно для сельс</w:t>
      </w:r>
      <w:r w:rsidR="003B37B0">
        <w:rPr>
          <w:rFonts w:ascii="Times New Roman" w:hAnsi="Times New Roman" w:cs="Times New Roman"/>
          <w:color w:val="000000"/>
          <w:sz w:val="28"/>
          <w:szCs w:val="28"/>
          <w:lang w:eastAsia="ru-RU"/>
        </w:rPr>
        <w:t>ких населенных пунктов – 63</w:t>
      </w:r>
      <w:r w:rsidR="00103A3D">
        <w:rPr>
          <w:rFonts w:ascii="Times New Roman" w:hAnsi="Times New Roman" w:cs="Times New Roman"/>
          <w:color w:val="000000"/>
          <w:sz w:val="28"/>
          <w:szCs w:val="28"/>
          <w:lang w:eastAsia="ru-RU"/>
        </w:rPr>
        <w:t xml:space="preserve"> % (</w:t>
      </w:r>
      <w:r w:rsidR="003B37B0">
        <w:rPr>
          <w:rFonts w:ascii="Times New Roman" w:hAnsi="Times New Roman" w:cs="Times New Roman"/>
          <w:color w:val="000000"/>
          <w:sz w:val="28"/>
          <w:szCs w:val="28"/>
          <w:lang w:eastAsia="ru-RU"/>
        </w:rPr>
        <w:t>7</w:t>
      </w:r>
      <w:r w:rsidRPr="0094677F">
        <w:rPr>
          <w:rFonts w:ascii="Times New Roman" w:hAnsi="Times New Roman" w:cs="Times New Roman"/>
          <w:color w:val="000000"/>
          <w:sz w:val="28"/>
          <w:szCs w:val="28"/>
          <w:lang w:eastAsia="ru-RU"/>
        </w:rPr>
        <w:t xml:space="preserve"> пожаров).</w:t>
      </w:r>
    </w:p>
    <w:p w:rsidR="00C04D20" w:rsidRPr="0094677F" w:rsidRDefault="00C04D20" w:rsidP="00032FF2">
      <w:pPr>
        <w:pStyle w:val="a3"/>
        <w:numPr>
          <w:ilvl w:val="0"/>
          <w:numId w:val="7"/>
        </w:numPr>
        <w:spacing w:after="0" w:line="240" w:lineRule="auto"/>
        <w:ind w:left="0" w:firstLine="709"/>
        <w:jc w:val="both"/>
        <w:rPr>
          <w:rFonts w:ascii="Times New Roman" w:hAnsi="Times New Roman" w:cs="Times New Roman"/>
          <w:b/>
          <w:bCs/>
          <w:color w:val="000000"/>
          <w:sz w:val="28"/>
          <w:szCs w:val="28"/>
          <w:lang w:eastAsia="ru-RU"/>
        </w:rPr>
      </w:pPr>
      <w:r w:rsidRPr="0094677F">
        <w:rPr>
          <w:rFonts w:ascii="Times New Roman" w:hAnsi="Times New Roman" w:cs="Times New Roman"/>
          <w:b/>
          <w:bCs/>
          <w:color w:val="000000"/>
          <w:sz w:val="28"/>
          <w:szCs w:val="28"/>
          <w:lang w:eastAsia="ru-RU"/>
        </w:rPr>
        <w:lastRenderedPageBreak/>
        <w:t>Объект пожара «жилищный фонд».</w:t>
      </w:r>
    </w:p>
    <w:p w:rsidR="00C04D20" w:rsidRPr="0094677F" w:rsidRDefault="00C04D20" w:rsidP="00032FF2">
      <w:pPr>
        <w:pStyle w:val="a3"/>
        <w:numPr>
          <w:ilvl w:val="1"/>
          <w:numId w:val="7"/>
        </w:numPr>
        <w:tabs>
          <w:tab w:val="left" w:pos="709"/>
        </w:tabs>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Наибольшее количество пожаров зарегистрировано в:</w:t>
      </w:r>
    </w:p>
    <w:p w:rsidR="00C04D20" w:rsidRPr="0094677F" w:rsidRDefault="00C04D20" w:rsidP="00032FF2">
      <w:pPr>
        <w:tabs>
          <w:tab w:val="left" w:pos="709"/>
        </w:tabs>
        <w:spacing w:after="0" w:line="240" w:lineRule="auto"/>
        <w:ind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w:t>
      </w:r>
      <w:r w:rsidR="00AA5C4B">
        <w:rPr>
          <w:rFonts w:ascii="Times New Roman" w:hAnsi="Times New Roman" w:cs="Times New Roman"/>
          <w:color w:val="000000"/>
          <w:sz w:val="28"/>
          <w:szCs w:val="28"/>
          <w:lang w:eastAsia="ru-RU"/>
        </w:rPr>
        <w:t xml:space="preserve"> одноквартирных жилых домах (5</w:t>
      </w:r>
      <w:r w:rsidR="003B37B0">
        <w:rPr>
          <w:rFonts w:ascii="Times New Roman" w:hAnsi="Times New Roman" w:cs="Times New Roman"/>
          <w:color w:val="000000"/>
          <w:sz w:val="28"/>
          <w:szCs w:val="28"/>
          <w:lang w:eastAsia="ru-RU"/>
        </w:rPr>
        <w:t>8</w:t>
      </w:r>
      <w:r w:rsidRPr="0094677F">
        <w:rPr>
          <w:rFonts w:ascii="Times New Roman" w:hAnsi="Times New Roman" w:cs="Times New Roman"/>
          <w:color w:val="000000"/>
          <w:sz w:val="28"/>
          <w:szCs w:val="28"/>
          <w:lang w:eastAsia="ru-RU"/>
        </w:rPr>
        <w:t xml:space="preserve"> % от общего количества пожаров);</w:t>
      </w:r>
    </w:p>
    <w:p w:rsidR="00C04D20" w:rsidRPr="0094677F" w:rsidRDefault="00AA5C4B" w:rsidP="00032FF2">
      <w:pPr>
        <w:tabs>
          <w:tab w:val="left" w:pos="709"/>
        </w:tabs>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банях (2</w:t>
      </w:r>
      <w:r w:rsidR="003B37B0">
        <w:rPr>
          <w:rFonts w:ascii="Times New Roman" w:hAnsi="Times New Roman" w:cs="Times New Roman"/>
          <w:color w:val="000000"/>
          <w:sz w:val="28"/>
          <w:szCs w:val="28"/>
          <w:lang w:eastAsia="ru-RU"/>
        </w:rPr>
        <w:t>4</w:t>
      </w:r>
      <w:r w:rsidR="00C04D20" w:rsidRPr="0094677F">
        <w:rPr>
          <w:rFonts w:ascii="Times New Roman" w:hAnsi="Times New Roman" w:cs="Times New Roman"/>
          <w:color w:val="000000"/>
          <w:sz w:val="28"/>
          <w:szCs w:val="28"/>
          <w:lang w:eastAsia="ru-RU"/>
        </w:rPr>
        <w:t>%);</w:t>
      </w:r>
    </w:p>
    <w:p w:rsidR="00C04D20" w:rsidRPr="0094677F" w:rsidRDefault="00AA5C4B" w:rsidP="00032FF2">
      <w:pPr>
        <w:tabs>
          <w:tab w:val="left" w:pos="709"/>
        </w:tabs>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многоквартирных жилых домах (10</w:t>
      </w:r>
      <w:r w:rsidR="00C04D20" w:rsidRPr="0094677F">
        <w:rPr>
          <w:rFonts w:ascii="Times New Roman" w:hAnsi="Times New Roman" w:cs="Times New Roman"/>
          <w:color w:val="000000"/>
          <w:sz w:val="28"/>
          <w:szCs w:val="28"/>
          <w:lang w:eastAsia="ru-RU"/>
        </w:rPr>
        <w:t>%);</w:t>
      </w:r>
    </w:p>
    <w:p w:rsidR="00C04D20" w:rsidRPr="0094677F" w:rsidRDefault="00AA5C4B" w:rsidP="00032FF2">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надворных постройках (</w:t>
      </w:r>
      <w:r w:rsidR="00C04D20" w:rsidRPr="0094677F">
        <w:rPr>
          <w:rFonts w:ascii="Times New Roman" w:hAnsi="Times New Roman" w:cs="Times New Roman"/>
          <w:color w:val="000000"/>
          <w:sz w:val="28"/>
          <w:szCs w:val="28"/>
          <w:lang w:eastAsia="ru-RU"/>
        </w:rPr>
        <w:t>8%).</w:t>
      </w:r>
    </w:p>
    <w:p w:rsidR="00C04D20" w:rsidRPr="0094677F" w:rsidRDefault="00C04D20" w:rsidP="00032FF2">
      <w:pPr>
        <w:pStyle w:val="a3"/>
        <w:numPr>
          <w:ilvl w:val="1"/>
          <w:numId w:val="7"/>
        </w:numPr>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 xml:space="preserve">Основными причинами пожаров в жилищном фонде </w:t>
      </w:r>
      <w:r w:rsidR="004E7E76">
        <w:rPr>
          <w:rFonts w:ascii="Times New Roman" w:hAnsi="Times New Roman" w:cs="Times New Roman"/>
          <w:color w:val="000000"/>
          <w:sz w:val="28"/>
          <w:szCs w:val="28"/>
          <w:lang w:eastAsia="ru-RU"/>
        </w:rPr>
        <w:t>Лукояновского муниципального округа</w:t>
      </w:r>
      <w:r w:rsidR="00790488" w:rsidRPr="0094677F">
        <w:rPr>
          <w:rFonts w:ascii="Times New Roman" w:hAnsi="Times New Roman" w:cs="Times New Roman"/>
          <w:color w:val="000000"/>
          <w:sz w:val="28"/>
          <w:szCs w:val="28"/>
          <w:lang w:eastAsia="ru-RU"/>
        </w:rPr>
        <w:t xml:space="preserve"> </w:t>
      </w:r>
      <w:r w:rsidRPr="0094677F">
        <w:rPr>
          <w:rFonts w:ascii="Times New Roman" w:hAnsi="Times New Roman" w:cs="Times New Roman"/>
          <w:color w:val="000000"/>
          <w:sz w:val="28"/>
          <w:szCs w:val="28"/>
          <w:lang w:eastAsia="ru-RU"/>
        </w:rPr>
        <w:t>являются:</w:t>
      </w:r>
    </w:p>
    <w:p w:rsidR="00C04D20" w:rsidRPr="0094677F"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 нарушение правил технической экс</w:t>
      </w:r>
      <w:r w:rsidR="000B7838">
        <w:rPr>
          <w:rFonts w:ascii="Times New Roman" w:hAnsi="Times New Roman" w:cs="Times New Roman"/>
          <w:color w:val="000000"/>
          <w:sz w:val="28"/>
          <w:szCs w:val="28"/>
          <w:lang w:eastAsia="ru-RU"/>
        </w:rPr>
        <w:t>плуатации электрооборудования–67 случаев (49</w:t>
      </w:r>
      <w:r w:rsidRPr="0094677F">
        <w:rPr>
          <w:rFonts w:ascii="Times New Roman" w:hAnsi="Times New Roman" w:cs="Times New Roman"/>
          <w:color w:val="000000"/>
          <w:sz w:val="28"/>
          <w:szCs w:val="28"/>
          <w:lang w:eastAsia="ru-RU"/>
        </w:rPr>
        <w:t xml:space="preserve"> % от общего количества);</w:t>
      </w:r>
    </w:p>
    <w:p w:rsidR="00C04D20" w:rsidRPr="0094677F"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 неис</w:t>
      </w:r>
      <w:r w:rsidR="000B7838">
        <w:rPr>
          <w:rFonts w:ascii="Times New Roman" w:hAnsi="Times New Roman" w:cs="Times New Roman"/>
          <w:color w:val="000000"/>
          <w:sz w:val="28"/>
          <w:szCs w:val="28"/>
          <w:lang w:eastAsia="ru-RU"/>
        </w:rPr>
        <w:t>правность печей и дымоходов – 43 (31</w:t>
      </w:r>
      <w:r w:rsidRPr="0094677F">
        <w:rPr>
          <w:rFonts w:ascii="Times New Roman" w:hAnsi="Times New Roman" w:cs="Times New Roman"/>
          <w:color w:val="000000"/>
          <w:sz w:val="28"/>
          <w:szCs w:val="28"/>
          <w:lang w:eastAsia="ru-RU"/>
        </w:rPr>
        <w:t>,7%);</w:t>
      </w:r>
    </w:p>
    <w:p w:rsidR="00C04D20" w:rsidRPr="0094677F"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 нео</w:t>
      </w:r>
      <w:r w:rsidR="000B7838">
        <w:rPr>
          <w:rFonts w:ascii="Times New Roman" w:hAnsi="Times New Roman" w:cs="Times New Roman"/>
          <w:color w:val="000000"/>
          <w:sz w:val="28"/>
          <w:szCs w:val="28"/>
          <w:lang w:eastAsia="ru-RU"/>
        </w:rPr>
        <w:t>сторожное обращение с огнем – 17 (12.5</w:t>
      </w:r>
      <w:r w:rsidRPr="0094677F">
        <w:rPr>
          <w:rFonts w:ascii="Times New Roman" w:hAnsi="Times New Roman" w:cs="Times New Roman"/>
          <w:color w:val="000000"/>
          <w:sz w:val="28"/>
          <w:szCs w:val="28"/>
          <w:lang w:eastAsia="ru-RU"/>
        </w:rPr>
        <w:t>%);</w:t>
      </w:r>
    </w:p>
    <w:p w:rsidR="00C04D20" w:rsidRDefault="000B7838" w:rsidP="00032FF2">
      <w:pPr>
        <w:pStyle w:val="a3"/>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поджог – 4 (3%);</w:t>
      </w:r>
    </w:p>
    <w:p w:rsidR="000B7838" w:rsidRDefault="000B7838" w:rsidP="00032FF2">
      <w:pPr>
        <w:pStyle w:val="a3"/>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-нарушение правил технической эксплуатации газового оборудования-3(2%);</w:t>
      </w:r>
    </w:p>
    <w:p w:rsidR="000B7838" w:rsidRPr="0094677F" w:rsidRDefault="000B7838" w:rsidP="00032FF2">
      <w:pPr>
        <w:pStyle w:val="a3"/>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-грозовые разряды-2(1,5%).</w:t>
      </w:r>
    </w:p>
    <w:p w:rsidR="00C04D20" w:rsidRPr="0094677F"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5.2. Наибольшее количество таких пожаров приход</w:t>
      </w:r>
      <w:r w:rsidR="00655814">
        <w:rPr>
          <w:rFonts w:ascii="Times New Roman" w:hAnsi="Times New Roman" w:cs="Times New Roman"/>
          <w:color w:val="000000"/>
          <w:sz w:val="28"/>
          <w:szCs w:val="28"/>
          <w:lang w:eastAsia="ru-RU"/>
        </w:rPr>
        <w:t>ится на осенне-зимний период (</w:t>
      </w:r>
      <w:r w:rsidR="003B37B0">
        <w:rPr>
          <w:rFonts w:ascii="Times New Roman" w:hAnsi="Times New Roman" w:cs="Times New Roman"/>
          <w:color w:val="000000"/>
          <w:sz w:val="28"/>
          <w:szCs w:val="28"/>
          <w:lang w:eastAsia="ru-RU"/>
        </w:rPr>
        <w:t>60</w:t>
      </w:r>
      <w:r w:rsidRPr="0094677F">
        <w:rPr>
          <w:rFonts w:ascii="Times New Roman" w:hAnsi="Times New Roman" w:cs="Times New Roman"/>
          <w:color w:val="000000"/>
          <w:sz w:val="28"/>
          <w:szCs w:val="28"/>
          <w:lang w:eastAsia="ru-RU"/>
        </w:rPr>
        <w:t xml:space="preserve">%), </w:t>
      </w:r>
      <w:r w:rsidR="00655814">
        <w:rPr>
          <w:rFonts w:ascii="Times New Roman" w:hAnsi="Times New Roman" w:cs="Times New Roman"/>
          <w:color w:val="000000"/>
          <w:sz w:val="28"/>
          <w:szCs w:val="28"/>
          <w:lang w:eastAsia="ru-RU"/>
        </w:rPr>
        <w:t>так м</w:t>
      </w:r>
      <w:r w:rsidRPr="0094677F">
        <w:rPr>
          <w:rFonts w:ascii="Times New Roman" w:hAnsi="Times New Roman" w:cs="Times New Roman"/>
          <w:color w:val="000000"/>
          <w:sz w:val="28"/>
          <w:szCs w:val="28"/>
          <w:lang w:eastAsia="ru-RU"/>
        </w:rPr>
        <w:t>аксимальное количество зафиксировано</w:t>
      </w:r>
      <w:r w:rsidR="00655814">
        <w:rPr>
          <w:rFonts w:ascii="Times New Roman" w:hAnsi="Times New Roman" w:cs="Times New Roman"/>
          <w:color w:val="000000"/>
          <w:sz w:val="28"/>
          <w:szCs w:val="28"/>
          <w:lang w:eastAsia="ru-RU"/>
        </w:rPr>
        <w:t xml:space="preserve"> в ноябре (21 пожар</w:t>
      </w:r>
      <w:r w:rsidRPr="0094677F">
        <w:rPr>
          <w:rFonts w:ascii="Times New Roman" w:hAnsi="Times New Roman" w:cs="Times New Roman"/>
          <w:color w:val="000000"/>
          <w:sz w:val="28"/>
          <w:szCs w:val="28"/>
          <w:lang w:eastAsia="ru-RU"/>
        </w:rPr>
        <w:t xml:space="preserve">), минимальное – в </w:t>
      </w:r>
      <w:r w:rsidR="00655814">
        <w:rPr>
          <w:rFonts w:ascii="Times New Roman" w:hAnsi="Times New Roman" w:cs="Times New Roman"/>
          <w:color w:val="000000"/>
          <w:sz w:val="28"/>
          <w:szCs w:val="28"/>
          <w:lang w:eastAsia="ru-RU"/>
        </w:rPr>
        <w:t>марте (7</w:t>
      </w:r>
      <w:r w:rsidRPr="0094677F">
        <w:rPr>
          <w:rFonts w:ascii="Times New Roman" w:hAnsi="Times New Roman" w:cs="Times New Roman"/>
          <w:color w:val="000000"/>
          <w:sz w:val="28"/>
          <w:szCs w:val="28"/>
          <w:lang w:eastAsia="ru-RU"/>
        </w:rPr>
        <w:t>).</w:t>
      </w:r>
    </w:p>
    <w:p w:rsidR="00C04D20" w:rsidRPr="0094677F"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5.3. Возникновение пожаров на данных объектах характерно для сельских</w:t>
      </w:r>
      <w:r w:rsidR="00655814">
        <w:rPr>
          <w:rFonts w:ascii="Times New Roman" w:hAnsi="Times New Roman" w:cs="Times New Roman"/>
          <w:color w:val="000000"/>
          <w:sz w:val="28"/>
          <w:szCs w:val="28"/>
          <w:lang w:eastAsia="ru-RU"/>
        </w:rPr>
        <w:t xml:space="preserve"> населенных пунктов – 64 % (87</w:t>
      </w:r>
      <w:r w:rsidRPr="0094677F">
        <w:rPr>
          <w:rFonts w:ascii="Times New Roman" w:hAnsi="Times New Roman" w:cs="Times New Roman"/>
          <w:color w:val="000000"/>
          <w:sz w:val="28"/>
          <w:szCs w:val="28"/>
          <w:lang w:eastAsia="ru-RU"/>
        </w:rPr>
        <w:t xml:space="preserve"> пожаров).</w:t>
      </w:r>
    </w:p>
    <w:p w:rsidR="00C04D20" w:rsidRPr="0094677F" w:rsidRDefault="00C04D20" w:rsidP="00032FF2">
      <w:pPr>
        <w:pStyle w:val="a3"/>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5.4. Средний возраст виновников составляет 51 год – люди предпенсионного и пенсионного возраста.</w:t>
      </w:r>
    </w:p>
    <w:p w:rsidR="00C04D20" w:rsidRDefault="00C04D20" w:rsidP="00032FF2">
      <w:pPr>
        <w:pStyle w:val="a3"/>
        <w:spacing w:after="0" w:line="240" w:lineRule="auto"/>
        <w:ind w:left="0" w:firstLine="709"/>
        <w:jc w:val="both"/>
        <w:rPr>
          <w:rFonts w:ascii="Times New Roman" w:hAnsi="Times New Roman" w:cs="Times New Roman"/>
          <w:b/>
          <w:bCs/>
          <w:i/>
          <w:color w:val="000000"/>
          <w:sz w:val="28"/>
          <w:szCs w:val="28"/>
          <w:lang w:eastAsia="ru-RU"/>
        </w:rPr>
      </w:pPr>
      <w:r w:rsidRPr="00655814">
        <w:rPr>
          <w:rFonts w:ascii="Times New Roman" w:hAnsi="Times New Roman" w:cs="Times New Roman"/>
          <w:b/>
          <w:bCs/>
          <w:i/>
          <w:color w:val="000000"/>
          <w:sz w:val="28"/>
          <w:szCs w:val="28"/>
          <w:lang w:eastAsia="ru-RU"/>
        </w:rPr>
        <w:t xml:space="preserve">Таким образом, основные усилия профилактической работы </w:t>
      </w:r>
      <w:r w:rsidR="00655814" w:rsidRPr="00655814">
        <w:rPr>
          <w:rFonts w:ascii="Times New Roman" w:hAnsi="Times New Roman" w:cs="Times New Roman"/>
          <w:b/>
          <w:bCs/>
          <w:i/>
          <w:color w:val="000000"/>
          <w:sz w:val="28"/>
          <w:szCs w:val="28"/>
          <w:lang w:eastAsia="ru-RU"/>
        </w:rPr>
        <w:t xml:space="preserve">должны быть сосредоточены в </w:t>
      </w:r>
      <w:r w:rsidRPr="00655814">
        <w:rPr>
          <w:rFonts w:ascii="Times New Roman" w:hAnsi="Times New Roman" w:cs="Times New Roman"/>
          <w:b/>
          <w:bCs/>
          <w:i/>
          <w:color w:val="000000"/>
          <w:sz w:val="28"/>
          <w:szCs w:val="28"/>
          <w:lang w:eastAsia="ru-RU"/>
        </w:rPr>
        <w:t>сельской местности,</w:t>
      </w:r>
      <w:r w:rsidR="00655814" w:rsidRPr="00655814">
        <w:rPr>
          <w:rFonts w:ascii="Times New Roman" w:hAnsi="Times New Roman" w:cs="Times New Roman"/>
          <w:b/>
          <w:bCs/>
          <w:i/>
          <w:color w:val="000000"/>
          <w:sz w:val="28"/>
          <w:szCs w:val="28"/>
          <w:lang w:eastAsia="ru-RU"/>
        </w:rPr>
        <w:t xml:space="preserve"> </w:t>
      </w:r>
      <w:r w:rsidRPr="00655814">
        <w:rPr>
          <w:rFonts w:ascii="Times New Roman" w:hAnsi="Times New Roman" w:cs="Times New Roman"/>
          <w:b/>
          <w:bCs/>
          <w:i/>
          <w:color w:val="000000"/>
          <w:sz w:val="28"/>
          <w:szCs w:val="28"/>
          <w:lang w:eastAsia="ru-RU"/>
        </w:rPr>
        <w:t xml:space="preserve">а именно </w:t>
      </w:r>
      <w:r w:rsidR="00655814" w:rsidRPr="00655814">
        <w:rPr>
          <w:rFonts w:ascii="Times New Roman" w:hAnsi="Times New Roman" w:cs="Times New Roman"/>
          <w:b/>
          <w:bCs/>
          <w:i/>
          <w:color w:val="000000"/>
          <w:sz w:val="28"/>
          <w:szCs w:val="28"/>
          <w:lang w:eastAsia="ru-RU"/>
        </w:rPr>
        <w:t>в личных жилых домах, банях</w:t>
      </w:r>
      <w:r w:rsidRPr="00655814">
        <w:rPr>
          <w:rFonts w:ascii="Times New Roman" w:hAnsi="Times New Roman" w:cs="Times New Roman"/>
          <w:b/>
          <w:bCs/>
          <w:i/>
          <w:color w:val="000000"/>
          <w:sz w:val="28"/>
          <w:szCs w:val="28"/>
          <w:lang w:eastAsia="ru-RU"/>
        </w:rPr>
        <w:t xml:space="preserve"> независимо от сезонности и направлены на людей старшего возраста.</w:t>
      </w:r>
    </w:p>
    <w:p w:rsidR="00CC0D6C" w:rsidRDefault="00CC0D6C" w:rsidP="00032FF2">
      <w:pPr>
        <w:pStyle w:val="a3"/>
        <w:spacing w:after="0" w:line="240" w:lineRule="auto"/>
        <w:ind w:left="0" w:firstLine="709"/>
        <w:jc w:val="both"/>
        <w:rPr>
          <w:rFonts w:ascii="Times New Roman" w:hAnsi="Times New Roman" w:cs="Times New Roman"/>
          <w:b/>
          <w:bCs/>
          <w:i/>
          <w:color w:val="000000"/>
          <w:sz w:val="28"/>
          <w:szCs w:val="28"/>
          <w:lang w:eastAsia="ru-RU"/>
        </w:rPr>
      </w:pPr>
    </w:p>
    <w:p w:rsidR="00C04D20" w:rsidRPr="0094677F" w:rsidRDefault="00C04D20" w:rsidP="00032FF2">
      <w:pPr>
        <w:pStyle w:val="a3"/>
        <w:numPr>
          <w:ilvl w:val="0"/>
          <w:numId w:val="1"/>
        </w:numPr>
        <w:spacing w:after="0" w:line="240" w:lineRule="auto"/>
        <w:ind w:left="0" w:firstLine="709"/>
        <w:jc w:val="both"/>
        <w:rPr>
          <w:rFonts w:ascii="Times New Roman" w:hAnsi="Times New Roman" w:cs="Times New Roman"/>
          <w:b/>
          <w:bCs/>
          <w:sz w:val="28"/>
          <w:szCs w:val="28"/>
        </w:rPr>
      </w:pPr>
      <w:r w:rsidRPr="0094677F">
        <w:rPr>
          <w:rFonts w:ascii="Times New Roman" w:hAnsi="Times New Roman" w:cs="Times New Roman"/>
          <w:b/>
          <w:bCs/>
          <w:sz w:val="28"/>
          <w:szCs w:val="28"/>
        </w:rPr>
        <w:t xml:space="preserve">Определение основных элементов системы обеспечения пожарной безопасности на территории Лукояновского муниципального </w:t>
      </w:r>
      <w:r w:rsidR="00200958" w:rsidRPr="00200958">
        <w:rPr>
          <w:rFonts w:ascii="Times New Roman" w:hAnsi="Times New Roman" w:cs="Times New Roman"/>
          <w:b/>
          <w:sz w:val="28"/>
          <w:szCs w:val="28"/>
        </w:rPr>
        <w:t>округа</w:t>
      </w:r>
      <w:r w:rsidRPr="00200958">
        <w:rPr>
          <w:rFonts w:ascii="Times New Roman" w:hAnsi="Times New Roman" w:cs="Times New Roman"/>
          <w:b/>
          <w:bCs/>
          <w:sz w:val="28"/>
          <w:szCs w:val="28"/>
        </w:rPr>
        <w:t xml:space="preserve"> </w:t>
      </w:r>
      <w:r w:rsidRPr="0094677F">
        <w:rPr>
          <w:rFonts w:ascii="Times New Roman" w:hAnsi="Times New Roman" w:cs="Times New Roman"/>
          <w:b/>
          <w:bCs/>
          <w:sz w:val="28"/>
          <w:szCs w:val="28"/>
        </w:rPr>
        <w:t>Нижегородской области, которые могут быть задействованы в профилактической работе.</w:t>
      </w:r>
    </w:p>
    <w:p w:rsidR="00C04D20" w:rsidRPr="0094677F" w:rsidRDefault="00C04D20" w:rsidP="00032FF2">
      <w:pPr>
        <w:spacing w:after="0" w:line="240" w:lineRule="auto"/>
        <w:ind w:firstLine="709"/>
        <w:jc w:val="both"/>
        <w:rPr>
          <w:rFonts w:ascii="Times New Roman" w:hAnsi="Times New Roman" w:cs="Times New Roman"/>
          <w:b/>
          <w:bCs/>
          <w:sz w:val="28"/>
          <w:szCs w:val="28"/>
        </w:rPr>
      </w:pPr>
    </w:p>
    <w:p w:rsidR="006A1720" w:rsidRDefault="00C04D20" w:rsidP="002E4EAA">
      <w:pPr>
        <w:spacing w:after="0" w:line="240" w:lineRule="auto"/>
        <w:ind w:firstLine="709"/>
        <w:jc w:val="center"/>
        <w:rPr>
          <w:rFonts w:ascii="Times New Roman" w:hAnsi="Times New Roman" w:cs="Times New Roman"/>
          <w:sz w:val="28"/>
          <w:szCs w:val="28"/>
        </w:rPr>
      </w:pPr>
      <w:r w:rsidRPr="0094677F">
        <w:rPr>
          <w:rFonts w:ascii="Times New Roman" w:hAnsi="Times New Roman" w:cs="Times New Roman"/>
          <w:sz w:val="28"/>
          <w:szCs w:val="28"/>
        </w:rPr>
        <w:t>ЛИЦА, ЗАДЕЙСТВОВАННЫЕ В ОСУЩЕСТВЛЕНИИ</w:t>
      </w:r>
    </w:p>
    <w:p w:rsidR="00C04D20" w:rsidRPr="0094677F" w:rsidRDefault="006A1720" w:rsidP="002E4EAA">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C04D20" w:rsidRPr="0094677F">
        <w:rPr>
          <w:rFonts w:ascii="Times New Roman" w:hAnsi="Times New Roman" w:cs="Times New Roman"/>
          <w:sz w:val="28"/>
          <w:szCs w:val="28"/>
        </w:rPr>
        <w:t>ПРОФИЛАКТИЧЕСКОЙ РАБОТЫНА ТЕРРИТОРИИ</w:t>
      </w:r>
    </w:p>
    <w:p w:rsidR="00C04D20" w:rsidRPr="0094677F" w:rsidRDefault="00C04D20" w:rsidP="002E4EAA">
      <w:pPr>
        <w:spacing w:after="0" w:line="240" w:lineRule="auto"/>
        <w:ind w:firstLine="709"/>
        <w:jc w:val="center"/>
        <w:outlineLvl w:val="0"/>
        <w:rPr>
          <w:rFonts w:ascii="Times New Roman" w:hAnsi="Times New Roman" w:cs="Times New Roman"/>
          <w:sz w:val="28"/>
          <w:szCs w:val="28"/>
        </w:rPr>
      </w:pPr>
      <w:r w:rsidRPr="0094677F">
        <w:rPr>
          <w:rFonts w:ascii="Times New Roman" w:hAnsi="Times New Roman" w:cs="Times New Roman"/>
          <w:sz w:val="28"/>
          <w:szCs w:val="28"/>
        </w:rPr>
        <w:t>ЛУКОЯНОВСКОГО РАЙОНА</w:t>
      </w:r>
    </w:p>
    <w:p w:rsidR="00C04D20" w:rsidRPr="0094677F" w:rsidRDefault="00C04D20" w:rsidP="00032FF2">
      <w:pPr>
        <w:spacing w:after="0" w:line="240" w:lineRule="auto"/>
        <w:ind w:firstLine="709"/>
        <w:jc w:val="both"/>
        <w:rPr>
          <w:rFonts w:ascii="Times New Roman" w:hAnsi="Times New Roman" w:cs="Times New Roman"/>
          <w:sz w:val="28"/>
          <w:szCs w:val="28"/>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2127"/>
        <w:gridCol w:w="1700"/>
        <w:gridCol w:w="3449"/>
      </w:tblGrid>
      <w:tr w:rsidR="00C04D20" w:rsidRPr="0094677F">
        <w:tc>
          <w:tcPr>
            <w:tcW w:w="567" w:type="dxa"/>
            <w:vAlign w:val="center"/>
          </w:tcPr>
          <w:p w:rsidR="00C04D20" w:rsidRPr="0094677F" w:rsidRDefault="00C04D20" w:rsidP="00032FF2">
            <w:pPr>
              <w:spacing w:after="0" w:line="240" w:lineRule="auto"/>
              <w:ind w:firstLine="709"/>
              <w:jc w:val="both"/>
              <w:rPr>
                <w:rFonts w:ascii="Times New Roman" w:hAnsi="Times New Roman" w:cs="Times New Roman"/>
                <w:b/>
                <w:bCs/>
                <w:sz w:val="24"/>
                <w:szCs w:val="24"/>
                <w:lang w:eastAsia="ru-RU"/>
              </w:rPr>
            </w:pPr>
            <w:r w:rsidRPr="0094677F">
              <w:rPr>
                <w:rFonts w:ascii="Times New Roman" w:hAnsi="Times New Roman" w:cs="Times New Roman"/>
                <w:b/>
                <w:bCs/>
                <w:sz w:val="24"/>
                <w:szCs w:val="24"/>
                <w:lang w:eastAsia="ru-RU"/>
              </w:rPr>
              <w:t>№</w:t>
            </w:r>
          </w:p>
          <w:p w:rsidR="00C04D20" w:rsidRPr="0094677F" w:rsidRDefault="00C04D20" w:rsidP="00032FF2">
            <w:pPr>
              <w:spacing w:after="0" w:line="240" w:lineRule="auto"/>
              <w:ind w:firstLine="709"/>
              <w:jc w:val="both"/>
              <w:rPr>
                <w:rFonts w:ascii="Times New Roman" w:hAnsi="Times New Roman" w:cs="Times New Roman"/>
                <w:b/>
                <w:bCs/>
                <w:sz w:val="24"/>
                <w:szCs w:val="24"/>
                <w:lang w:eastAsia="ru-RU"/>
              </w:rPr>
            </w:pPr>
            <w:r w:rsidRPr="0094677F">
              <w:rPr>
                <w:rFonts w:ascii="Times New Roman" w:hAnsi="Times New Roman" w:cs="Times New Roman"/>
                <w:b/>
                <w:bCs/>
                <w:sz w:val="24"/>
                <w:szCs w:val="24"/>
                <w:lang w:eastAsia="ru-RU"/>
              </w:rPr>
              <w:t>п</w:t>
            </w:r>
            <w:r w:rsidR="005548AC">
              <w:rPr>
                <w:rFonts w:ascii="Times New Roman" w:hAnsi="Times New Roman" w:cs="Times New Roman"/>
                <w:b/>
                <w:bCs/>
                <w:sz w:val="24"/>
                <w:szCs w:val="24"/>
                <w:lang w:eastAsia="ru-RU"/>
              </w:rPr>
              <w:t>п</w:t>
            </w:r>
            <w:r w:rsidRPr="0094677F">
              <w:rPr>
                <w:rFonts w:ascii="Times New Roman" w:hAnsi="Times New Roman" w:cs="Times New Roman"/>
                <w:b/>
                <w:bCs/>
                <w:sz w:val="24"/>
                <w:szCs w:val="24"/>
                <w:lang w:eastAsia="ru-RU"/>
              </w:rPr>
              <w:t>/п</w:t>
            </w:r>
          </w:p>
        </w:tc>
        <w:tc>
          <w:tcPr>
            <w:tcW w:w="1985" w:type="dxa"/>
            <w:vAlign w:val="center"/>
          </w:tcPr>
          <w:p w:rsidR="00C04D20" w:rsidRPr="0094677F" w:rsidRDefault="00C04D20" w:rsidP="000429DA">
            <w:pPr>
              <w:spacing w:after="0" w:line="240" w:lineRule="auto"/>
              <w:jc w:val="both"/>
              <w:rPr>
                <w:rFonts w:ascii="Times New Roman" w:hAnsi="Times New Roman" w:cs="Times New Roman"/>
                <w:b/>
                <w:bCs/>
                <w:sz w:val="24"/>
                <w:szCs w:val="24"/>
                <w:lang w:eastAsia="ru-RU"/>
              </w:rPr>
            </w:pPr>
            <w:r w:rsidRPr="0094677F">
              <w:rPr>
                <w:rFonts w:ascii="Times New Roman" w:hAnsi="Times New Roman" w:cs="Times New Roman"/>
                <w:b/>
                <w:bCs/>
                <w:sz w:val="24"/>
                <w:szCs w:val="24"/>
                <w:lang w:eastAsia="ru-RU"/>
              </w:rPr>
              <w:t>Наименование</w:t>
            </w:r>
          </w:p>
          <w:p w:rsidR="00C04D20" w:rsidRPr="0094677F" w:rsidRDefault="00C04D20" w:rsidP="000429DA">
            <w:pPr>
              <w:spacing w:after="0" w:line="240" w:lineRule="auto"/>
              <w:jc w:val="both"/>
              <w:rPr>
                <w:rFonts w:ascii="Times New Roman" w:hAnsi="Times New Roman" w:cs="Times New Roman"/>
                <w:b/>
                <w:bCs/>
                <w:sz w:val="24"/>
                <w:szCs w:val="24"/>
                <w:lang w:eastAsia="ru-RU"/>
              </w:rPr>
            </w:pPr>
            <w:r w:rsidRPr="0094677F">
              <w:rPr>
                <w:rFonts w:ascii="Times New Roman" w:hAnsi="Times New Roman" w:cs="Times New Roman"/>
                <w:b/>
                <w:bCs/>
                <w:sz w:val="24"/>
                <w:szCs w:val="24"/>
                <w:lang w:eastAsia="ru-RU"/>
              </w:rPr>
              <w:t>подразделения</w:t>
            </w:r>
          </w:p>
        </w:tc>
        <w:tc>
          <w:tcPr>
            <w:tcW w:w="2127" w:type="dxa"/>
            <w:vAlign w:val="center"/>
          </w:tcPr>
          <w:p w:rsidR="00C04D20" w:rsidRPr="0094677F" w:rsidRDefault="00C04D20" w:rsidP="00032FF2">
            <w:pPr>
              <w:spacing w:after="0" w:line="240" w:lineRule="auto"/>
              <w:ind w:firstLine="709"/>
              <w:jc w:val="both"/>
              <w:rPr>
                <w:rFonts w:ascii="Times New Roman" w:hAnsi="Times New Roman" w:cs="Times New Roman"/>
                <w:b/>
                <w:bCs/>
                <w:sz w:val="24"/>
                <w:szCs w:val="24"/>
                <w:lang w:eastAsia="ru-RU"/>
              </w:rPr>
            </w:pPr>
            <w:r w:rsidRPr="0094677F">
              <w:rPr>
                <w:rFonts w:ascii="Times New Roman" w:hAnsi="Times New Roman" w:cs="Times New Roman"/>
                <w:b/>
                <w:bCs/>
                <w:sz w:val="24"/>
                <w:szCs w:val="24"/>
                <w:lang w:eastAsia="ru-RU"/>
              </w:rPr>
              <w:t>Лица, привлекаемые к профилактической работе</w:t>
            </w:r>
          </w:p>
        </w:tc>
        <w:tc>
          <w:tcPr>
            <w:tcW w:w="1700" w:type="dxa"/>
            <w:vAlign w:val="center"/>
          </w:tcPr>
          <w:p w:rsidR="00C04D20" w:rsidRPr="0094677F" w:rsidRDefault="00B86814" w:rsidP="00B86814">
            <w:pPr>
              <w:widowControl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Периодич-</w:t>
            </w:r>
            <w:r w:rsidR="00C04D20" w:rsidRPr="0094677F">
              <w:rPr>
                <w:rFonts w:ascii="Times New Roman" w:hAnsi="Times New Roman" w:cs="Times New Roman"/>
                <w:b/>
                <w:bCs/>
                <w:sz w:val="24"/>
                <w:szCs w:val="24"/>
                <w:lang w:eastAsia="ru-RU"/>
              </w:rPr>
              <w:t>ность</w:t>
            </w:r>
          </w:p>
        </w:tc>
        <w:tc>
          <w:tcPr>
            <w:tcW w:w="3449" w:type="dxa"/>
            <w:vAlign w:val="center"/>
          </w:tcPr>
          <w:p w:rsidR="00C04D20" w:rsidRPr="0094677F" w:rsidRDefault="00C04D20" w:rsidP="009A4780">
            <w:pPr>
              <w:spacing w:after="0" w:line="240" w:lineRule="auto"/>
              <w:ind w:left="252"/>
              <w:jc w:val="both"/>
              <w:rPr>
                <w:rFonts w:ascii="Times New Roman" w:hAnsi="Times New Roman" w:cs="Times New Roman"/>
                <w:b/>
                <w:bCs/>
                <w:sz w:val="24"/>
                <w:szCs w:val="24"/>
                <w:lang w:eastAsia="ru-RU"/>
              </w:rPr>
            </w:pPr>
            <w:r w:rsidRPr="0094677F">
              <w:rPr>
                <w:rFonts w:ascii="Times New Roman" w:hAnsi="Times New Roman" w:cs="Times New Roman"/>
                <w:b/>
                <w:bCs/>
                <w:sz w:val="24"/>
                <w:szCs w:val="24"/>
                <w:lang w:eastAsia="ru-RU"/>
              </w:rPr>
              <w:t>Населенные пункты</w:t>
            </w:r>
          </w:p>
          <w:p w:rsidR="00C04D20" w:rsidRPr="0094677F" w:rsidRDefault="00C04D20" w:rsidP="009A4780">
            <w:pPr>
              <w:spacing w:after="0" w:line="240" w:lineRule="auto"/>
              <w:ind w:left="252"/>
              <w:jc w:val="both"/>
              <w:rPr>
                <w:rFonts w:ascii="Times New Roman" w:hAnsi="Times New Roman" w:cs="Times New Roman"/>
                <w:b/>
                <w:bCs/>
                <w:sz w:val="24"/>
                <w:szCs w:val="24"/>
                <w:lang w:eastAsia="ru-RU"/>
              </w:rPr>
            </w:pPr>
            <w:r w:rsidRPr="0094677F">
              <w:rPr>
                <w:rFonts w:ascii="Times New Roman" w:hAnsi="Times New Roman" w:cs="Times New Roman"/>
                <w:b/>
                <w:bCs/>
                <w:sz w:val="24"/>
                <w:szCs w:val="24"/>
                <w:lang w:eastAsia="ru-RU"/>
              </w:rPr>
              <w:t>(садоводческие товарищества)</w:t>
            </w:r>
          </w:p>
        </w:tc>
      </w:tr>
      <w:tr w:rsidR="00C04D20" w:rsidRPr="0094677F">
        <w:trPr>
          <w:cantSplit/>
          <w:trHeight w:val="1594"/>
        </w:trPr>
        <w:tc>
          <w:tcPr>
            <w:tcW w:w="567" w:type="dxa"/>
            <w:vAlign w:val="center"/>
          </w:tcPr>
          <w:p w:rsidR="00C04D20" w:rsidRPr="0094677F" w:rsidRDefault="00C04D20" w:rsidP="00032FF2">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Pr="0094677F">
              <w:rPr>
                <w:rFonts w:ascii="Times New Roman" w:hAnsi="Times New Roman" w:cs="Times New Roman"/>
                <w:sz w:val="24"/>
                <w:szCs w:val="24"/>
                <w:lang w:eastAsia="ru-RU"/>
              </w:rPr>
              <w:t>.</w:t>
            </w:r>
          </w:p>
        </w:tc>
        <w:tc>
          <w:tcPr>
            <w:tcW w:w="1985" w:type="dxa"/>
            <w:vAlign w:val="center"/>
          </w:tcPr>
          <w:p w:rsidR="00B36EBA" w:rsidRDefault="00C04D20" w:rsidP="00B36EBA">
            <w:pPr>
              <w:spacing w:after="0" w:line="240" w:lineRule="auto"/>
              <w:ind w:left="-35"/>
              <w:rPr>
                <w:rFonts w:ascii="Times New Roman" w:hAnsi="Times New Roman" w:cs="Times New Roman"/>
                <w:sz w:val="24"/>
                <w:szCs w:val="24"/>
                <w:lang w:eastAsia="ru-RU"/>
              </w:rPr>
            </w:pPr>
            <w:r w:rsidRPr="0094677F">
              <w:rPr>
                <w:rFonts w:ascii="Times New Roman" w:hAnsi="Times New Roman" w:cs="Times New Roman"/>
                <w:sz w:val="24"/>
                <w:szCs w:val="24"/>
                <w:lang w:eastAsia="ru-RU"/>
              </w:rPr>
              <w:t>171-ПСЧ 10</w:t>
            </w:r>
            <w:r w:rsidR="00B36EBA">
              <w:rPr>
                <w:rFonts w:ascii="Times New Roman" w:hAnsi="Times New Roman" w:cs="Times New Roman"/>
                <w:sz w:val="24"/>
                <w:szCs w:val="24"/>
                <w:lang w:eastAsia="ru-RU"/>
              </w:rPr>
              <w:t xml:space="preserve"> ПСО</w:t>
            </w:r>
          </w:p>
          <w:p w:rsidR="00C04D20" w:rsidRPr="0094677F" w:rsidRDefault="00C04D20" w:rsidP="00B36EBA">
            <w:pPr>
              <w:spacing w:after="0" w:line="240" w:lineRule="auto"/>
              <w:rPr>
                <w:rFonts w:ascii="Times New Roman" w:hAnsi="Times New Roman" w:cs="Times New Roman"/>
                <w:sz w:val="24"/>
                <w:szCs w:val="24"/>
                <w:lang w:eastAsia="ru-RU"/>
              </w:rPr>
            </w:pPr>
            <w:r w:rsidRPr="0094677F">
              <w:rPr>
                <w:rFonts w:ascii="Times New Roman" w:hAnsi="Times New Roman" w:cs="Times New Roman"/>
                <w:sz w:val="24"/>
                <w:szCs w:val="24"/>
                <w:lang w:eastAsia="ru-RU"/>
              </w:rPr>
              <w:t xml:space="preserve">ФПС </w:t>
            </w:r>
            <w:r w:rsidR="00B36EBA">
              <w:rPr>
                <w:rFonts w:ascii="Times New Roman" w:hAnsi="Times New Roman" w:cs="Times New Roman"/>
                <w:sz w:val="24"/>
                <w:szCs w:val="24"/>
                <w:lang w:eastAsia="ru-RU"/>
              </w:rPr>
              <w:t xml:space="preserve">ГПС ГУ МЧС России </w:t>
            </w:r>
            <w:r w:rsidRPr="0094677F">
              <w:rPr>
                <w:rFonts w:ascii="Times New Roman" w:hAnsi="Times New Roman" w:cs="Times New Roman"/>
                <w:sz w:val="24"/>
                <w:szCs w:val="24"/>
                <w:lang w:eastAsia="ru-RU"/>
              </w:rPr>
              <w:t xml:space="preserve">по </w:t>
            </w:r>
            <w:r>
              <w:rPr>
                <w:rFonts w:ascii="Times New Roman" w:hAnsi="Times New Roman" w:cs="Times New Roman"/>
                <w:sz w:val="24"/>
                <w:szCs w:val="24"/>
                <w:lang w:eastAsia="ru-RU"/>
              </w:rPr>
              <w:t>Н</w:t>
            </w:r>
            <w:r w:rsidRPr="0094677F">
              <w:rPr>
                <w:rFonts w:ascii="Times New Roman" w:hAnsi="Times New Roman" w:cs="Times New Roman"/>
                <w:sz w:val="24"/>
                <w:szCs w:val="24"/>
                <w:lang w:eastAsia="ru-RU"/>
              </w:rPr>
              <w:t>ижегородской области»</w:t>
            </w:r>
          </w:p>
        </w:tc>
        <w:tc>
          <w:tcPr>
            <w:tcW w:w="2127" w:type="dxa"/>
            <w:vAlign w:val="center"/>
          </w:tcPr>
          <w:p w:rsidR="00C04D20" w:rsidRPr="0094677F" w:rsidRDefault="00C04D20" w:rsidP="00B36EBA">
            <w:pPr>
              <w:spacing w:after="0" w:line="240" w:lineRule="auto"/>
              <w:ind w:right="-38"/>
              <w:rPr>
                <w:rFonts w:ascii="Times New Roman" w:hAnsi="Times New Roman" w:cs="Times New Roman"/>
                <w:sz w:val="24"/>
                <w:szCs w:val="24"/>
                <w:lang w:eastAsia="ru-RU"/>
              </w:rPr>
            </w:pPr>
            <w:r w:rsidRPr="0094677F">
              <w:rPr>
                <w:rFonts w:ascii="Times New Roman" w:hAnsi="Times New Roman" w:cs="Times New Roman"/>
                <w:sz w:val="24"/>
                <w:szCs w:val="24"/>
                <w:lang w:eastAsia="ru-RU"/>
              </w:rPr>
              <w:t xml:space="preserve">Личный состав171-ПСЧ </w:t>
            </w:r>
            <w:r w:rsidR="00B36EBA">
              <w:rPr>
                <w:rFonts w:ascii="Times New Roman" w:hAnsi="Times New Roman" w:cs="Times New Roman"/>
                <w:sz w:val="24"/>
                <w:szCs w:val="24"/>
                <w:lang w:eastAsia="ru-RU"/>
              </w:rPr>
              <w:t>10 ПСО</w:t>
            </w:r>
            <w:r w:rsidRPr="0094677F">
              <w:rPr>
                <w:rFonts w:ascii="Times New Roman" w:hAnsi="Times New Roman" w:cs="Times New Roman"/>
                <w:sz w:val="24"/>
                <w:szCs w:val="24"/>
                <w:lang w:eastAsia="ru-RU"/>
              </w:rPr>
              <w:t xml:space="preserve"> ФПС </w:t>
            </w:r>
            <w:r w:rsidR="00B36EBA">
              <w:rPr>
                <w:rFonts w:ascii="Times New Roman" w:hAnsi="Times New Roman" w:cs="Times New Roman"/>
                <w:sz w:val="24"/>
                <w:szCs w:val="24"/>
                <w:lang w:eastAsia="ru-RU"/>
              </w:rPr>
              <w:t xml:space="preserve">ГПС ГУ МЧС России </w:t>
            </w:r>
            <w:r w:rsidRPr="0094677F">
              <w:rPr>
                <w:rFonts w:ascii="Times New Roman" w:hAnsi="Times New Roman" w:cs="Times New Roman"/>
                <w:sz w:val="24"/>
                <w:szCs w:val="24"/>
                <w:lang w:eastAsia="ru-RU"/>
              </w:rPr>
              <w:t>по Нижегородской области»</w:t>
            </w:r>
          </w:p>
        </w:tc>
        <w:tc>
          <w:tcPr>
            <w:tcW w:w="1700" w:type="dxa"/>
            <w:vAlign w:val="center"/>
          </w:tcPr>
          <w:p w:rsidR="00C04D20" w:rsidRPr="0094677F" w:rsidRDefault="00C04D20" w:rsidP="00B80560">
            <w:pPr>
              <w:spacing w:after="0" w:line="240" w:lineRule="auto"/>
              <w:rPr>
                <w:rFonts w:ascii="Times New Roman" w:hAnsi="Times New Roman" w:cs="Times New Roman"/>
                <w:sz w:val="24"/>
                <w:szCs w:val="24"/>
                <w:lang w:eastAsia="ru-RU"/>
              </w:rPr>
            </w:pPr>
            <w:r w:rsidRPr="0094677F">
              <w:rPr>
                <w:rFonts w:ascii="Times New Roman" w:hAnsi="Times New Roman" w:cs="Times New Roman"/>
                <w:sz w:val="24"/>
                <w:szCs w:val="24"/>
                <w:lang w:eastAsia="ru-RU"/>
              </w:rPr>
              <w:t>ежедневно, согласно графику</w:t>
            </w:r>
          </w:p>
        </w:tc>
        <w:tc>
          <w:tcPr>
            <w:tcW w:w="3449" w:type="dxa"/>
            <w:vAlign w:val="center"/>
          </w:tcPr>
          <w:p w:rsidR="00C04D20" w:rsidRPr="0094677F" w:rsidRDefault="00062EBA" w:rsidP="006073A8">
            <w:pPr>
              <w:spacing w:after="0" w:line="240" w:lineRule="auto"/>
              <w:ind w:right="-133"/>
              <w:rPr>
                <w:rFonts w:ascii="Times New Roman" w:hAnsi="Times New Roman" w:cs="Times New Roman"/>
                <w:sz w:val="24"/>
                <w:szCs w:val="24"/>
                <w:lang w:eastAsia="ru-RU"/>
              </w:rPr>
            </w:pPr>
            <w:r>
              <w:rPr>
                <w:rFonts w:ascii="Times New Roman" w:hAnsi="Times New Roman" w:cs="Times New Roman"/>
                <w:sz w:val="24"/>
                <w:szCs w:val="24"/>
                <w:lang w:eastAsia="ru-RU"/>
              </w:rPr>
              <w:t>город Лукоянов</w:t>
            </w:r>
          </w:p>
        </w:tc>
      </w:tr>
      <w:tr w:rsidR="00C04D20" w:rsidRPr="0094677F">
        <w:trPr>
          <w:cantSplit/>
          <w:trHeight w:val="1916"/>
        </w:trPr>
        <w:tc>
          <w:tcPr>
            <w:tcW w:w="567" w:type="dxa"/>
            <w:vAlign w:val="center"/>
          </w:tcPr>
          <w:p w:rsidR="00C04D20" w:rsidRPr="0094677F" w:rsidRDefault="00C04D20" w:rsidP="00032FF2">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w:t>
            </w:r>
            <w:r w:rsidRPr="0094677F">
              <w:rPr>
                <w:rFonts w:ascii="Times New Roman" w:hAnsi="Times New Roman" w:cs="Times New Roman"/>
                <w:sz w:val="24"/>
                <w:szCs w:val="24"/>
                <w:lang w:eastAsia="ru-RU"/>
              </w:rPr>
              <w:t>2.</w:t>
            </w:r>
          </w:p>
        </w:tc>
        <w:tc>
          <w:tcPr>
            <w:tcW w:w="1985" w:type="dxa"/>
            <w:vAlign w:val="center"/>
          </w:tcPr>
          <w:p w:rsidR="00C04D20" w:rsidRPr="00942176" w:rsidRDefault="00C04D20" w:rsidP="00B80560">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172-ПЧ 4-ОГПС Управления по делам ГО,ЧС и ПБ Нижегородской области</w:t>
            </w:r>
          </w:p>
        </w:tc>
        <w:tc>
          <w:tcPr>
            <w:tcW w:w="2127" w:type="dxa"/>
            <w:vAlign w:val="center"/>
          </w:tcPr>
          <w:p w:rsidR="00C04D20" w:rsidRPr="00942176" w:rsidRDefault="00C04D20" w:rsidP="00B80560">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 xml:space="preserve">инструктор противопожарной профилактики </w:t>
            </w:r>
          </w:p>
          <w:p w:rsidR="00C04D20" w:rsidRPr="00942176" w:rsidRDefault="00C04D20" w:rsidP="00B80560">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172-ПЧ 4-ОГПС</w:t>
            </w:r>
          </w:p>
        </w:tc>
        <w:tc>
          <w:tcPr>
            <w:tcW w:w="1700" w:type="dxa"/>
            <w:vAlign w:val="center"/>
          </w:tcPr>
          <w:p w:rsidR="00C04D20" w:rsidRPr="00942176" w:rsidRDefault="00C04D20" w:rsidP="00B80560">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согласно графику</w:t>
            </w:r>
          </w:p>
          <w:p w:rsidR="00C04D20" w:rsidRPr="00942176" w:rsidRDefault="00B86814" w:rsidP="00B80560">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w:t>
            </w:r>
            <w:r w:rsidR="00C04D20" w:rsidRPr="00942176">
              <w:rPr>
                <w:rFonts w:ascii="Times New Roman" w:hAnsi="Times New Roman" w:cs="Times New Roman"/>
                <w:sz w:val="24"/>
                <w:szCs w:val="24"/>
                <w:lang w:eastAsia="ru-RU"/>
              </w:rPr>
              <w:t>вторник, среда, четверг)</w:t>
            </w:r>
          </w:p>
        </w:tc>
        <w:tc>
          <w:tcPr>
            <w:tcW w:w="3449" w:type="dxa"/>
            <w:vAlign w:val="center"/>
          </w:tcPr>
          <w:p w:rsidR="00A31887" w:rsidRPr="00942176" w:rsidRDefault="00C04D20" w:rsidP="00A31887">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р.п.им. Степана Разина, д. Орловка, д. Бутская, с. Санки, п. Панзелка,</w:t>
            </w:r>
            <w:r w:rsidR="00A31887" w:rsidRPr="00942176">
              <w:rPr>
                <w:rFonts w:ascii="Times New Roman" w:hAnsi="Times New Roman" w:cs="Times New Roman"/>
                <w:sz w:val="24"/>
                <w:szCs w:val="24"/>
                <w:lang w:eastAsia="ru-RU"/>
              </w:rPr>
              <w:t xml:space="preserve"> </w:t>
            </w:r>
            <w:r w:rsidR="00062EBA" w:rsidRPr="00942176">
              <w:rPr>
                <w:rFonts w:ascii="Times New Roman" w:hAnsi="Times New Roman" w:cs="Times New Roman"/>
                <w:sz w:val="24"/>
                <w:szCs w:val="24"/>
                <w:lang w:eastAsia="ru-RU"/>
              </w:rPr>
              <w:t xml:space="preserve">с. Романовка, </w:t>
            </w:r>
            <w:r w:rsidR="00A31887" w:rsidRPr="00942176">
              <w:rPr>
                <w:rFonts w:ascii="Times New Roman" w:hAnsi="Times New Roman" w:cs="Times New Roman"/>
                <w:sz w:val="24"/>
                <w:szCs w:val="24"/>
                <w:lang w:eastAsia="ru-RU"/>
              </w:rPr>
              <w:t>г. Лукоянов</w:t>
            </w:r>
          </w:p>
          <w:p w:rsidR="00C04D20" w:rsidRPr="00942176" w:rsidRDefault="00B86814" w:rsidP="00A31887">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w:t>
            </w:r>
            <w:r w:rsidR="00A31887" w:rsidRPr="00942176">
              <w:rPr>
                <w:rFonts w:ascii="Times New Roman" w:hAnsi="Times New Roman" w:cs="Times New Roman"/>
                <w:sz w:val="24"/>
                <w:szCs w:val="24"/>
                <w:lang w:eastAsia="ru-RU"/>
              </w:rPr>
              <w:t>улицы</w:t>
            </w:r>
            <w:r w:rsidR="002538B1" w:rsidRPr="00942176">
              <w:rPr>
                <w:rFonts w:ascii="Times New Roman" w:hAnsi="Times New Roman" w:cs="Times New Roman"/>
                <w:sz w:val="24"/>
                <w:szCs w:val="24"/>
                <w:lang w:eastAsia="ru-RU"/>
              </w:rPr>
              <w:t xml:space="preserve"> </w:t>
            </w:r>
            <w:r w:rsidR="00A31887" w:rsidRPr="00942176">
              <w:rPr>
                <w:rFonts w:ascii="Times New Roman" w:hAnsi="Times New Roman" w:cs="Times New Roman"/>
                <w:sz w:val="24"/>
                <w:szCs w:val="24"/>
                <w:lang w:eastAsia="ru-RU"/>
              </w:rPr>
              <w:t>Куманева, Кирова, Коммуны,</w:t>
            </w:r>
            <w:r w:rsidR="002538B1" w:rsidRPr="00942176">
              <w:rPr>
                <w:rFonts w:ascii="Times New Roman" w:hAnsi="Times New Roman" w:cs="Times New Roman"/>
                <w:sz w:val="24"/>
                <w:szCs w:val="24"/>
                <w:lang w:eastAsia="ru-RU"/>
              </w:rPr>
              <w:t xml:space="preserve"> </w:t>
            </w:r>
            <w:r w:rsidR="00A31887" w:rsidRPr="00942176">
              <w:rPr>
                <w:rFonts w:ascii="Times New Roman" w:hAnsi="Times New Roman" w:cs="Times New Roman"/>
                <w:sz w:val="24"/>
                <w:szCs w:val="24"/>
                <w:lang w:eastAsia="ru-RU"/>
              </w:rPr>
              <w:t>Калинина,</w:t>
            </w:r>
            <w:r w:rsidR="002538B1" w:rsidRPr="00942176">
              <w:rPr>
                <w:rFonts w:ascii="Times New Roman" w:hAnsi="Times New Roman" w:cs="Times New Roman"/>
                <w:sz w:val="24"/>
                <w:szCs w:val="24"/>
                <w:lang w:eastAsia="ru-RU"/>
              </w:rPr>
              <w:t xml:space="preserve"> </w:t>
            </w:r>
            <w:r w:rsidR="00A31887" w:rsidRPr="00942176">
              <w:rPr>
                <w:rFonts w:ascii="Times New Roman" w:hAnsi="Times New Roman" w:cs="Times New Roman"/>
                <w:sz w:val="24"/>
                <w:szCs w:val="24"/>
                <w:lang w:eastAsia="ru-RU"/>
              </w:rPr>
              <w:t>Горького</w:t>
            </w:r>
            <w:r w:rsidR="00F02A5D" w:rsidRPr="00942176">
              <w:rPr>
                <w:rFonts w:ascii="Times New Roman" w:hAnsi="Times New Roman" w:cs="Times New Roman"/>
                <w:sz w:val="24"/>
                <w:szCs w:val="24"/>
                <w:lang w:eastAsia="ru-RU"/>
              </w:rPr>
              <w:t>, Куйбышева</w:t>
            </w:r>
            <w:r w:rsidR="00A31887" w:rsidRPr="00942176">
              <w:rPr>
                <w:rFonts w:ascii="Times New Roman" w:hAnsi="Times New Roman" w:cs="Times New Roman"/>
                <w:sz w:val="24"/>
                <w:szCs w:val="24"/>
                <w:lang w:eastAsia="ru-RU"/>
              </w:rPr>
              <w:t>)</w:t>
            </w:r>
          </w:p>
        </w:tc>
      </w:tr>
      <w:tr w:rsidR="00062EBA" w:rsidRPr="0094677F" w:rsidTr="004201B7">
        <w:trPr>
          <w:cantSplit/>
          <w:trHeight w:val="1641"/>
        </w:trPr>
        <w:tc>
          <w:tcPr>
            <w:tcW w:w="567" w:type="dxa"/>
          </w:tcPr>
          <w:p w:rsidR="00062EBA" w:rsidRPr="0094677F" w:rsidRDefault="00062EBA" w:rsidP="004201B7">
            <w:pPr>
              <w:spacing w:after="0" w:line="240" w:lineRule="auto"/>
              <w:ind w:firstLine="709"/>
              <w:jc w:val="both"/>
              <w:rPr>
                <w:rFonts w:ascii="Times New Roman" w:hAnsi="Times New Roman" w:cs="Times New Roman"/>
                <w:sz w:val="24"/>
                <w:szCs w:val="24"/>
                <w:lang w:eastAsia="ru-RU"/>
              </w:rPr>
            </w:pPr>
            <w:r w:rsidRPr="0094677F">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94677F">
              <w:rPr>
                <w:rFonts w:ascii="Times New Roman" w:hAnsi="Times New Roman" w:cs="Times New Roman"/>
                <w:sz w:val="24"/>
                <w:szCs w:val="24"/>
                <w:lang w:eastAsia="ru-RU"/>
              </w:rPr>
              <w:t>.</w:t>
            </w:r>
          </w:p>
        </w:tc>
        <w:tc>
          <w:tcPr>
            <w:tcW w:w="1985" w:type="dxa"/>
            <w:vAlign w:val="center"/>
          </w:tcPr>
          <w:p w:rsidR="00062EBA" w:rsidRPr="00942176" w:rsidRDefault="00062EBA" w:rsidP="004201B7">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172-ПЧ 4-ОГПС Управления по делам ГО,ЧС и ПБ Нижегородской области</w:t>
            </w:r>
          </w:p>
        </w:tc>
        <w:tc>
          <w:tcPr>
            <w:tcW w:w="2127" w:type="dxa"/>
            <w:vAlign w:val="center"/>
          </w:tcPr>
          <w:p w:rsidR="00062EBA" w:rsidRPr="00942176" w:rsidRDefault="00062EBA" w:rsidP="004201B7">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 xml:space="preserve">инструктор противопожарной профилактики </w:t>
            </w:r>
          </w:p>
          <w:p w:rsidR="00062EBA" w:rsidRPr="00942176" w:rsidRDefault="00062EBA" w:rsidP="004201B7">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172-ПЧ 4-ОГПС</w:t>
            </w:r>
          </w:p>
        </w:tc>
        <w:tc>
          <w:tcPr>
            <w:tcW w:w="1700" w:type="dxa"/>
            <w:vAlign w:val="center"/>
          </w:tcPr>
          <w:p w:rsidR="00062EBA" w:rsidRPr="00942176" w:rsidRDefault="00062EBA" w:rsidP="004201B7">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согласно графику</w:t>
            </w:r>
          </w:p>
          <w:p w:rsidR="00062EBA" w:rsidRPr="00942176" w:rsidRDefault="00062EBA" w:rsidP="004201B7">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(вторник, среда, четверг)</w:t>
            </w:r>
          </w:p>
        </w:tc>
        <w:tc>
          <w:tcPr>
            <w:tcW w:w="3449" w:type="dxa"/>
            <w:vAlign w:val="center"/>
          </w:tcPr>
          <w:p w:rsidR="00062EBA" w:rsidRPr="00942176" w:rsidRDefault="00062EBA" w:rsidP="004201B7">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 Кудеярово, с. Иванцево, с.Печи, с.Покровка, с.Новая Михайловка, Лукоянов ул.Загородная</w:t>
            </w:r>
          </w:p>
        </w:tc>
      </w:tr>
      <w:tr w:rsidR="00062EBA" w:rsidRPr="0094677F" w:rsidTr="004201B7">
        <w:trPr>
          <w:cantSplit/>
          <w:trHeight w:val="1641"/>
        </w:trPr>
        <w:tc>
          <w:tcPr>
            <w:tcW w:w="567" w:type="dxa"/>
          </w:tcPr>
          <w:p w:rsidR="004B2EC2" w:rsidRDefault="004B2EC2" w:rsidP="00032FF2">
            <w:pPr>
              <w:spacing w:after="0" w:line="240" w:lineRule="auto"/>
              <w:ind w:firstLine="709"/>
              <w:jc w:val="both"/>
              <w:rPr>
                <w:rFonts w:ascii="Times New Roman" w:hAnsi="Times New Roman" w:cs="Times New Roman"/>
                <w:sz w:val="24"/>
                <w:szCs w:val="24"/>
                <w:lang w:eastAsia="ru-RU"/>
              </w:rPr>
            </w:pPr>
          </w:p>
          <w:p w:rsidR="004B2EC2" w:rsidRDefault="004B2EC2" w:rsidP="004B2EC2">
            <w:pPr>
              <w:rPr>
                <w:rFonts w:ascii="Times New Roman" w:hAnsi="Times New Roman" w:cs="Times New Roman"/>
                <w:sz w:val="24"/>
                <w:szCs w:val="24"/>
                <w:lang w:eastAsia="ru-RU"/>
              </w:rPr>
            </w:pPr>
          </w:p>
          <w:p w:rsidR="00062EBA" w:rsidRPr="004B2EC2" w:rsidRDefault="004B2EC2" w:rsidP="004B2EC2">
            <w:pP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985" w:type="dxa"/>
            <w:vAlign w:val="center"/>
          </w:tcPr>
          <w:p w:rsidR="00062EBA" w:rsidRPr="00942176" w:rsidRDefault="00062EBA" w:rsidP="004201B7">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172-ПЧ 4-ОГПС Управления по делам ГО,ЧС и ПБ Нижегородской области</w:t>
            </w:r>
          </w:p>
        </w:tc>
        <w:tc>
          <w:tcPr>
            <w:tcW w:w="2127" w:type="dxa"/>
            <w:vAlign w:val="center"/>
          </w:tcPr>
          <w:p w:rsidR="00062EBA" w:rsidRPr="00942176" w:rsidRDefault="00062EBA" w:rsidP="004201B7">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 xml:space="preserve">инструктор противопожарной профилактики </w:t>
            </w:r>
          </w:p>
          <w:p w:rsidR="00062EBA" w:rsidRPr="00942176" w:rsidRDefault="00062EBA" w:rsidP="004201B7">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172-ПЧ 4-ОГПС</w:t>
            </w:r>
          </w:p>
        </w:tc>
        <w:tc>
          <w:tcPr>
            <w:tcW w:w="1700" w:type="dxa"/>
            <w:vAlign w:val="center"/>
          </w:tcPr>
          <w:p w:rsidR="00062EBA" w:rsidRPr="00942176" w:rsidRDefault="00062EBA" w:rsidP="004201B7">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согласно графику</w:t>
            </w:r>
          </w:p>
          <w:p w:rsidR="00062EBA" w:rsidRPr="00942176" w:rsidRDefault="00062EBA" w:rsidP="004201B7">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(вторник, среда, четверг)</w:t>
            </w:r>
          </w:p>
        </w:tc>
        <w:tc>
          <w:tcPr>
            <w:tcW w:w="3449" w:type="dxa"/>
            <w:vAlign w:val="center"/>
          </w:tcPr>
          <w:p w:rsidR="00062EBA" w:rsidRPr="00942176" w:rsidRDefault="00062EBA" w:rsidP="004B2EC2">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с.Шандрово, с.С.Майдан, с.Салдоманово, с.Атингеево, с.Поя, с.Н.Мойдан, д.Фоминка</w:t>
            </w:r>
            <w:r w:rsidR="004B2EC2" w:rsidRPr="00942176">
              <w:rPr>
                <w:rFonts w:ascii="Times New Roman" w:hAnsi="Times New Roman" w:cs="Times New Roman"/>
                <w:sz w:val="24"/>
                <w:szCs w:val="24"/>
                <w:lang w:eastAsia="ru-RU"/>
              </w:rPr>
              <w:t xml:space="preserve">, Лукоянов (улицы </w:t>
            </w:r>
            <w:r w:rsidRPr="00942176">
              <w:rPr>
                <w:rFonts w:ascii="Times New Roman" w:hAnsi="Times New Roman" w:cs="Times New Roman"/>
                <w:sz w:val="24"/>
                <w:szCs w:val="24"/>
                <w:lang w:eastAsia="ru-RU"/>
              </w:rPr>
              <w:t>Пригородная, Красный Октябрь, Пушкина</w:t>
            </w:r>
            <w:r w:rsidR="004B2EC2" w:rsidRPr="00942176">
              <w:rPr>
                <w:rFonts w:ascii="Times New Roman" w:hAnsi="Times New Roman" w:cs="Times New Roman"/>
                <w:sz w:val="24"/>
                <w:szCs w:val="24"/>
                <w:lang w:eastAsia="ru-RU"/>
              </w:rPr>
              <w:t>)</w:t>
            </w:r>
            <w:r w:rsidRPr="00942176">
              <w:rPr>
                <w:rFonts w:ascii="Times New Roman" w:hAnsi="Times New Roman" w:cs="Times New Roman"/>
                <w:sz w:val="24"/>
                <w:szCs w:val="24"/>
                <w:lang w:eastAsia="ru-RU"/>
              </w:rPr>
              <w:t>, с.Ульяново, д. Николаевка</w:t>
            </w:r>
          </w:p>
        </w:tc>
      </w:tr>
      <w:tr w:rsidR="00062EBA" w:rsidRPr="0094677F" w:rsidTr="00965A29">
        <w:trPr>
          <w:cantSplit/>
          <w:trHeight w:val="1641"/>
        </w:trPr>
        <w:tc>
          <w:tcPr>
            <w:tcW w:w="567" w:type="dxa"/>
            <w:vMerge w:val="restart"/>
          </w:tcPr>
          <w:p w:rsidR="00062EBA" w:rsidRPr="0094677F" w:rsidRDefault="00062EBA" w:rsidP="00032FF2">
            <w:pPr>
              <w:spacing w:after="0" w:line="240" w:lineRule="auto"/>
              <w:ind w:firstLine="709"/>
              <w:jc w:val="both"/>
              <w:rPr>
                <w:rFonts w:ascii="Times New Roman" w:hAnsi="Times New Roman" w:cs="Times New Roman"/>
                <w:sz w:val="24"/>
                <w:szCs w:val="24"/>
                <w:lang w:eastAsia="ru-RU"/>
              </w:rPr>
            </w:pPr>
            <w:r w:rsidRPr="0094677F">
              <w:rPr>
                <w:rFonts w:ascii="Times New Roman" w:hAnsi="Times New Roman" w:cs="Times New Roman"/>
                <w:sz w:val="24"/>
                <w:szCs w:val="24"/>
                <w:lang w:eastAsia="ru-RU"/>
              </w:rPr>
              <w:t>3</w:t>
            </w:r>
            <w:r w:rsidR="004B2EC2">
              <w:rPr>
                <w:rFonts w:ascii="Times New Roman" w:hAnsi="Times New Roman" w:cs="Times New Roman"/>
                <w:sz w:val="24"/>
                <w:szCs w:val="24"/>
                <w:lang w:eastAsia="ru-RU"/>
              </w:rPr>
              <w:t>5</w:t>
            </w:r>
            <w:r w:rsidRPr="0094677F">
              <w:rPr>
                <w:rFonts w:ascii="Times New Roman" w:hAnsi="Times New Roman" w:cs="Times New Roman"/>
                <w:sz w:val="24"/>
                <w:szCs w:val="24"/>
                <w:lang w:eastAsia="ru-RU"/>
              </w:rPr>
              <w:t>.</w:t>
            </w:r>
          </w:p>
        </w:tc>
        <w:tc>
          <w:tcPr>
            <w:tcW w:w="1985" w:type="dxa"/>
            <w:vMerge w:val="restart"/>
          </w:tcPr>
          <w:p w:rsidR="00062EBA" w:rsidRPr="00942176" w:rsidRDefault="00BE708C" w:rsidP="00B805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Администрация</w:t>
            </w:r>
            <w:r w:rsidR="00062EBA" w:rsidRPr="00942176">
              <w:rPr>
                <w:rFonts w:ascii="Times New Roman" w:hAnsi="Times New Roman" w:cs="Times New Roman"/>
                <w:sz w:val="24"/>
                <w:szCs w:val="24"/>
                <w:lang w:eastAsia="ru-RU"/>
              </w:rPr>
              <w:t xml:space="preserve"> Лукояновского муниципального округа</w:t>
            </w:r>
          </w:p>
          <w:p w:rsidR="00062EBA" w:rsidRPr="00942176" w:rsidRDefault="00062EBA" w:rsidP="00B80560">
            <w:pPr>
              <w:spacing w:after="0" w:line="240" w:lineRule="auto"/>
              <w:rPr>
                <w:rFonts w:ascii="Times New Roman" w:hAnsi="Times New Roman" w:cs="Times New Roman"/>
                <w:sz w:val="24"/>
                <w:szCs w:val="24"/>
                <w:lang w:eastAsia="ru-RU"/>
              </w:rPr>
            </w:pPr>
          </w:p>
        </w:tc>
        <w:tc>
          <w:tcPr>
            <w:tcW w:w="2127" w:type="dxa"/>
            <w:vMerge w:val="restart"/>
          </w:tcPr>
          <w:p w:rsidR="00062EBA" w:rsidRPr="00942176" w:rsidRDefault="00062EBA" w:rsidP="00B80560">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Работники</w:t>
            </w:r>
          </w:p>
          <w:p w:rsidR="00062EBA" w:rsidRPr="00942176" w:rsidRDefault="00BE708C" w:rsidP="00B8056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МКУ «Пожарная охрана Лукояновского муниципального округа Нижегородской области»</w:t>
            </w:r>
            <w:r w:rsidR="00062EBA" w:rsidRPr="00942176">
              <w:rPr>
                <w:rFonts w:ascii="Times New Roman" w:hAnsi="Times New Roman" w:cs="Times New Roman"/>
                <w:sz w:val="24"/>
                <w:szCs w:val="24"/>
                <w:lang w:eastAsia="ru-RU"/>
              </w:rPr>
              <w:t xml:space="preserve"> </w:t>
            </w:r>
          </w:p>
        </w:tc>
        <w:tc>
          <w:tcPr>
            <w:tcW w:w="1700" w:type="dxa"/>
            <w:vAlign w:val="center"/>
          </w:tcPr>
          <w:p w:rsidR="00062EBA" w:rsidRPr="00942176" w:rsidRDefault="00062EBA" w:rsidP="00B80560">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ежедневно,</w:t>
            </w:r>
          </w:p>
          <w:p w:rsidR="00062EBA" w:rsidRPr="00942176" w:rsidRDefault="00062EBA" w:rsidP="00B80560">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согласно графику</w:t>
            </w:r>
          </w:p>
        </w:tc>
        <w:tc>
          <w:tcPr>
            <w:tcW w:w="3449" w:type="dxa"/>
            <w:vAlign w:val="center"/>
          </w:tcPr>
          <w:p w:rsidR="00062EBA" w:rsidRPr="00942176" w:rsidRDefault="00062EBA" w:rsidP="00062EBA">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п. Красная Горка, п. Кузнецкий</w:t>
            </w:r>
          </w:p>
        </w:tc>
      </w:tr>
      <w:tr w:rsidR="00062EBA" w:rsidRPr="0094677F">
        <w:trPr>
          <w:cantSplit/>
          <w:trHeight w:val="1573"/>
        </w:trPr>
        <w:tc>
          <w:tcPr>
            <w:tcW w:w="567" w:type="dxa"/>
            <w:vMerge/>
            <w:vAlign w:val="center"/>
          </w:tcPr>
          <w:p w:rsidR="00062EBA" w:rsidRPr="0094677F" w:rsidRDefault="00062EBA" w:rsidP="00032FF2">
            <w:pPr>
              <w:spacing w:after="0" w:line="240" w:lineRule="auto"/>
              <w:ind w:firstLine="709"/>
              <w:jc w:val="both"/>
              <w:rPr>
                <w:rFonts w:ascii="Times New Roman" w:hAnsi="Times New Roman" w:cs="Times New Roman"/>
                <w:sz w:val="24"/>
                <w:szCs w:val="24"/>
                <w:lang w:eastAsia="ru-RU"/>
              </w:rPr>
            </w:pPr>
          </w:p>
        </w:tc>
        <w:tc>
          <w:tcPr>
            <w:tcW w:w="1985" w:type="dxa"/>
            <w:vMerge/>
            <w:vAlign w:val="center"/>
          </w:tcPr>
          <w:p w:rsidR="00062EBA" w:rsidRPr="00942176" w:rsidRDefault="00062EBA" w:rsidP="00B80560">
            <w:pPr>
              <w:spacing w:after="0" w:line="240" w:lineRule="auto"/>
              <w:rPr>
                <w:rFonts w:ascii="Times New Roman" w:hAnsi="Times New Roman" w:cs="Times New Roman"/>
                <w:sz w:val="24"/>
                <w:szCs w:val="24"/>
                <w:lang w:eastAsia="ru-RU"/>
              </w:rPr>
            </w:pPr>
          </w:p>
        </w:tc>
        <w:tc>
          <w:tcPr>
            <w:tcW w:w="2127" w:type="dxa"/>
            <w:vMerge/>
            <w:vAlign w:val="center"/>
          </w:tcPr>
          <w:p w:rsidR="00062EBA" w:rsidRPr="00942176" w:rsidRDefault="00062EBA" w:rsidP="00583C10">
            <w:pPr>
              <w:spacing w:after="0" w:line="240" w:lineRule="auto"/>
              <w:jc w:val="center"/>
              <w:rPr>
                <w:lang w:eastAsia="ru-RU"/>
              </w:rPr>
            </w:pPr>
          </w:p>
        </w:tc>
        <w:tc>
          <w:tcPr>
            <w:tcW w:w="1700" w:type="dxa"/>
            <w:vAlign w:val="center"/>
          </w:tcPr>
          <w:p w:rsidR="00062EBA" w:rsidRPr="00942176" w:rsidRDefault="00062EBA" w:rsidP="00B80560">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ежедневно,</w:t>
            </w:r>
          </w:p>
          <w:p w:rsidR="00062EBA" w:rsidRPr="00942176" w:rsidRDefault="00062EBA" w:rsidP="00B80560">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согласно графику</w:t>
            </w:r>
          </w:p>
        </w:tc>
        <w:tc>
          <w:tcPr>
            <w:tcW w:w="3449" w:type="dxa"/>
            <w:vAlign w:val="center"/>
          </w:tcPr>
          <w:tbl>
            <w:tblPr>
              <w:tblW w:w="3861" w:type="dxa"/>
              <w:tblLayout w:type="fixed"/>
              <w:tblLook w:val="00A0" w:firstRow="1" w:lastRow="0" w:firstColumn="1" w:lastColumn="0" w:noHBand="0" w:noVBand="0"/>
            </w:tblPr>
            <w:tblGrid>
              <w:gridCol w:w="3861"/>
            </w:tblGrid>
            <w:tr w:rsidR="00062EBA" w:rsidRPr="00942176">
              <w:trPr>
                <w:trHeight w:val="255"/>
              </w:trPr>
              <w:tc>
                <w:tcPr>
                  <w:tcW w:w="3861" w:type="dxa"/>
                  <w:noWrap/>
                  <w:vAlign w:val="bottom"/>
                </w:tcPr>
                <w:p w:rsidR="00062EBA" w:rsidRPr="00942176" w:rsidRDefault="00062EBA" w:rsidP="00B80560">
                  <w:pPr>
                    <w:spacing w:after="0" w:line="240" w:lineRule="auto"/>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 Большое Маресьево, с. Нехорошево, с. Малая Поляна, с. Красная Поляна, с. Кельдюшево, с. Елфимово, п. Карповка, п. Белецкий, д. Малая Василевка</w:t>
                  </w:r>
                </w:p>
              </w:tc>
            </w:tr>
          </w:tbl>
          <w:p w:rsidR="00062EBA" w:rsidRPr="00942176" w:rsidRDefault="00062EBA" w:rsidP="00B80560">
            <w:pPr>
              <w:spacing w:after="0" w:line="240" w:lineRule="auto"/>
              <w:rPr>
                <w:rFonts w:ascii="Times New Roman" w:hAnsi="Times New Roman" w:cs="Times New Roman"/>
                <w:sz w:val="24"/>
                <w:szCs w:val="24"/>
                <w:lang w:eastAsia="ru-RU"/>
              </w:rPr>
            </w:pPr>
          </w:p>
        </w:tc>
      </w:tr>
      <w:tr w:rsidR="00062EBA" w:rsidRPr="0094677F">
        <w:trPr>
          <w:cantSplit/>
          <w:trHeight w:val="1707"/>
        </w:trPr>
        <w:tc>
          <w:tcPr>
            <w:tcW w:w="567" w:type="dxa"/>
            <w:vMerge/>
            <w:vAlign w:val="center"/>
          </w:tcPr>
          <w:p w:rsidR="00062EBA" w:rsidRPr="0094677F" w:rsidRDefault="00062EBA" w:rsidP="00032FF2">
            <w:pPr>
              <w:spacing w:after="0" w:line="240" w:lineRule="auto"/>
              <w:ind w:firstLine="709"/>
              <w:jc w:val="both"/>
              <w:rPr>
                <w:rFonts w:ascii="Times New Roman" w:hAnsi="Times New Roman" w:cs="Times New Roman"/>
                <w:sz w:val="24"/>
                <w:szCs w:val="24"/>
                <w:lang w:eastAsia="ru-RU"/>
              </w:rPr>
            </w:pPr>
          </w:p>
        </w:tc>
        <w:tc>
          <w:tcPr>
            <w:tcW w:w="1985" w:type="dxa"/>
            <w:vMerge/>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p>
        </w:tc>
        <w:tc>
          <w:tcPr>
            <w:tcW w:w="2127" w:type="dxa"/>
            <w:vMerge/>
            <w:vAlign w:val="center"/>
          </w:tcPr>
          <w:p w:rsidR="00062EBA" w:rsidRPr="00942176" w:rsidRDefault="00062EBA" w:rsidP="00583C10">
            <w:pPr>
              <w:spacing w:after="0" w:line="240" w:lineRule="auto"/>
              <w:jc w:val="center"/>
              <w:rPr>
                <w:rFonts w:ascii="Times New Roman" w:hAnsi="Times New Roman" w:cs="Times New Roman"/>
                <w:sz w:val="24"/>
                <w:szCs w:val="24"/>
                <w:lang w:eastAsia="ru-RU"/>
              </w:rPr>
            </w:pPr>
          </w:p>
        </w:tc>
        <w:tc>
          <w:tcPr>
            <w:tcW w:w="1700"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ежедневно,</w:t>
            </w:r>
          </w:p>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согласно графику</w:t>
            </w:r>
          </w:p>
        </w:tc>
        <w:tc>
          <w:tcPr>
            <w:tcW w:w="3449"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 xml:space="preserve">с. Лопатино, с. Александровка, д. Березовка, с. Владимировка, с. Гаврилово, с. Крюковка, с. Неверово, с. Перемчалки, д. Сонино, с. Чуфарово </w:t>
            </w:r>
          </w:p>
        </w:tc>
      </w:tr>
      <w:tr w:rsidR="00062EBA" w:rsidRPr="0094677F">
        <w:trPr>
          <w:cantSplit/>
          <w:trHeight w:val="1771"/>
        </w:trPr>
        <w:tc>
          <w:tcPr>
            <w:tcW w:w="567" w:type="dxa"/>
            <w:vMerge/>
            <w:vAlign w:val="center"/>
          </w:tcPr>
          <w:p w:rsidR="00062EBA" w:rsidRPr="0094677F" w:rsidRDefault="00062EBA" w:rsidP="00032FF2">
            <w:pPr>
              <w:spacing w:after="0" w:line="240" w:lineRule="auto"/>
              <w:ind w:firstLine="709"/>
              <w:jc w:val="both"/>
              <w:rPr>
                <w:rFonts w:ascii="Times New Roman" w:hAnsi="Times New Roman" w:cs="Times New Roman"/>
                <w:sz w:val="24"/>
                <w:szCs w:val="24"/>
                <w:lang w:eastAsia="ru-RU"/>
              </w:rPr>
            </w:pPr>
          </w:p>
        </w:tc>
        <w:tc>
          <w:tcPr>
            <w:tcW w:w="1985" w:type="dxa"/>
            <w:vMerge/>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p>
        </w:tc>
        <w:tc>
          <w:tcPr>
            <w:tcW w:w="2127" w:type="dxa"/>
            <w:vMerge/>
            <w:vAlign w:val="center"/>
          </w:tcPr>
          <w:p w:rsidR="00062EBA" w:rsidRPr="00942176" w:rsidRDefault="00062EBA" w:rsidP="00583C10">
            <w:pPr>
              <w:spacing w:after="0" w:line="240" w:lineRule="auto"/>
              <w:jc w:val="center"/>
              <w:rPr>
                <w:rFonts w:ascii="Times New Roman" w:hAnsi="Times New Roman" w:cs="Times New Roman"/>
                <w:sz w:val="24"/>
                <w:szCs w:val="24"/>
                <w:lang w:eastAsia="ru-RU"/>
              </w:rPr>
            </w:pPr>
          </w:p>
        </w:tc>
        <w:tc>
          <w:tcPr>
            <w:tcW w:w="1700"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ежедневно,</w:t>
            </w:r>
          </w:p>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согласно графику</w:t>
            </w:r>
          </w:p>
        </w:tc>
        <w:tc>
          <w:tcPr>
            <w:tcW w:w="3449"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 Большая Аря, с. Саврасово, д. Докучаево, с. Новосёлки, с. Пичингуши, с. Нтикулино, с. Чиргуши, д. Крапивка, д. Тетюши, д. Ладыгино</w:t>
            </w:r>
          </w:p>
        </w:tc>
      </w:tr>
      <w:tr w:rsidR="00062EBA" w:rsidRPr="0094677F">
        <w:trPr>
          <w:cantSplit/>
          <w:trHeight w:val="1456"/>
        </w:trPr>
        <w:tc>
          <w:tcPr>
            <w:tcW w:w="567" w:type="dxa"/>
            <w:vMerge/>
            <w:vAlign w:val="center"/>
          </w:tcPr>
          <w:p w:rsidR="00062EBA" w:rsidRPr="0094677F" w:rsidRDefault="00062EBA" w:rsidP="00032FF2">
            <w:pPr>
              <w:spacing w:after="0" w:line="240" w:lineRule="auto"/>
              <w:ind w:firstLine="709"/>
              <w:jc w:val="both"/>
              <w:rPr>
                <w:rFonts w:ascii="Times New Roman" w:hAnsi="Times New Roman" w:cs="Times New Roman"/>
                <w:sz w:val="24"/>
                <w:szCs w:val="24"/>
                <w:lang w:eastAsia="ru-RU"/>
              </w:rPr>
            </w:pPr>
          </w:p>
        </w:tc>
        <w:tc>
          <w:tcPr>
            <w:tcW w:w="1985" w:type="dxa"/>
            <w:vMerge/>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p>
        </w:tc>
        <w:tc>
          <w:tcPr>
            <w:tcW w:w="2127" w:type="dxa"/>
            <w:vMerge/>
            <w:vAlign w:val="center"/>
          </w:tcPr>
          <w:p w:rsidR="00062EBA" w:rsidRPr="00942176" w:rsidRDefault="00062EBA" w:rsidP="00583C10">
            <w:pPr>
              <w:spacing w:after="0" w:line="240" w:lineRule="auto"/>
              <w:jc w:val="center"/>
              <w:rPr>
                <w:rFonts w:ascii="Times New Roman" w:hAnsi="Times New Roman" w:cs="Times New Roman"/>
                <w:sz w:val="24"/>
                <w:szCs w:val="24"/>
                <w:lang w:eastAsia="ru-RU"/>
              </w:rPr>
            </w:pPr>
          </w:p>
        </w:tc>
        <w:tc>
          <w:tcPr>
            <w:tcW w:w="1700"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ежедневно,</w:t>
            </w:r>
          </w:p>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согласно графику</w:t>
            </w:r>
          </w:p>
        </w:tc>
        <w:tc>
          <w:tcPr>
            <w:tcW w:w="3449"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 Тольский Майдан, с. Большое Малеево, С. Мерлиновка, д. Надежинка, п. Гарской, д. Скородумовка, д. Новая Москва, п. Городок, д. Волчиха, с Гари, с. Николай Дар, с. Малое Мамлеево</w:t>
            </w:r>
          </w:p>
        </w:tc>
      </w:tr>
      <w:tr w:rsidR="00062EBA" w:rsidRPr="0094677F">
        <w:trPr>
          <w:cantSplit/>
        </w:trPr>
        <w:tc>
          <w:tcPr>
            <w:tcW w:w="567" w:type="dxa"/>
            <w:vMerge/>
            <w:vAlign w:val="center"/>
          </w:tcPr>
          <w:p w:rsidR="00062EBA" w:rsidRPr="0094677F" w:rsidRDefault="00062EBA" w:rsidP="00032FF2">
            <w:pPr>
              <w:spacing w:after="0" w:line="240" w:lineRule="auto"/>
              <w:ind w:firstLine="709"/>
              <w:jc w:val="both"/>
              <w:rPr>
                <w:rFonts w:ascii="Times New Roman" w:hAnsi="Times New Roman" w:cs="Times New Roman"/>
                <w:sz w:val="24"/>
                <w:szCs w:val="24"/>
                <w:lang w:eastAsia="ru-RU"/>
              </w:rPr>
            </w:pPr>
          </w:p>
        </w:tc>
        <w:tc>
          <w:tcPr>
            <w:tcW w:w="1985" w:type="dxa"/>
            <w:vMerge/>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p>
        </w:tc>
        <w:tc>
          <w:tcPr>
            <w:tcW w:w="2127" w:type="dxa"/>
            <w:vMerge/>
            <w:vAlign w:val="center"/>
          </w:tcPr>
          <w:p w:rsidR="00062EBA" w:rsidRPr="00942176" w:rsidRDefault="00062EBA" w:rsidP="00583C10">
            <w:pPr>
              <w:spacing w:after="0" w:line="240" w:lineRule="auto"/>
              <w:jc w:val="center"/>
              <w:rPr>
                <w:rFonts w:ascii="Times New Roman" w:hAnsi="Times New Roman" w:cs="Times New Roman"/>
                <w:sz w:val="24"/>
                <w:szCs w:val="24"/>
                <w:lang w:eastAsia="ru-RU"/>
              </w:rPr>
            </w:pPr>
          </w:p>
        </w:tc>
        <w:tc>
          <w:tcPr>
            <w:tcW w:w="1700"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ежедневно,</w:t>
            </w:r>
          </w:p>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согласно графику</w:t>
            </w:r>
          </w:p>
        </w:tc>
        <w:tc>
          <w:tcPr>
            <w:tcW w:w="3449"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 Мессинговка, п. Александровка</w:t>
            </w:r>
          </w:p>
        </w:tc>
      </w:tr>
      <w:tr w:rsidR="00062EBA" w:rsidRPr="0094677F">
        <w:trPr>
          <w:cantSplit/>
        </w:trPr>
        <w:tc>
          <w:tcPr>
            <w:tcW w:w="567" w:type="dxa"/>
            <w:vMerge/>
            <w:vAlign w:val="center"/>
          </w:tcPr>
          <w:p w:rsidR="00062EBA" w:rsidRPr="0094677F" w:rsidRDefault="00062EBA" w:rsidP="00032FF2">
            <w:pPr>
              <w:spacing w:after="0" w:line="240" w:lineRule="auto"/>
              <w:ind w:firstLine="709"/>
              <w:jc w:val="both"/>
              <w:rPr>
                <w:rFonts w:ascii="Times New Roman" w:hAnsi="Times New Roman" w:cs="Times New Roman"/>
                <w:sz w:val="24"/>
                <w:szCs w:val="24"/>
                <w:lang w:eastAsia="ru-RU"/>
              </w:rPr>
            </w:pPr>
          </w:p>
        </w:tc>
        <w:tc>
          <w:tcPr>
            <w:tcW w:w="1985" w:type="dxa"/>
            <w:vMerge/>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p>
        </w:tc>
        <w:tc>
          <w:tcPr>
            <w:tcW w:w="2127" w:type="dxa"/>
            <w:vMerge/>
            <w:vAlign w:val="center"/>
          </w:tcPr>
          <w:p w:rsidR="00062EBA" w:rsidRPr="00942176" w:rsidRDefault="00062EBA" w:rsidP="00583C10">
            <w:pPr>
              <w:spacing w:after="0" w:line="240" w:lineRule="auto"/>
              <w:jc w:val="center"/>
              <w:rPr>
                <w:rFonts w:ascii="Times New Roman" w:hAnsi="Times New Roman" w:cs="Times New Roman"/>
                <w:sz w:val="24"/>
                <w:szCs w:val="24"/>
                <w:lang w:eastAsia="ru-RU"/>
              </w:rPr>
            </w:pPr>
          </w:p>
        </w:tc>
        <w:tc>
          <w:tcPr>
            <w:tcW w:w="1700"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ежедневно,</w:t>
            </w:r>
          </w:p>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согласно графику</w:t>
            </w:r>
          </w:p>
        </w:tc>
        <w:tc>
          <w:tcPr>
            <w:tcW w:w="3449"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Населенные пункты в территориальных границах</w:t>
            </w:r>
          </w:p>
        </w:tc>
      </w:tr>
      <w:tr w:rsidR="00062EBA" w:rsidRPr="0094677F">
        <w:trPr>
          <w:cantSplit/>
        </w:trPr>
        <w:tc>
          <w:tcPr>
            <w:tcW w:w="567" w:type="dxa"/>
            <w:vAlign w:val="center"/>
          </w:tcPr>
          <w:p w:rsidR="00062EBA" w:rsidRPr="0094677F" w:rsidRDefault="004B2EC2" w:rsidP="00032FF2">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76</w:t>
            </w:r>
            <w:r w:rsidR="00062EBA">
              <w:rPr>
                <w:rFonts w:ascii="Times New Roman" w:hAnsi="Times New Roman" w:cs="Times New Roman"/>
                <w:lang w:eastAsia="ru-RU"/>
              </w:rPr>
              <w:t>.</w:t>
            </w:r>
          </w:p>
        </w:tc>
        <w:tc>
          <w:tcPr>
            <w:tcW w:w="1985"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ОМВД по Лукояновскому району</w:t>
            </w:r>
          </w:p>
        </w:tc>
        <w:tc>
          <w:tcPr>
            <w:tcW w:w="2127" w:type="dxa"/>
            <w:vAlign w:val="center"/>
          </w:tcPr>
          <w:p w:rsidR="00062EBA" w:rsidRPr="00942176" w:rsidRDefault="00062EBA" w:rsidP="000429DA">
            <w:pPr>
              <w:spacing w:after="0" w:line="240" w:lineRule="auto"/>
              <w:jc w:val="center"/>
              <w:rPr>
                <w:rFonts w:ascii="Times New Roman" w:hAnsi="Times New Roman" w:cs="Times New Roman"/>
                <w:sz w:val="24"/>
                <w:szCs w:val="24"/>
                <w:lang w:eastAsia="ru-RU"/>
              </w:rPr>
            </w:pPr>
            <w:r w:rsidRPr="00942176">
              <w:rPr>
                <w:rFonts w:ascii="Times New Roman" w:hAnsi="Times New Roman" w:cs="Times New Roman"/>
                <w:sz w:val="24"/>
                <w:szCs w:val="24"/>
                <w:lang w:eastAsia="ru-RU"/>
              </w:rPr>
              <w:t>Участковые уполномоченные</w:t>
            </w:r>
          </w:p>
        </w:tc>
        <w:tc>
          <w:tcPr>
            <w:tcW w:w="1700"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ежедневно,</w:t>
            </w:r>
            <w:r w:rsidRPr="00942176">
              <w:rPr>
                <w:rFonts w:ascii="Times New Roman" w:hAnsi="Times New Roman" w:cs="Times New Roman"/>
                <w:sz w:val="24"/>
                <w:szCs w:val="24"/>
                <w:lang w:eastAsia="ru-RU"/>
              </w:rPr>
              <w:br/>
              <w:t>в рамках исполнения своих служебных обязанностей</w:t>
            </w:r>
          </w:p>
        </w:tc>
        <w:tc>
          <w:tcPr>
            <w:tcW w:w="3449" w:type="dxa"/>
            <w:vAlign w:val="center"/>
          </w:tcPr>
          <w:p w:rsidR="00062EBA" w:rsidRPr="00942176" w:rsidRDefault="00062EBA" w:rsidP="008234A5">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 xml:space="preserve">Населенные пункты в территориальных границах </w:t>
            </w:r>
            <w:r w:rsidR="004E7E76">
              <w:rPr>
                <w:rFonts w:ascii="Times New Roman" w:hAnsi="Times New Roman" w:cs="Times New Roman"/>
                <w:sz w:val="24"/>
                <w:szCs w:val="24"/>
                <w:lang w:eastAsia="ru-RU"/>
              </w:rPr>
              <w:t>Лукояновского муниципального округа</w:t>
            </w:r>
          </w:p>
        </w:tc>
      </w:tr>
      <w:tr w:rsidR="00062EBA" w:rsidRPr="0094677F">
        <w:trPr>
          <w:cantSplit/>
        </w:trPr>
        <w:tc>
          <w:tcPr>
            <w:tcW w:w="567" w:type="dxa"/>
            <w:vAlign w:val="center"/>
          </w:tcPr>
          <w:p w:rsidR="00062EBA" w:rsidRPr="0094677F" w:rsidRDefault="004B2EC2" w:rsidP="00032FF2">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17</w:t>
            </w:r>
            <w:r w:rsidR="00062EBA">
              <w:rPr>
                <w:rFonts w:ascii="Times New Roman" w:hAnsi="Times New Roman" w:cs="Times New Roman"/>
                <w:sz w:val="24"/>
                <w:szCs w:val="24"/>
                <w:lang w:eastAsia="ru-RU"/>
              </w:rPr>
              <w:t>.</w:t>
            </w:r>
          </w:p>
        </w:tc>
        <w:tc>
          <w:tcPr>
            <w:tcW w:w="1985" w:type="dxa"/>
            <w:vAlign w:val="center"/>
          </w:tcPr>
          <w:p w:rsidR="00062EBA" w:rsidRPr="00942176" w:rsidRDefault="00062EBA" w:rsidP="008B3DDD">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УСЗН Лукояновского муниципального района</w:t>
            </w:r>
          </w:p>
        </w:tc>
        <w:tc>
          <w:tcPr>
            <w:tcW w:w="2127" w:type="dxa"/>
            <w:vAlign w:val="center"/>
          </w:tcPr>
          <w:p w:rsidR="00062EBA" w:rsidRPr="00942176" w:rsidRDefault="00062EBA" w:rsidP="000429DA">
            <w:pPr>
              <w:spacing w:after="0" w:line="240" w:lineRule="auto"/>
              <w:jc w:val="center"/>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Социальные работники</w:t>
            </w:r>
          </w:p>
        </w:tc>
        <w:tc>
          <w:tcPr>
            <w:tcW w:w="1700"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ежедневно,</w:t>
            </w:r>
            <w:r w:rsidRPr="00942176">
              <w:rPr>
                <w:rFonts w:ascii="Times New Roman" w:hAnsi="Times New Roman" w:cs="Times New Roman"/>
                <w:sz w:val="24"/>
                <w:szCs w:val="24"/>
                <w:lang w:eastAsia="ru-RU"/>
              </w:rPr>
              <w:br/>
              <w:t>в рамках исполнения своих должностных функций</w:t>
            </w:r>
          </w:p>
        </w:tc>
        <w:tc>
          <w:tcPr>
            <w:tcW w:w="3449" w:type="dxa"/>
            <w:vAlign w:val="center"/>
          </w:tcPr>
          <w:p w:rsidR="00062EBA" w:rsidRPr="00942176" w:rsidRDefault="00062EBA" w:rsidP="008234A5">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 xml:space="preserve">Населенные пункты в территориальных границах </w:t>
            </w:r>
            <w:r w:rsidR="004E7E76">
              <w:rPr>
                <w:rFonts w:ascii="Times New Roman" w:hAnsi="Times New Roman" w:cs="Times New Roman"/>
                <w:sz w:val="24"/>
                <w:szCs w:val="24"/>
                <w:lang w:eastAsia="ru-RU"/>
              </w:rPr>
              <w:t>Лукояновского муниципального округа</w:t>
            </w:r>
          </w:p>
        </w:tc>
      </w:tr>
      <w:tr w:rsidR="00062EBA" w:rsidRPr="0094677F">
        <w:trPr>
          <w:cantSplit/>
        </w:trPr>
        <w:tc>
          <w:tcPr>
            <w:tcW w:w="567" w:type="dxa"/>
            <w:vAlign w:val="center"/>
          </w:tcPr>
          <w:p w:rsidR="00062EBA" w:rsidRPr="0094677F" w:rsidRDefault="00062EBA" w:rsidP="00032FF2">
            <w:pPr>
              <w:spacing w:after="0" w:line="240" w:lineRule="auto"/>
              <w:ind w:firstLine="709"/>
              <w:jc w:val="both"/>
              <w:rPr>
                <w:rFonts w:ascii="Times New Roman" w:hAnsi="Times New Roman" w:cs="Times New Roman"/>
                <w:lang w:eastAsia="ru-RU"/>
              </w:rPr>
            </w:pPr>
            <w:r w:rsidRPr="0094677F">
              <w:rPr>
                <w:rFonts w:ascii="Times New Roman" w:hAnsi="Times New Roman" w:cs="Times New Roman"/>
                <w:lang w:eastAsia="ru-RU"/>
              </w:rPr>
              <w:t>1</w:t>
            </w:r>
            <w:r w:rsidR="004B2EC2">
              <w:rPr>
                <w:rFonts w:ascii="Times New Roman" w:hAnsi="Times New Roman" w:cs="Times New Roman"/>
                <w:lang w:eastAsia="ru-RU"/>
              </w:rPr>
              <w:t>8</w:t>
            </w:r>
            <w:r>
              <w:rPr>
                <w:rFonts w:ascii="Times New Roman" w:hAnsi="Times New Roman" w:cs="Times New Roman"/>
                <w:lang w:eastAsia="ru-RU"/>
              </w:rPr>
              <w:t>.</w:t>
            </w:r>
          </w:p>
        </w:tc>
        <w:tc>
          <w:tcPr>
            <w:tcW w:w="1985"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Лукояновское ВДПО</w:t>
            </w:r>
          </w:p>
        </w:tc>
        <w:tc>
          <w:tcPr>
            <w:tcW w:w="2127" w:type="dxa"/>
            <w:vAlign w:val="center"/>
          </w:tcPr>
          <w:p w:rsidR="00062EBA" w:rsidRPr="00942176" w:rsidRDefault="00062EBA" w:rsidP="000429DA">
            <w:pPr>
              <w:spacing w:after="0" w:line="240" w:lineRule="auto"/>
              <w:jc w:val="center"/>
              <w:rPr>
                <w:rFonts w:ascii="Times New Roman" w:hAnsi="Times New Roman" w:cs="Times New Roman"/>
                <w:sz w:val="24"/>
                <w:szCs w:val="24"/>
                <w:lang w:eastAsia="ru-RU"/>
              </w:rPr>
            </w:pPr>
            <w:r w:rsidRPr="00942176">
              <w:rPr>
                <w:rFonts w:ascii="Times New Roman" w:hAnsi="Times New Roman" w:cs="Times New Roman"/>
                <w:sz w:val="24"/>
                <w:szCs w:val="24"/>
                <w:lang w:eastAsia="ru-RU"/>
              </w:rPr>
              <w:t>Специалист</w:t>
            </w:r>
          </w:p>
        </w:tc>
        <w:tc>
          <w:tcPr>
            <w:tcW w:w="1700"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в течение 1-2 недель после получения информации о пожаре</w:t>
            </w:r>
          </w:p>
        </w:tc>
        <w:tc>
          <w:tcPr>
            <w:tcW w:w="3449"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В населенных пунктах (микрорайонах), где зарегистрирован факт пожара</w:t>
            </w:r>
          </w:p>
        </w:tc>
      </w:tr>
      <w:tr w:rsidR="00062EBA" w:rsidRPr="0094677F">
        <w:trPr>
          <w:cantSplit/>
        </w:trPr>
        <w:tc>
          <w:tcPr>
            <w:tcW w:w="567" w:type="dxa"/>
            <w:vAlign w:val="center"/>
          </w:tcPr>
          <w:p w:rsidR="00062EBA" w:rsidRPr="0094677F" w:rsidRDefault="00062EBA" w:rsidP="00D94688">
            <w:pPr>
              <w:spacing w:after="0" w:line="240" w:lineRule="auto"/>
              <w:ind w:firstLine="709"/>
              <w:jc w:val="both"/>
              <w:rPr>
                <w:rFonts w:ascii="Times New Roman" w:hAnsi="Times New Roman" w:cs="Times New Roman"/>
                <w:lang w:eastAsia="ru-RU"/>
              </w:rPr>
            </w:pPr>
            <w:r w:rsidRPr="0094677F">
              <w:rPr>
                <w:rFonts w:ascii="Times New Roman" w:hAnsi="Times New Roman" w:cs="Times New Roman"/>
                <w:lang w:eastAsia="ru-RU"/>
              </w:rPr>
              <w:t>2</w:t>
            </w:r>
            <w:r w:rsidR="004B2EC2">
              <w:rPr>
                <w:rFonts w:ascii="Times New Roman" w:hAnsi="Times New Roman" w:cs="Times New Roman"/>
                <w:lang w:eastAsia="ru-RU"/>
              </w:rPr>
              <w:t>9</w:t>
            </w:r>
            <w:r w:rsidRPr="0094677F">
              <w:rPr>
                <w:rFonts w:ascii="Times New Roman" w:hAnsi="Times New Roman" w:cs="Times New Roman"/>
                <w:lang w:eastAsia="ru-RU"/>
              </w:rPr>
              <w:t>.</w:t>
            </w:r>
          </w:p>
        </w:tc>
        <w:tc>
          <w:tcPr>
            <w:tcW w:w="1985" w:type="dxa"/>
            <w:vAlign w:val="center"/>
          </w:tcPr>
          <w:p w:rsidR="00062EBA" w:rsidRPr="00942176" w:rsidRDefault="00BE708C" w:rsidP="00D7719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Администрация</w:t>
            </w:r>
            <w:r w:rsidR="00062EBA" w:rsidRPr="00942176">
              <w:rPr>
                <w:rFonts w:ascii="Times New Roman" w:hAnsi="Times New Roman" w:cs="Times New Roman"/>
                <w:sz w:val="24"/>
                <w:szCs w:val="24"/>
                <w:lang w:eastAsia="ru-RU"/>
              </w:rPr>
              <w:t xml:space="preserve"> Лукояновского муниципального округа</w:t>
            </w:r>
          </w:p>
          <w:p w:rsidR="00062EBA" w:rsidRPr="00942176" w:rsidRDefault="00062EBA" w:rsidP="002E4EAA">
            <w:pPr>
              <w:spacing w:after="0" w:line="240" w:lineRule="auto"/>
              <w:jc w:val="both"/>
              <w:rPr>
                <w:rFonts w:ascii="Times New Roman" w:hAnsi="Times New Roman" w:cs="Times New Roman"/>
                <w:sz w:val="24"/>
                <w:szCs w:val="24"/>
                <w:lang w:eastAsia="ru-RU"/>
              </w:rPr>
            </w:pPr>
          </w:p>
        </w:tc>
        <w:tc>
          <w:tcPr>
            <w:tcW w:w="2127" w:type="dxa"/>
            <w:vAlign w:val="center"/>
          </w:tcPr>
          <w:p w:rsidR="00062EBA" w:rsidRPr="00942176" w:rsidRDefault="00062EBA" w:rsidP="000429DA">
            <w:pPr>
              <w:spacing w:after="0" w:line="240" w:lineRule="auto"/>
              <w:jc w:val="center"/>
              <w:rPr>
                <w:rFonts w:ascii="Times New Roman" w:hAnsi="Times New Roman" w:cs="Times New Roman"/>
                <w:sz w:val="24"/>
                <w:szCs w:val="24"/>
                <w:lang w:eastAsia="ru-RU"/>
              </w:rPr>
            </w:pPr>
            <w:r w:rsidRPr="00942176">
              <w:rPr>
                <w:rFonts w:ascii="Times New Roman" w:hAnsi="Times New Roman" w:cs="Times New Roman"/>
                <w:sz w:val="24"/>
                <w:szCs w:val="24"/>
                <w:lang w:eastAsia="ru-RU"/>
              </w:rPr>
              <w:t>Работники</w:t>
            </w:r>
          </w:p>
        </w:tc>
        <w:tc>
          <w:tcPr>
            <w:tcW w:w="1700" w:type="dxa"/>
            <w:vAlign w:val="center"/>
          </w:tcPr>
          <w:p w:rsidR="00062EBA" w:rsidRPr="00942176" w:rsidRDefault="00062EBA" w:rsidP="002E4EAA">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ежедневно, в рамках исполнения своих должностных функций</w:t>
            </w:r>
          </w:p>
        </w:tc>
        <w:tc>
          <w:tcPr>
            <w:tcW w:w="3449" w:type="dxa"/>
            <w:vAlign w:val="center"/>
          </w:tcPr>
          <w:p w:rsidR="00062EBA" w:rsidRPr="00942176" w:rsidRDefault="00062EBA" w:rsidP="008B3DDD">
            <w:pPr>
              <w:spacing w:after="0" w:line="240" w:lineRule="auto"/>
              <w:jc w:val="both"/>
              <w:rPr>
                <w:rFonts w:ascii="Times New Roman" w:hAnsi="Times New Roman" w:cs="Times New Roman"/>
                <w:sz w:val="24"/>
                <w:szCs w:val="24"/>
                <w:lang w:eastAsia="ru-RU"/>
              </w:rPr>
            </w:pPr>
            <w:r w:rsidRPr="00942176">
              <w:rPr>
                <w:rFonts w:ascii="Times New Roman" w:hAnsi="Times New Roman" w:cs="Times New Roman"/>
                <w:sz w:val="24"/>
                <w:szCs w:val="24"/>
                <w:lang w:eastAsia="ru-RU"/>
              </w:rPr>
              <w:t xml:space="preserve">Населенные пункты в территориальных границах </w:t>
            </w:r>
            <w:r w:rsidR="004E7E76">
              <w:rPr>
                <w:rFonts w:ascii="Times New Roman" w:hAnsi="Times New Roman" w:cs="Times New Roman"/>
                <w:sz w:val="24"/>
                <w:szCs w:val="24"/>
                <w:lang w:eastAsia="ru-RU"/>
              </w:rPr>
              <w:t>Лукояновского муниципального округа</w:t>
            </w:r>
          </w:p>
        </w:tc>
      </w:tr>
    </w:tbl>
    <w:p w:rsidR="00C04D20" w:rsidRDefault="00C04D20" w:rsidP="00032FF2">
      <w:pPr>
        <w:tabs>
          <w:tab w:val="left" w:pos="8931"/>
        </w:tabs>
        <w:spacing w:after="0" w:line="240" w:lineRule="auto"/>
        <w:ind w:firstLine="709"/>
        <w:jc w:val="both"/>
        <w:rPr>
          <w:rFonts w:ascii="Times New Roman" w:hAnsi="Times New Roman" w:cs="Times New Roman"/>
          <w:sz w:val="28"/>
          <w:szCs w:val="28"/>
        </w:rPr>
      </w:pPr>
    </w:p>
    <w:p w:rsidR="00C04D20" w:rsidRPr="0094677F" w:rsidRDefault="00C04D20" w:rsidP="00032FF2">
      <w:pPr>
        <w:pStyle w:val="a3"/>
        <w:numPr>
          <w:ilvl w:val="0"/>
          <w:numId w:val="1"/>
        </w:numPr>
        <w:spacing w:after="0" w:line="240" w:lineRule="auto"/>
        <w:ind w:left="0" w:firstLine="709"/>
        <w:jc w:val="both"/>
        <w:rPr>
          <w:rFonts w:ascii="Times New Roman" w:hAnsi="Times New Roman" w:cs="Times New Roman"/>
          <w:b/>
          <w:bCs/>
          <w:sz w:val="28"/>
          <w:szCs w:val="28"/>
        </w:rPr>
      </w:pPr>
      <w:r w:rsidRPr="0094677F">
        <w:rPr>
          <w:rFonts w:ascii="Times New Roman" w:hAnsi="Times New Roman" w:cs="Times New Roman"/>
          <w:b/>
          <w:bCs/>
          <w:sz w:val="28"/>
          <w:szCs w:val="28"/>
        </w:rPr>
        <w:t xml:space="preserve">Определение форм и методов профилактической работы с учетом специфики обстановки с пожарами на территории Лукояновского муниципального </w:t>
      </w:r>
      <w:r w:rsidR="00051BB2" w:rsidRPr="00051BB2">
        <w:rPr>
          <w:rFonts w:ascii="Times New Roman" w:hAnsi="Times New Roman" w:cs="Times New Roman"/>
          <w:b/>
          <w:sz w:val="28"/>
          <w:szCs w:val="28"/>
        </w:rPr>
        <w:t>округа</w:t>
      </w:r>
      <w:r w:rsidR="00051BB2" w:rsidRPr="0094677F">
        <w:rPr>
          <w:rFonts w:ascii="Times New Roman" w:hAnsi="Times New Roman" w:cs="Times New Roman"/>
          <w:b/>
          <w:bCs/>
          <w:sz w:val="28"/>
          <w:szCs w:val="28"/>
        </w:rPr>
        <w:t xml:space="preserve"> </w:t>
      </w:r>
      <w:r w:rsidRPr="0094677F">
        <w:rPr>
          <w:rFonts w:ascii="Times New Roman" w:hAnsi="Times New Roman" w:cs="Times New Roman"/>
          <w:b/>
          <w:bCs/>
          <w:sz w:val="28"/>
          <w:szCs w:val="28"/>
        </w:rPr>
        <w:t>района Нижегородской области.</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Основными направлениями реализации «Дорожной карты» являются:</w:t>
      </w:r>
    </w:p>
    <w:p w:rsidR="00C04D20" w:rsidRPr="0094677F" w:rsidRDefault="00C04D20" w:rsidP="00032FF2">
      <w:pPr>
        <w:pStyle w:val="a3"/>
        <w:numPr>
          <w:ilvl w:val="0"/>
          <w:numId w:val="15"/>
        </w:numPr>
        <w:tabs>
          <w:tab w:val="left" w:pos="567"/>
        </w:tabs>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Осуществление противопожарной пропаганды;</w:t>
      </w:r>
    </w:p>
    <w:p w:rsidR="00C04D20" w:rsidRPr="0094677F" w:rsidRDefault="00C04D20" w:rsidP="00032FF2">
      <w:pPr>
        <w:pStyle w:val="a3"/>
        <w:numPr>
          <w:ilvl w:val="0"/>
          <w:numId w:val="15"/>
        </w:numPr>
        <w:tabs>
          <w:tab w:val="left" w:pos="567"/>
          <w:tab w:val="left" w:pos="709"/>
        </w:tabs>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Проведение профилактических обследований объектов защиты (жилого сектора, территорий населенных пунктов, садоводческих товариществ).</w:t>
      </w:r>
    </w:p>
    <w:p w:rsidR="00C04D20" w:rsidRPr="0094677F" w:rsidRDefault="00C04D20" w:rsidP="00032FF2">
      <w:pPr>
        <w:pStyle w:val="a3"/>
        <w:spacing w:after="0" w:line="240" w:lineRule="auto"/>
        <w:ind w:left="0" w:firstLine="709"/>
        <w:jc w:val="both"/>
        <w:rPr>
          <w:rFonts w:ascii="Times New Roman" w:hAnsi="Times New Roman" w:cs="Times New Roman"/>
          <w:b/>
          <w:bCs/>
          <w:sz w:val="28"/>
          <w:szCs w:val="28"/>
        </w:rPr>
      </w:pPr>
    </w:p>
    <w:p w:rsidR="00C04D20" w:rsidRPr="0094677F" w:rsidRDefault="00C04D20" w:rsidP="00032FF2">
      <w:pPr>
        <w:pStyle w:val="a3"/>
        <w:spacing w:after="0" w:line="240" w:lineRule="auto"/>
        <w:ind w:left="0" w:firstLine="709"/>
        <w:jc w:val="both"/>
        <w:rPr>
          <w:rFonts w:ascii="Times New Roman" w:hAnsi="Times New Roman" w:cs="Times New Roman"/>
          <w:b/>
          <w:bCs/>
          <w:sz w:val="28"/>
          <w:szCs w:val="28"/>
        </w:rPr>
      </w:pPr>
      <w:r w:rsidRPr="0094677F">
        <w:rPr>
          <w:rFonts w:ascii="Times New Roman" w:hAnsi="Times New Roman" w:cs="Times New Roman"/>
          <w:b/>
          <w:bCs/>
          <w:sz w:val="28"/>
          <w:szCs w:val="28"/>
        </w:rPr>
        <w:t>4.1.</w:t>
      </w:r>
      <w:r w:rsidRPr="0094677F">
        <w:t> </w:t>
      </w:r>
      <w:r w:rsidRPr="0094677F">
        <w:rPr>
          <w:rFonts w:ascii="Times New Roman" w:hAnsi="Times New Roman" w:cs="Times New Roman"/>
          <w:b/>
          <w:bCs/>
          <w:sz w:val="28"/>
          <w:szCs w:val="28"/>
        </w:rPr>
        <w:t>Организация профилактической работы на приоритетных объектах защиты, установленных в результате анализа обстановки с пожарами.</w:t>
      </w:r>
    </w:p>
    <w:p w:rsidR="00C04D20" w:rsidRPr="0094677F" w:rsidRDefault="00C04D20" w:rsidP="00032FF2">
      <w:pPr>
        <w:pStyle w:val="a3"/>
        <w:spacing w:after="0" w:line="240" w:lineRule="auto"/>
        <w:ind w:left="0" w:firstLine="709"/>
        <w:jc w:val="both"/>
        <w:outlineLvl w:val="0"/>
        <w:rPr>
          <w:rFonts w:ascii="Times New Roman" w:hAnsi="Times New Roman" w:cs="Times New Roman"/>
          <w:b/>
          <w:bCs/>
          <w:sz w:val="28"/>
          <w:szCs w:val="28"/>
        </w:rPr>
      </w:pPr>
      <w:r w:rsidRPr="0094677F">
        <w:rPr>
          <w:rFonts w:ascii="Times New Roman" w:hAnsi="Times New Roman" w:cs="Times New Roman"/>
          <w:b/>
          <w:bCs/>
          <w:sz w:val="28"/>
          <w:szCs w:val="28"/>
        </w:rPr>
        <w:t>4.1.1. Жилищный фонд.</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Профилактическая работа на данных объектах организовывается на основе результатов анализа обстановки с пожарами и утвержденных графиков (планов).</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При разработке профилактических мероприятий в жилом секторе должны учитываться:</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 наличие, количество, месторасположение на закрепленной территории жилых зданий, а также категорий граждан, являющихся наиболее частыми виновниками пожаров и подверженных наибольшему риску гибели на пожаре,</w:t>
      </w:r>
      <w:r w:rsidR="00FE2DC4">
        <w:rPr>
          <w:rFonts w:ascii="Times New Roman" w:hAnsi="Times New Roman" w:cs="Times New Roman"/>
          <w:sz w:val="28"/>
          <w:szCs w:val="28"/>
        </w:rPr>
        <w:t xml:space="preserve"> </w:t>
      </w:r>
      <w:r w:rsidRPr="0094677F">
        <w:rPr>
          <w:rFonts w:ascii="Times New Roman" w:hAnsi="Times New Roman" w:cs="Times New Roman"/>
          <w:sz w:val="28"/>
          <w:szCs w:val="28"/>
        </w:rPr>
        <w:t xml:space="preserve">в том числе: людей установленной возрастной категории, одиноких престарелых граждан, </w:t>
      </w:r>
      <w:r w:rsidRPr="0094677F">
        <w:rPr>
          <w:rFonts w:ascii="Times New Roman" w:hAnsi="Times New Roman" w:cs="Times New Roman"/>
          <w:sz w:val="28"/>
          <w:szCs w:val="28"/>
        </w:rPr>
        <w:lastRenderedPageBreak/>
        <w:t>многодетных семей, лиц, злоупотребляющих спиртными напитками и иных социально-неадаптированных граждан;</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w:t>
      </w:r>
      <w:r w:rsidRPr="0094677F">
        <w:t> </w:t>
      </w:r>
      <w:r w:rsidRPr="0094677F">
        <w:rPr>
          <w:rFonts w:ascii="Times New Roman" w:hAnsi="Times New Roman" w:cs="Times New Roman"/>
          <w:sz w:val="28"/>
          <w:szCs w:val="28"/>
        </w:rPr>
        <w:t>наличие и состояние дорог, подъездов и мест установки пожарной техники;</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 наличие и состояние систем водоснабжения, водоемов, средств связи и оповещения;</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 близость к населенным пунктам лесных массивов и предприятий</w:t>
      </w:r>
      <w:r w:rsidR="00FE2DC4">
        <w:rPr>
          <w:rFonts w:ascii="Times New Roman" w:hAnsi="Times New Roman" w:cs="Times New Roman"/>
          <w:sz w:val="28"/>
          <w:szCs w:val="28"/>
        </w:rPr>
        <w:t xml:space="preserve"> </w:t>
      </w:r>
      <w:r w:rsidRPr="0094677F">
        <w:rPr>
          <w:rFonts w:ascii="Times New Roman" w:hAnsi="Times New Roman" w:cs="Times New Roman"/>
          <w:sz w:val="28"/>
          <w:szCs w:val="28"/>
        </w:rPr>
        <w:t>с опасными производствами;</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w:t>
      </w:r>
      <w:r w:rsidRPr="0094677F">
        <w:t> </w:t>
      </w:r>
      <w:r w:rsidRPr="0094677F">
        <w:rPr>
          <w:rFonts w:ascii="Times New Roman" w:hAnsi="Times New Roman" w:cs="Times New Roman"/>
          <w:sz w:val="28"/>
          <w:szCs w:val="28"/>
        </w:rPr>
        <w:t>характер застройки;</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 наличие в населенных пунктах пожарных формирований;</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 удаленность от пожарных подразделений ГПС;</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 время, необходимое для проведения профилактических мероприятий.</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Профилактическая работа в жилищном фонде проводится посредством:</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 распространения памяток (листовок) о соблюдении требований пожарной безопасности по наиболее характерным причинам возникновения пожаров</w:t>
      </w:r>
      <w:r w:rsidR="00BE708C">
        <w:rPr>
          <w:rFonts w:ascii="Times New Roman" w:hAnsi="Times New Roman" w:cs="Times New Roman"/>
          <w:sz w:val="28"/>
          <w:szCs w:val="28"/>
        </w:rPr>
        <w:t xml:space="preserve"> </w:t>
      </w:r>
      <w:r w:rsidRPr="0094677F">
        <w:rPr>
          <w:rFonts w:ascii="Times New Roman" w:hAnsi="Times New Roman" w:cs="Times New Roman"/>
          <w:sz w:val="28"/>
          <w:szCs w:val="28"/>
        </w:rPr>
        <w:t>в населенном пункте и в зависимости от характеристики жилища (газовое, печное отопление, состояние электрофикации);</w:t>
      </w:r>
    </w:p>
    <w:p w:rsidR="00C04D20" w:rsidRPr="0094677F" w:rsidRDefault="00C04D20" w:rsidP="00032FF2">
      <w:pPr>
        <w:spacing w:after="0" w:line="240" w:lineRule="auto"/>
        <w:ind w:firstLine="709"/>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 xml:space="preserve">- размещения информации в средствах массовой информации </w:t>
      </w:r>
      <w:r w:rsidR="004E7E76">
        <w:rPr>
          <w:rFonts w:ascii="Times New Roman" w:hAnsi="Times New Roman" w:cs="Times New Roman"/>
          <w:color w:val="000000"/>
          <w:sz w:val="28"/>
          <w:szCs w:val="28"/>
          <w:lang w:eastAsia="ru-RU"/>
        </w:rPr>
        <w:t>Лукояновского муниципального округа</w:t>
      </w:r>
      <w:r w:rsidRPr="0094677F">
        <w:rPr>
          <w:rFonts w:ascii="Times New Roman" w:hAnsi="Times New Roman" w:cs="Times New Roman"/>
          <w:color w:val="000000"/>
          <w:sz w:val="28"/>
          <w:szCs w:val="28"/>
          <w:lang w:eastAsia="ru-RU"/>
        </w:rPr>
        <w:t xml:space="preserve"> и на информационных стендах населенных пунктов;</w:t>
      </w:r>
    </w:p>
    <w:p w:rsidR="00C04D20" w:rsidRDefault="00C04D20" w:rsidP="00032FF2">
      <w:pPr>
        <w:pStyle w:val="a3"/>
        <w:tabs>
          <w:tab w:val="left" w:pos="851"/>
        </w:tabs>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 проведения разъяснительной работы путем организации сходов (встреч), собраний с населением;</w:t>
      </w:r>
    </w:p>
    <w:p w:rsidR="00E50317" w:rsidRPr="00E50317" w:rsidRDefault="00E50317" w:rsidP="00E50317">
      <w:pPr>
        <w:pStyle w:val="a3"/>
        <w:tabs>
          <w:tab w:val="left" w:pos="567"/>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-устройства бегущих информационных строк, а также информационных стендов в населенных пунктах;</w:t>
      </w:r>
    </w:p>
    <w:p w:rsidR="00C04D20" w:rsidRPr="0094677F" w:rsidRDefault="00C04D20" w:rsidP="00032FF2">
      <w:pPr>
        <w:pStyle w:val="a3"/>
        <w:tabs>
          <w:tab w:val="left" w:pos="851"/>
        </w:tabs>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 xml:space="preserve">- вручения памятки о соблюдении мер пожарной безопасности страховыми компаниями Лукояновского </w:t>
      </w:r>
      <w:r w:rsidR="00BE708C">
        <w:rPr>
          <w:rFonts w:ascii="Times New Roman" w:hAnsi="Times New Roman" w:cs="Times New Roman"/>
          <w:sz w:val="28"/>
          <w:szCs w:val="28"/>
        </w:rPr>
        <w:t>округа</w:t>
      </w:r>
      <w:r w:rsidRPr="0094677F">
        <w:rPr>
          <w:rFonts w:ascii="Times New Roman" w:hAnsi="Times New Roman" w:cs="Times New Roman"/>
          <w:sz w:val="28"/>
          <w:szCs w:val="28"/>
        </w:rPr>
        <w:t xml:space="preserve"> при страховании имущества;</w:t>
      </w:r>
    </w:p>
    <w:p w:rsidR="00C04D20" w:rsidRPr="0094677F" w:rsidRDefault="00C04D20" w:rsidP="00032FF2">
      <w:pPr>
        <w:pStyle w:val="a3"/>
        <w:tabs>
          <w:tab w:val="left" w:pos="851"/>
        </w:tabs>
        <w:spacing w:after="0" w:line="240" w:lineRule="auto"/>
        <w:ind w:left="0" w:firstLine="709"/>
        <w:jc w:val="both"/>
        <w:rPr>
          <w:rFonts w:ascii="Times New Roman" w:hAnsi="Times New Roman" w:cs="Times New Roman"/>
          <w:color w:val="000000"/>
          <w:sz w:val="28"/>
          <w:szCs w:val="28"/>
          <w:lang w:eastAsia="ru-RU"/>
        </w:rPr>
      </w:pPr>
      <w:r w:rsidRPr="0094677F">
        <w:rPr>
          <w:rFonts w:ascii="Times New Roman" w:hAnsi="Times New Roman" w:cs="Times New Roman"/>
          <w:sz w:val="28"/>
          <w:szCs w:val="28"/>
        </w:rPr>
        <w:t>- организации информирования населения в местах возможного потока людей (организации торговли, почтовые отделения, отделения банков и т.п.);</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 обследования личных жилых домов (при согласии собственников) и придомовых территорий с разъяснением (в случае выявления нарушений, пожароопасных ситуаций) путей устранения имеющихся нарушений требований пожарной безопасности и предотвращения указанных ситуаций;</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 обследования территории населенного пункта на предмет имеющихся нарушений требований пожарной безопасности с последующим составлением акта обследования и принятие мер по устранению нарушений в случае выявления.</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При проведении профилактической работы на территории населенного пункта необходимо делать акцент на проведении разъяснительной работы</w:t>
      </w:r>
      <w:r w:rsidR="00FE2DC4">
        <w:rPr>
          <w:rFonts w:ascii="Times New Roman" w:hAnsi="Times New Roman" w:cs="Times New Roman"/>
          <w:sz w:val="28"/>
          <w:szCs w:val="28"/>
        </w:rPr>
        <w:t xml:space="preserve"> </w:t>
      </w:r>
      <w:r w:rsidRPr="0094677F">
        <w:rPr>
          <w:rFonts w:ascii="Times New Roman" w:hAnsi="Times New Roman" w:cs="Times New Roman"/>
          <w:sz w:val="28"/>
          <w:szCs w:val="28"/>
        </w:rPr>
        <w:t xml:space="preserve">с соседями граждан, являющимися наиболее частыми виновниками пожаров и подверженных наибольшему риску гибели на пожаре (с целью немедленного информирования ими компетентных органов власти о фактах асоциального образа жизни граждан). </w:t>
      </w:r>
    </w:p>
    <w:p w:rsidR="00C04D20" w:rsidRPr="0094677F" w:rsidRDefault="00C04D20" w:rsidP="00032FF2">
      <w:pPr>
        <w:pStyle w:val="a3"/>
        <w:numPr>
          <w:ilvl w:val="2"/>
          <w:numId w:val="24"/>
        </w:numPr>
        <w:tabs>
          <w:tab w:val="left" w:pos="993"/>
        </w:tabs>
        <w:spacing w:after="0" w:line="240" w:lineRule="auto"/>
        <w:ind w:left="0" w:firstLine="709"/>
        <w:jc w:val="both"/>
        <w:outlineLvl w:val="0"/>
        <w:rPr>
          <w:rFonts w:ascii="Times New Roman" w:hAnsi="Times New Roman" w:cs="Times New Roman"/>
          <w:b/>
          <w:bCs/>
          <w:sz w:val="28"/>
          <w:szCs w:val="28"/>
        </w:rPr>
      </w:pPr>
      <w:r w:rsidRPr="0094677F">
        <w:rPr>
          <w:rFonts w:ascii="Times New Roman" w:hAnsi="Times New Roman" w:cs="Times New Roman"/>
          <w:b/>
          <w:bCs/>
          <w:sz w:val="28"/>
          <w:szCs w:val="28"/>
        </w:rPr>
        <w:t>Бани.</w:t>
      </w:r>
    </w:p>
    <w:p w:rsidR="00C04D20" w:rsidRPr="0094677F" w:rsidRDefault="00C04D20" w:rsidP="00032FF2">
      <w:pPr>
        <w:pStyle w:val="a3"/>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Профилактическая работа с гражданами, имеющими на своей территории строения бани, должна проводиться при обследовании личных жилых домов и придомовой территории (при согласии собственника) с разъяснением основных требований пожарной безопасности как при строительстве, так и при эксплуатации бани с вручением памятки (листовки).</w:t>
      </w:r>
    </w:p>
    <w:p w:rsidR="00C04D20" w:rsidRPr="0094677F" w:rsidRDefault="00C04D20" w:rsidP="00032FF2">
      <w:pPr>
        <w:pStyle w:val="a3"/>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lastRenderedPageBreak/>
        <w:t xml:space="preserve">Кроме того, профилактическую работу целесообразно организовать через торговые центры, магазины (рынки), осуществляющие реализацию печного оборудования. </w:t>
      </w:r>
    </w:p>
    <w:p w:rsidR="00C04D20" w:rsidRPr="0094677F" w:rsidRDefault="00C04D20" w:rsidP="00032FF2">
      <w:pPr>
        <w:spacing w:after="0" w:line="240" w:lineRule="auto"/>
        <w:ind w:firstLine="709"/>
        <w:jc w:val="both"/>
        <w:rPr>
          <w:rFonts w:ascii="Times New Roman" w:hAnsi="Times New Roman" w:cs="Times New Roman"/>
          <w:b/>
          <w:bCs/>
          <w:sz w:val="28"/>
          <w:szCs w:val="28"/>
        </w:rPr>
      </w:pPr>
      <w:r w:rsidRPr="0094677F">
        <w:rPr>
          <w:rFonts w:ascii="Times New Roman" w:hAnsi="Times New Roman" w:cs="Times New Roman"/>
          <w:b/>
          <w:bCs/>
          <w:sz w:val="28"/>
          <w:szCs w:val="28"/>
        </w:rPr>
        <w:t>4.2. Организация профилактической работы с приоритетными категориями населения, установленными в результате анализа обстановки</w:t>
      </w:r>
      <w:r w:rsidR="00FE2DC4">
        <w:rPr>
          <w:rFonts w:ascii="Times New Roman" w:hAnsi="Times New Roman" w:cs="Times New Roman"/>
          <w:b/>
          <w:bCs/>
          <w:sz w:val="28"/>
          <w:szCs w:val="28"/>
        </w:rPr>
        <w:t xml:space="preserve"> </w:t>
      </w:r>
      <w:r w:rsidRPr="0094677F">
        <w:rPr>
          <w:rFonts w:ascii="Times New Roman" w:hAnsi="Times New Roman" w:cs="Times New Roman"/>
          <w:b/>
          <w:bCs/>
          <w:sz w:val="28"/>
          <w:szCs w:val="28"/>
        </w:rPr>
        <w:t>с пожарами.</w:t>
      </w:r>
    </w:p>
    <w:p w:rsidR="00C04D20" w:rsidRPr="0094677F" w:rsidRDefault="00C04D20" w:rsidP="00032FF2">
      <w:pPr>
        <w:pStyle w:val="a3"/>
        <w:tabs>
          <w:tab w:val="left" w:pos="993"/>
        </w:tabs>
        <w:spacing w:after="0" w:line="240" w:lineRule="auto"/>
        <w:ind w:left="0" w:firstLine="709"/>
        <w:jc w:val="both"/>
        <w:outlineLvl w:val="0"/>
        <w:rPr>
          <w:rFonts w:ascii="Times New Roman" w:hAnsi="Times New Roman" w:cs="Times New Roman"/>
          <w:b/>
          <w:bCs/>
          <w:sz w:val="28"/>
          <w:szCs w:val="28"/>
        </w:rPr>
      </w:pPr>
      <w:r w:rsidRPr="0094677F">
        <w:rPr>
          <w:rFonts w:ascii="Times New Roman" w:hAnsi="Times New Roman" w:cs="Times New Roman"/>
          <w:b/>
          <w:bCs/>
          <w:sz w:val="28"/>
          <w:szCs w:val="28"/>
        </w:rPr>
        <w:t>4.2.1. «Мигрирующие население».</w:t>
      </w:r>
    </w:p>
    <w:p w:rsidR="00C04D20" w:rsidRPr="0094677F" w:rsidRDefault="00C04D20" w:rsidP="00032FF2">
      <w:pPr>
        <w:tabs>
          <w:tab w:val="left" w:pos="567"/>
        </w:tabs>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 xml:space="preserve">Проведенный анализ обстановки с пожарами на территории </w:t>
      </w:r>
      <w:r w:rsidR="004E7E76">
        <w:rPr>
          <w:rFonts w:ascii="Times New Roman" w:hAnsi="Times New Roman" w:cs="Times New Roman"/>
          <w:sz w:val="28"/>
          <w:szCs w:val="28"/>
        </w:rPr>
        <w:t>Лукояновского муниципального округа</w:t>
      </w:r>
      <w:r w:rsidRPr="0094677F">
        <w:rPr>
          <w:rFonts w:ascii="Times New Roman" w:hAnsi="Times New Roman" w:cs="Times New Roman"/>
          <w:sz w:val="28"/>
          <w:szCs w:val="28"/>
        </w:rPr>
        <w:t xml:space="preserve"> показывает, что основной прирост показателей дает отдельная категория граждан. Наиболее заметное ухудшение обстановки с пожарами зарегистрировано в выходные и праздничные дни (особенно длительные), а также в летний период («дачный сезон»).</w:t>
      </w:r>
    </w:p>
    <w:p w:rsidR="00C04D20" w:rsidRPr="0094677F" w:rsidRDefault="00C04D20" w:rsidP="00032FF2">
      <w:pPr>
        <w:tabs>
          <w:tab w:val="left" w:pos="567"/>
        </w:tabs>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В данной связи, профилактическую работу с этой категорией населения целесообразно проводить в указанный период или в предшествующие ему дни (недели).</w:t>
      </w:r>
    </w:p>
    <w:p w:rsidR="00C04D20" w:rsidRPr="0094677F" w:rsidRDefault="00C04D20" w:rsidP="00032FF2">
      <w:pPr>
        <w:tabs>
          <w:tab w:val="left" w:pos="567"/>
        </w:tabs>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Наряду с мероприятиями, указанными в п.4.1 раздела 4 «Дорожной карты», работа по предупреждению пожаров с «</w:t>
      </w:r>
      <w:r w:rsidRPr="0094677F">
        <w:rPr>
          <w:rFonts w:ascii="Times New Roman" w:hAnsi="Times New Roman" w:cs="Times New Roman"/>
          <w:b/>
          <w:bCs/>
          <w:sz w:val="28"/>
          <w:szCs w:val="28"/>
        </w:rPr>
        <w:t>мигрирующим населением»</w:t>
      </w:r>
      <w:r w:rsidRPr="0094677F">
        <w:rPr>
          <w:rFonts w:ascii="Times New Roman" w:hAnsi="Times New Roman" w:cs="Times New Roman"/>
          <w:sz w:val="28"/>
          <w:szCs w:val="28"/>
        </w:rPr>
        <w:t xml:space="preserve"> должна проводиться посредством:</w:t>
      </w:r>
    </w:p>
    <w:p w:rsidR="00C04D20" w:rsidRPr="0094677F" w:rsidRDefault="00C04D20" w:rsidP="00032FF2">
      <w:pPr>
        <w:pStyle w:val="a3"/>
        <w:numPr>
          <w:ilvl w:val="0"/>
          <w:numId w:val="10"/>
        </w:numPr>
        <w:tabs>
          <w:tab w:val="left" w:pos="567"/>
        </w:tabs>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Изготовления и распространения листовок, брошюр, буклетов</w:t>
      </w:r>
      <w:r w:rsidR="00E50317">
        <w:rPr>
          <w:rFonts w:ascii="Times New Roman" w:hAnsi="Times New Roman" w:cs="Times New Roman"/>
          <w:sz w:val="28"/>
          <w:szCs w:val="28"/>
        </w:rPr>
        <w:t xml:space="preserve"> </w:t>
      </w:r>
      <w:r w:rsidRPr="0094677F">
        <w:rPr>
          <w:rFonts w:ascii="Times New Roman" w:hAnsi="Times New Roman" w:cs="Times New Roman"/>
          <w:sz w:val="28"/>
          <w:szCs w:val="28"/>
        </w:rPr>
        <w:t>в местах возможного потока людей (железнодорожные ст</w:t>
      </w:r>
      <w:r w:rsidR="00FE2DC4">
        <w:rPr>
          <w:rFonts w:ascii="Times New Roman" w:hAnsi="Times New Roman" w:cs="Times New Roman"/>
          <w:sz w:val="28"/>
          <w:szCs w:val="28"/>
        </w:rPr>
        <w:t>анции (ст. Лукоянов</w:t>
      </w:r>
      <w:r w:rsidRPr="0094677F">
        <w:rPr>
          <w:rFonts w:ascii="Times New Roman" w:hAnsi="Times New Roman" w:cs="Times New Roman"/>
          <w:sz w:val="28"/>
          <w:szCs w:val="28"/>
        </w:rPr>
        <w:t>), остановки общественного транспорта, продуктовы</w:t>
      </w:r>
      <w:r w:rsidR="00FE2DC4">
        <w:rPr>
          <w:rFonts w:ascii="Times New Roman" w:hAnsi="Times New Roman" w:cs="Times New Roman"/>
          <w:sz w:val="28"/>
          <w:szCs w:val="28"/>
        </w:rPr>
        <w:t>е магазины, почтовые отделения)</w:t>
      </w:r>
      <w:r w:rsidR="00E50317">
        <w:rPr>
          <w:rFonts w:ascii="Times New Roman" w:hAnsi="Times New Roman" w:cs="Times New Roman"/>
          <w:sz w:val="28"/>
          <w:szCs w:val="28"/>
        </w:rPr>
        <w:t xml:space="preserve"> а также устройством информационных стендов в населенных пунктах.</w:t>
      </w:r>
    </w:p>
    <w:p w:rsidR="00C04D20" w:rsidRPr="0094677F" w:rsidRDefault="00C04D20" w:rsidP="00032FF2">
      <w:pPr>
        <w:pStyle w:val="a3"/>
        <w:numPr>
          <w:ilvl w:val="0"/>
          <w:numId w:val="10"/>
        </w:numPr>
        <w:tabs>
          <w:tab w:val="left" w:pos="567"/>
        </w:tabs>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color w:val="000000"/>
          <w:sz w:val="28"/>
          <w:szCs w:val="28"/>
          <w:lang w:eastAsia="ru-RU"/>
        </w:rPr>
        <w:t>Распространения наглядной информации при проведении совместных профилактических операций с сотрудниками ГИБДД.</w:t>
      </w:r>
    </w:p>
    <w:p w:rsidR="00C04D20" w:rsidRPr="0094677F" w:rsidRDefault="00C04D20" w:rsidP="00032FF2">
      <w:pPr>
        <w:pStyle w:val="a3"/>
        <w:spacing w:after="0" w:line="240" w:lineRule="auto"/>
        <w:ind w:left="0" w:firstLine="709"/>
        <w:jc w:val="both"/>
        <w:outlineLvl w:val="0"/>
        <w:rPr>
          <w:rFonts w:ascii="Times New Roman" w:hAnsi="Times New Roman" w:cs="Times New Roman"/>
          <w:b/>
          <w:bCs/>
          <w:sz w:val="28"/>
          <w:szCs w:val="28"/>
        </w:rPr>
      </w:pPr>
      <w:r w:rsidRPr="0094677F">
        <w:rPr>
          <w:rFonts w:ascii="Times New Roman" w:hAnsi="Times New Roman" w:cs="Times New Roman"/>
          <w:b/>
          <w:bCs/>
          <w:sz w:val="28"/>
          <w:szCs w:val="28"/>
        </w:rPr>
        <w:t>4.2.2. Граждане предпенсионного и пенсионного возраста.</w:t>
      </w:r>
    </w:p>
    <w:p w:rsidR="00C04D20" w:rsidRPr="0094677F" w:rsidRDefault="00C04D20" w:rsidP="00032FF2">
      <w:pPr>
        <w:pStyle w:val="a3"/>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 xml:space="preserve">Анализ основных параметров обстановки с пожарами на территории </w:t>
      </w:r>
      <w:r w:rsidR="004E7E76">
        <w:rPr>
          <w:rFonts w:ascii="Times New Roman" w:hAnsi="Times New Roman" w:cs="Times New Roman"/>
          <w:sz w:val="28"/>
          <w:szCs w:val="28"/>
        </w:rPr>
        <w:t>Лукояновского муниципального округа</w:t>
      </w:r>
      <w:r w:rsidRPr="0094677F">
        <w:rPr>
          <w:rFonts w:ascii="Times New Roman" w:hAnsi="Times New Roman" w:cs="Times New Roman"/>
          <w:sz w:val="28"/>
          <w:szCs w:val="28"/>
        </w:rPr>
        <w:t xml:space="preserve">, показывает, что средний возраст </w:t>
      </w:r>
      <w:r w:rsidR="00FE2DC4">
        <w:rPr>
          <w:rFonts w:ascii="Times New Roman" w:hAnsi="Times New Roman" w:cs="Times New Roman"/>
          <w:sz w:val="28"/>
          <w:szCs w:val="28"/>
        </w:rPr>
        <w:t>виновников пожаров составляет 53</w:t>
      </w:r>
      <w:r w:rsidRPr="0094677F">
        <w:rPr>
          <w:rFonts w:ascii="Times New Roman" w:hAnsi="Times New Roman" w:cs="Times New Roman"/>
          <w:sz w:val="28"/>
          <w:szCs w:val="28"/>
        </w:rPr>
        <w:t xml:space="preserve"> года. Таким образом, основные усилия профилактической работы должны быть направлены именно на гражданах данной категории.</w:t>
      </w:r>
    </w:p>
    <w:p w:rsidR="00C04D20" w:rsidRPr="0094677F" w:rsidRDefault="00C04D20" w:rsidP="00032FF2">
      <w:pPr>
        <w:pStyle w:val="a3"/>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Наряду с мероприятиями, указанными в п.4.1 раздела 4 «Дорожной карты», профилактическую работу с людьми предпенсионного и пенсионного возраста необходимо проводить по месту жительства совместно с социальными работниками согласно имеющихся списков, а также непосредственно</w:t>
      </w:r>
      <w:r w:rsidRPr="0094677F">
        <w:rPr>
          <w:rFonts w:ascii="Times New Roman" w:hAnsi="Times New Roman" w:cs="Times New Roman"/>
          <w:sz w:val="28"/>
          <w:szCs w:val="28"/>
        </w:rPr>
        <w:br/>
        <w:t>в учреждениях социального обслуживания (ГБУ «Дом интернат для п</w:t>
      </w:r>
      <w:r w:rsidR="007B6FB4">
        <w:rPr>
          <w:rFonts w:ascii="Times New Roman" w:hAnsi="Times New Roman" w:cs="Times New Roman"/>
          <w:sz w:val="28"/>
          <w:szCs w:val="28"/>
        </w:rPr>
        <w:t>рестарелых и инвалидов с. Печи»</w:t>
      </w:r>
      <w:r w:rsidRPr="0094677F">
        <w:rPr>
          <w:rFonts w:ascii="Times New Roman" w:hAnsi="Times New Roman" w:cs="Times New Roman"/>
          <w:sz w:val="28"/>
          <w:szCs w:val="28"/>
        </w:rPr>
        <w:t>).</w:t>
      </w:r>
    </w:p>
    <w:p w:rsidR="00C04D20" w:rsidRPr="0094677F" w:rsidRDefault="00C04D20" w:rsidP="00032FF2">
      <w:pPr>
        <w:pStyle w:val="a3"/>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 xml:space="preserve">Кроме того, работа по предупреждению пожаров должна быть организована в учреждениях здравоохранения </w:t>
      </w:r>
      <w:r w:rsidR="004E7E76">
        <w:rPr>
          <w:rFonts w:ascii="Times New Roman" w:hAnsi="Times New Roman" w:cs="Times New Roman"/>
          <w:sz w:val="28"/>
          <w:szCs w:val="28"/>
        </w:rPr>
        <w:t>Лукояновского муниципального округа</w:t>
      </w:r>
      <w:r w:rsidRPr="0094677F">
        <w:rPr>
          <w:rFonts w:ascii="Times New Roman" w:hAnsi="Times New Roman" w:cs="Times New Roman"/>
          <w:sz w:val="28"/>
          <w:szCs w:val="28"/>
        </w:rPr>
        <w:t>, путем распространения памяток (листовок)</w:t>
      </w:r>
      <w:r w:rsidR="00CC15B0">
        <w:rPr>
          <w:rFonts w:ascii="Times New Roman" w:hAnsi="Times New Roman" w:cs="Times New Roman"/>
          <w:sz w:val="28"/>
          <w:szCs w:val="28"/>
        </w:rPr>
        <w:t xml:space="preserve"> </w:t>
      </w:r>
      <w:r w:rsidRPr="0094677F">
        <w:rPr>
          <w:rFonts w:ascii="Times New Roman" w:hAnsi="Times New Roman" w:cs="Times New Roman"/>
          <w:sz w:val="28"/>
          <w:szCs w:val="28"/>
        </w:rPr>
        <w:t>о соблюдении мер пожарной безопасности.</w:t>
      </w:r>
    </w:p>
    <w:p w:rsidR="00C04D20" w:rsidRPr="0094677F" w:rsidRDefault="00C04D20" w:rsidP="00CC15B0">
      <w:pPr>
        <w:pStyle w:val="a3"/>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 xml:space="preserve">Также, разъяснительную работу с престарелыми гражданами по профилактике пожаров возможно </w:t>
      </w:r>
      <w:r>
        <w:rPr>
          <w:rFonts w:ascii="Times New Roman" w:hAnsi="Times New Roman" w:cs="Times New Roman"/>
          <w:sz w:val="28"/>
          <w:szCs w:val="28"/>
        </w:rPr>
        <w:t>проводить совместно с настоятеля</w:t>
      </w:r>
      <w:r w:rsidRPr="0094677F">
        <w:rPr>
          <w:rFonts w:ascii="Times New Roman" w:hAnsi="Times New Roman" w:cs="Times New Roman"/>
          <w:sz w:val="28"/>
          <w:szCs w:val="28"/>
        </w:rPr>
        <w:t>ми церкви.</w:t>
      </w:r>
      <w:r w:rsidRPr="0094677F">
        <w:rPr>
          <w:rFonts w:ascii="Times New Roman" w:hAnsi="Times New Roman" w:cs="Times New Roman"/>
          <w:sz w:val="28"/>
          <w:szCs w:val="28"/>
        </w:rPr>
        <w:br/>
        <w:t xml:space="preserve">В данном случае, священнослужители в своих проповедях могут обращаться </w:t>
      </w:r>
      <w:r w:rsidRPr="0094677F">
        <w:rPr>
          <w:rFonts w:ascii="Times New Roman" w:hAnsi="Times New Roman" w:cs="Times New Roman"/>
          <w:sz w:val="28"/>
          <w:szCs w:val="28"/>
        </w:rPr>
        <w:br/>
        <w:t>к прихожанам с призывом соблюдать правила пожарной безопасности.</w:t>
      </w:r>
    </w:p>
    <w:p w:rsidR="00C04D20" w:rsidRPr="0094677F" w:rsidRDefault="00C04D20" w:rsidP="00032FF2">
      <w:pPr>
        <w:pStyle w:val="a3"/>
        <w:numPr>
          <w:ilvl w:val="1"/>
          <w:numId w:val="25"/>
        </w:numPr>
        <w:spacing w:after="0" w:line="240" w:lineRule="auto"/>
        <w:ind w:left="0" w:firstLine="709"/>
        <w:jc w:val="both"/>
        <w:rPr>
          <w:rFonts w:ascii="Times New Roman" w:hAnsi="Times New Roman" w:cs="Times New Roman"/>
          <w:b/>
          <w:bCs/>
          <w:sz w:val="28"/>
          <w:szCs w:val="28"/>
        </w:rPr>
      </w:pPr>
      <w:r w:rsidRPr="0094677F">
        <w:rPr>
          <w:rFonts w:ascii="Times New Roman" w:hAnsi="Times New Roman" w:cs="Times New Roman"/>
          <w:b/>
          <w:bCs/>
          <w:sz w:val="28"/>
          <w:szCs w:val="28"/>
        </w:rPr>
        <w:t>Организация профилактической работы по приоритетным причинам, установленным в результате анализа обстановки с пожарами.</w:t>
      </w:r>
    </w:p>
    <w:p w:rsidR="00C04D20" w:rsidRPr="0094677F" w:rsidRDefault="00C04D20" w:rsidP="00032FF2">
      <w:pPr>
        <w:pStyle w:val="a3"/>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lastRenderedPageBreak/>
        <w:t>Проведенный анализ обстановки с пожарами, показывает, что, нарушение правил технической эксплуатации электрооборудования и неисправность печей</w:t>
      </w:r>
      <w:r w:rsidR="00BE708C">
        <w:rPr>
          <w:rFonts w:ascii="Times New Roman" w:hAnsi="Times New Roman" w:cs="Times New Roman"/>
          <w:sz w:val="28"/>
          <w:szCs w:val="28"/>
        </w:rPr>
        <w:t xml:space="preserve"> </w:t>
      </w:r>
      <w:r w:rsidRPr="0094677F">
        <w:rPr>
          <w:rFonts w:ascii="Times New Roman" w:hAnsi="Times New Roman" w:cs="Times New Roman"/>
          <w:sz w:val="28"/>
          <w:szCs w:val="28"/>
        </w:rPr>
        <w:t xml:space="preserve">и дымоходов являются наиболее характерными причинами возникновения пожаров на территории Лукояновского муниципального </w:t>
      </w:r>
      <w:r w:rsidR="00BE708C">
        <w:rPr>
          <w:rFonts w:ascii="Times New Roman" w:hAnsi="Times New Roman" w:cs="Times New Roman"/>
          <w:sz w:val="28"/>
          <w:szCs w:val="28"/>
        </w:rPr>
        <w:t>округа</w:t>
      </w:r>
      <w:r w:rsidRPr="0094677F">
        <w:rPr>
          <w:rFonts w:ascii="Times New Roman" w:hAnsi="Times New Roman" w:cs="Times New Roman"/>
          <w:sz w:val="28"/>
          <w:szCs w:val="28"/>
        </w:rPr>
        <w:t>.</w:t>
      </w:r>
    </w:p>
    <w:p w:rsidR="00C04D20" w:rsidRPr="0094677F" w:rsidRDefault="00C04D20" w:rsidP="00032FF2">
      <w:pPr>
        <w:pStyle w:val="a3"/>
        <w:numPr>
          <w:ilvl w:val="0"/>
          <w:numId w:val="18"/>
        </w:numPr>
        <w:tabs>
          <w:tab w:val="left" w:pos="851"/>
        </w:tabs>
        <w:spacing w:after="0" w:line="240" w:lineRule="auto"/>
        <w:ind w:left="0" w:firstLine="709"/>
        <w:jc w:val="both"/>
        <w:rPr>
          <w:rFonts w:ascii="Times New Roman" w:hAnsi="Times New Roman" w:cs="Times New Roman"/>
          <w:b/>
          <w:bCs/>
          <w:sz w:val="28"/>
          <w:szCs w:val="28"/>
        </w:rPr>
      </w:pPr>
      <w:r w:rsidRPr="0094677F">
        <w:rPr>
          <w:rFonts w:ascii="Times New Roman" w:hAnsi="Times New Roman" w:cs="Times New Roman"/>
          <w:b/>
          <w:bCs/>
          <w:sz w:val="28"/>
          <w:szCs w:val="28"/>
        </w:rPr>
        <w:t>Нарушение правил технической эксплуатации электрооборудования.</w:t>
      </w:r>
    </w:p>
    <w:p w:rsidR="00C04D20" w:rsidRPr="0094677F" w:rsidRDefault="00C04D20" w:rsidP="00032FF2">
      <w:pPr>
        <w:pStyle w:val="a3"/>
        <w:tabs>
          <w:tab w:val="left" w:pos="851"/>
        </w:tabs>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Основные усилия профилактической работы, в части предупреждения пожаров по данной причине, должны быть сосредоточены относительно личных жилых домов, многоквартирных жилых домов направлены на людей предпенсионного и пенсионного возраста. Работа организуется согласно п. 4.1 и 4.2 раздела 4 «Дорожной карты».</w:t>
      </w:r>
    </w:p>
    <w:p w:rsidR="00C04D20" w:rsidRPr="0094677F" w:rsidRDefault="00C04D20" w:rsidP="00032FF2">
      <w:pPr>
        <w:pStyle w:val="a3"/>
        <w:tabs>
          <w:tab w:val="left" w:pos="851"/>
        </w:tabs>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Информационный материал (листовки, памятки) должен содержать конкретные рекомендации для граждан, направленные на предотвращение пожаров по причинам, связанным с эксплуатацией электрооборудования. Эти рекомендации должны быть выработаны на основе подробного анализа материалов дел по пожарам, произошедшим по указанным причинам.</w:t>
      </w:r>
    </w:p>
    <w:p w:rsidR="00D94688" w:rsidRDefault="00D94688" w:rsidP="00032FF2">
      <w:pPr>
        <w:pStyle w:val="a3"/>
        <w:spacing w:after="0" w:line="240" w:lineRule="auto"/>
        <w:ind w:left="0" w:firstLine="709"/>
        <w:jc w:val="both"/>
        <w:rPr>
          <w:rFonts w:ascii="Times New Roman" w:hAnsi="Times New Roman" w:cs="Times New Roman"/>
          <w:b/>
          <w:bCs/>
          <w:sz w:val="28"/>
          <w:szCs w:val="28"/>
        </w:rPr>
      </w:pPr>
    </w:p>
    <w:p w:rsidR="00C04D20" w:rsidRPr="0094677F" w:rsidRDefault="00C04D20" w:rsidP="00032FF2">
      <w:pPr>
        <w:pStyle w:val="a3"/>
        <w:spacing w:after="0" w:line="240" w:lineRule="auto"/>
        <w:ind w:left="0" w:firstLine="709"/>
        <w:jc w:val="both"/>
        <w:rPr>
          <w:rFonts w:ascii="Times New Roman" w:hAnsi="Times New Roman" w:cs="Times New Roman"/>
          <w:b/>
          <w:bCs/>
          <w:sz w:val="28"/>
          <w:szCs w:val="28"/>
        </w:rPr>
      </w:pPr>
      <w:r w:rsidRPr="0094677F">
        <w:rPr>
          <w:rFonts w:ascii="Times New Roman" w:hAnsi="Times New Roman" w:cs="Times New Roman"/>
          <w:b/>
          <w:bCs/>
          <w:sz w:val="28"/>
          <w:szCs w:val="28"/>
        </w:rPr>
        <w:t>4.3.2. Неисправность печей и дымоходов.</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Основные усилия профилактической работы, в части предупреждения пожаров по причине печного отопления, должны быть сосредоточены относительно сельской местности, а именно бань, личных жилых домов и домов под дачи, предшествовать осенне-зимнему периоду и направлены на людей старшего возраста. Работа организуется согласно п.4.1 и 4.2 раздела 4 «Дорожной карты».</w:t>
      </w:r>
    </w:p>
    <w:p w:rsidR="00C04D20" w:rsidRPr="0094677F" w:rsidRDefault="00C04D20" w:rsidP="00032FF2">
      <w:pPr>
        <w:pStyle w:val="a3"/>
        <w:tabs>
          <w:tab w:val="left" w:pos="851"/>
        </w:tabs>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Информационный материал (листовки, памятки) должен содержать конкретные рекомендации для граждан, направленные на предотвращение пожаров по причинам, связанным с эксплуатацией печного отопления. Эти рекомендации должны быть выработаны на основе подробного анализа материалов дел по пожарам, произошедшим по указанным причинам.</w:t>
      </w:r>
    </w:p>
    <w:p w:rsidR="00C04D20" w:rsidRPr="0094677F" w:rsidRDefault="00C04D20" w:rsidP="00032FF2">
      <w:pPr>
        <w:spacing w:after="0" w:line="240" w:lineRule="auto"/>
        <w:ind w:firstLine="709"/>
        <w:jc w:val="both"/>
        <w:rPr>
          <w:rFonts w:ascii="Times New Roman" w:hAnsi="Times New Roman" w:cs="Times New Roman"/>
          <w:color w:val="000000"/>
          <w:sz w:val="28"/>
          <w:szCs w:val="28"/>
          <w:lang w:eastAsia="ru-RU"/>
        </w:rPr>
      </w:pPr>
    </w:p>
    <w:p w:rsidR="00C04D20" w:rsidRPr="0094677F" w:rsidRDefault="00C04D20" w:rsidP="00032FF2">
      <w:pPr>
        <w:spacing w:after="0" w:line="240" w:lineRule="auto"/>
        <w:ind w:firstLine="709"/>
        <w:jc w:val="both"/>
        <w:rPr>
          <w:rFonts w:ascii="Times New Roman" w:hAnsi="Times New Roman" w:cs="Times New Roman"/>
          <w:sz w:val="28"/>
          <w:szCs w:val="28"/>
        </w:rPr>
      </w:pPr>
    </w:p>
    <w:p w:rsidR="00C04D20" w:rsidRPr="0094677F" w:rsidRDefault="00C04D20" w:rsidP="00032FF2">
      <w:pPr>
        <w:pStyle w:val="a3"/>
        <w:spacing w:after="0" w:line="240" w:lineRule="auto"/>
        <w:ind w:left="0" w:firstLine="709"/>
        <w:jc w:val="both"/>
        <w:rPr>
          <w:rFonts w:ascii="Times New Roman" w:hAnsi="Times New Roman" w:cs="Times New Roman"/>
          <w:b/>
          <w:bCs/>
          <w:sz w:val="28"/>
          <w:szCs w:val="28"/>
        </w:rPr>
        <w:sectPr w:rsidR="00C04D20" w:rsidRPr="0094677F" w:rsidSect="00237639">
          <w:pgSz w:w="11906" w:h="16838" w:code="9"/>
          <w:pgMar w:top="1134" w:right="567" w:bottom="993" w:left="1134" w:header="567" w:footer="709" w:gutter="0"/>
          <w:cols w:space="708"/>
          <w:titlePg/>
          <w:docGrid w:linePitch="360"/>
        </w:sectPr>
      </w:pPr>
    </w:p>
    <w:p w:rsidR="00C04D20" w:rsidRPr="00E41920" w:rsidRDefault="00C04D20" w:rsidP="00DC0C71">
      <w:pPr>
        <w:pStyle w:val="a3"/>
        <w:numPr>
          <w:ilvl w:val="0"/>
          <w:numId w:val="25"/>
        </w:numPr>
        <w:spacing w:after="0" w:line="240" w:lineRule="auto"/>
        <w:ind w:left="0" w:firstLine="709"/>
        <w:jc w:val="both"/>
        <w:rPr>
          <w:rFonts w:ascii="Times New Roman" w:hAnsi="Times New Roman" w:cs="Times New Roman"/>
          <w:b/>
          <w:bCs/>
          <w:sz w:val="28"/>
          <w:szCs w:val="28"/>
        </w:rPr>
      </w:pPr>
      <w:r w:rsidRPr="0094677F">
        <w:rPr>
          <w:rFonts w:ascii="Times New Roman" w:hAnsi="Times New Roman" w:cs="Times New Roman"/>
          <w:b/>
          <w:bCs/>
          <w:sz w:val="28"/>
          <w:szCs w:val="28"/>
        </w:rPr>
        <w:lastRenderedPageBreak/>
        <w:t>Определение ответственных элементов системы обеспечения пожарной безопасности за проведение профилактической работы по каждому из выработанных форм и методов профилактической работы с установлением сроков их реализации.</w:t>
      </w:r>
    </w:p>
    <w:tbl>
      <w:tblPr>
        <w:tblW w:w="15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3665"/>
        <w:gridCol w:w="4087"/>
        <w:gridCol w:w="1693"/>
        <w:gridCol w:w="1559"/>
        <w:gridCol w:w="476"/>
        <w:gridCol w:w="1083"/>
        <w:gridCol w:w="2247"/>
      </w:tblGrid>
      <w:tr w:rsidR="00C04D20" w:rsidRPr="0094677F" w:rsidTr="00E84875">
        <w:trPr>
          <w:jc w:val="center"/>
        </w:trPr>
        <w:tc>
          <w:tcPr>
            <w:tcW w:w="586" w:type="dxa"/>
          </w:tcPr>
          <w:p w:rsidR="00C04D20" w:rsidRPr="0094677F" w:rsidRDefault="00C04D20" w:rsidP="00DC0C71">
            <w:pPr>
              <w:spacing w:after="0" w:line="240" w:lineRule="auto"/>
              <w:jc w:val="both"/>
              <w:rPr>
                <w:rFonts w:ascii="Times New Roman" w:hAnsi="Times New Roman" w:cs="Times New Roman"/>
                <w:b/>
                <w:bCs/>
                <w:sz w:val="28"/>
                <w:szCs w:val="28"/>
              </w:rPr>
            </w:pPr>
            <w:r w:rsidRPr="0094677F">
              <w:rPr>
                <w:rFonts w:ascii="Times New Roman" w:hAnsi="Times New Roman" w:cs="Times New Roman"/>
                <w:b/>
                <w:bCs/>
                <w:sz w:val="28"/>
                <w:szCs w:val="28"/>
              </w:rPr>
              <w:t>№</w:t>
            </w:r>
          </w:p>
          <w:p w:rsidR="00C04D20" w:rsidRPr="0094677F" w:rsidRDefault="00C04D20" w:rsidP="00DC0C71">
            <w:pPr>
              <w:spacing w:after="0" w:line="240" w:lineRule="auto"/>
              <w:jc w:val="both"/>
              <w:rPr>
                <w:rFonts w:ascii="Times New Roman" w:hAnsi="Times New Roman" w:cs="Times New Roman"/>
                <w:b/>
                <w:bCs/>
                <w:sz w:val="28"/>
                <w:szCs w:val="28"/>
              </w:rPr>
            </w:pPr>
            <w:r w:rsidRPr="0094677F">
              <w:rPr>
                <w:rFonts w:ascii="Times New Roman" w:hAnsi="Times New Roman" w:cs="Times New Roman"/>
                <w:b/>
                <w:bCs/>
                <w:sz w:val="28"/>
                <w:szCs w:val="28"/>
              </w:rPr>
              <w:t>п/п</w:t>
            </w:r>
          </w:p>
        </w:tc>
        <w:tc>
          <w:tcPr>
            <w:tcW w:w="3665" w:type="dxa"/>
            <w:vAlign w:val="center"/>
          </w:tcPr>
          <w:p w:rsidR="00C04D20" w:rsidRPr="0094677F" w:rsidRDefault="00C04D20" w:rsidP="00DC0C71">
            <w:pPr>
              <w:spacing w:after="0" w:line="240" w:lineRule="auto"/>
              <w:jc w:val="both"/>
              <w:rPr>
                <w:rFonts w:ascii="Times New Roman" w:hAnsi="Times New Roman" w:cs="Times New Roman"/>
                <w:b/>
                <w:bCs/>
                <w:sz w:val="28"/>
                <w:szCs w:val="28"/>
              </w:rPr>
            </w:pPr>
            <w:r w:rsidRPr="0094677F">
              <w:rPr>
                <w:rFonts w:ascii="Times New Roman" w:hAnsi="Times New Roman" w:cs="Times New Roman"/>
                <w:b/>
                <w:bCs/>
                <w:sz w:val="28"/>
                <w:szCs w:val="28"/>
              </w:rPr>
              <w:t>Ответственные лица</w:t>
            </w:r>
          </w:p>
        </w:tc>
        <w:tc>
          <w:tcPr>
            <w:tcW w:w="4087" w:type="dxa"/>
            <w:vAlign w:val="center"/>
          </w:tcPr>
          <w:p w:rsidR="00C04D20" w:rsidRPr="0094677F" w:rsidRDefault="00C04D20" w:rsidP="00DC0C71">
            <w:pPr>
              <w:spacing w:after="0" w:line="240" w:lineRule="auto"/>
              <w:jc w:val="both"/>
              <w:rPr>
                <w:rFonts w:ascii="Times New Roman" w:hAnsi="Times New Roman" w:cs="Times New Roman"/>
                <w:b/>
                <w:bCs/>
                <w:sz w:val="28"/>
                <w:szCs w:val="28"/>
              </w:rPr>
            </w:pPr>
            <w:r w:rsidRPr="0094677F">
              <w:rPr>
                <w:rFonts w:ascii="Times New Roman" w:hAnsi="Times New Roman" w:cs="Times New Roman"/>
                <w:b/>
                <w:bCs/>
                <w:sz w:val="28"/>
                <w:szCs w:val="28"/>
              </w:rPr>
              <w:t xml:space="preserve">Места и способы </w:t>
            </w:r>
            <w:r w:rsidRPr="0094677F">
              <w:rPr>
                <w:rFonts w:ascii="Times New Roman" w:hAnsi="Times New Roman" w:cs="Times New Roman"/>
                <w:b/>
                <w:bCs/>
                <w:sz w:val="28"/>
                <w:szCs w:val="28"/>
              </w:rPr>
              <w:br/>
              <w:t>распространения</w:t>
            </w:r>
          </w:p>
        </w:tc>
        <w:tc>
          <w:tcPr>
            <w:tcW w:w="3728" w:type="dxa"/>
            <w:gridSpan w:val="3"/>
            <w:vAlign w:val="center"/>
          </w:tcPr>
          <w:p w:rsidR="00C04D20" w:rsidRPr="0094677F" w:rsidRDefault="00C04D20" w:rsidP="00DC0C71">
            <w:pPr>
              <w:spacing w:after="0" w:line="240" w:lineRule="auto"/>
              <w:jc w:val="both"/>
              <w:rPr>
                <w:rFonts w:ascii="Times New Roman" w:hAnsi="Times New Roman" w:cs="Times New Roman"/>
                <w:b/>
                <w:bCs/>
                <w:sz w:val="28"/>
                <w:szCs w:val="28"/>
              </w:rPr>
            </w:pPr>
            <w:r w:rsidRPr="0094677F">
              <w:rPr>
                <w:rFonts w:ascii="Times New Roman" w:hAnsi="Times New Roman" w:cs="Times New Roman"/>
                <w:b/>
                <w:bCs/>
                <w:sz w:val="28"/>
                <w:szCs w:val="28"/>
              </w:rPr>
              <w:t>Сроки проведения</w:t>
            </w:r>
          </w:p>
        </w:tc>
        <w:tc>
          <w:tcPr>
            <w:tcW w:w="3330" w:type="dxa"/>
            <w:gridSpan w:val="2"/>
            <w:vAlign w:val="center"/>
          </w:tcPr>
          <w:p w:rsidR="00C04D20" w:rsidRPr="0094677F" w:rsidRDefault="00C04D20" w:rsidP="00DC0C71">
            <w:pPr>
              <w:spacing w:after="0" w:line="240" w:lineRule="auto"/>
              <w:jc w:val="both"/>
              <w:rPr>
                <w:rFonts w:ascii="Times New Roman" w:hAnsi="Times New Roman" w:cs="Times New Roman"/>
                <w:b/>
                <w:bCs/>
                <w:sz w:val="28"/>
                <w:szCs w:val="28"/>
              </w:rPr>
            </w:pPr>
            <w:r w:rsidRPr="0094677F">
              <w:rPr>
                <w:rFonts w:ascii="Times New Roman" w:hAnsi="Times New Roman" w:cs="Times New Roman"/>
                <w:b/>
                <w:bCs/>
                <w:sz w:val="28"/>
                <w:szCs w:val="28"/>
              </w:rPr>
              <w:t>Примечание</w:t>
            </w:r>
          </w:p>
        </w:tc>
      </w:tr>
      <w:tr w:rsidR="00C04D20" w:rsidRPr="0094677F" w:rsidTr="00E84875">
        <w:trPr>
          <w:trHeight w:val="327"/>
          <w:jc w:val="center"/>
        </w:trPr>
        <w:tc>
          <w:tcPr>
            <w:tcW w:w="15396" w:type="dxa"/>
            <w:gridSpan w:val="8"/>
          </w:tcPr>
          <w:p w:rsidR="00C04D20" w:rsidRPr="0094677F" w:rsidRDefault="00C04D20" w:rsidP="00DC0C71">
            <w:pPr>
              <w:pStyle w:val="a3"/>
              <w:numPr>
                <w:ilvl w:val="0"/>
                <w:numId w:val="27"/>
              </w:numPr>
              <w:spacing w:after="0" w:line="240" w:lineRule="auto"/>
              <w:ind w:left="0" w:firstLine="0"/>
              <w:jc w:val="both"/>
              <w:rPr>
                <w:rFonts w:ascii="Times New Roman" w:hAnsi="Times New Roman" w:cs="Times New Roman"/>
                <w:b/>
                <w:bCs/>
                <w:sz w:val="28"/>
                <w:szCs w:val="28"/>
              </w:rPr>
            </w:pPr>
            <w:r w:rsidRPr="0094677F">
              <w:rPr>
                <w:rFonts w:ascii="Times New Roman" w:hAnsi="Times New Roman" w:cs="Times New Roman"/>
                <w:b/>
                <w:bCs/>
                <w:sz w:val="28"/>
                <w:szCs w:val="28"/>
              </w:rPr>
              <w:t xml:space="preserve">РАЗРАБОТКА ИНФОРМАЦИОННЫХ МАТЕРИАЛОВ, </w:t>
            </w:r>
          </w:p>
          <w:p w:rsidR="00C04D20" w:rsidRPr="0094677F" w:rsidRDefault="00C04D20" w:rsidP="00DC0C71">
            <w:pPr>
              <w:pStyle w:val="a3"/>
              <w:spacing w:after="0" w:line="240" w:lineRule="auto"/>
              <w:ind w:left="0"/>
              <w:jc w:val="both"/>
              <w:rPr>
                <w:rFonts w:ascii="Times New Roman" w:hAnsi="Times New Roman" w:cs="Times New Roman"/>
                <w:b/>
                <w:bCs/>
                <w:sz w:val="28"/>
                <w:szCs w:val="28"/>
              </w:rPr>
            </w:pPr>
            <w:r w:rsidRPr="0094677F">
              <w:rPr>
                <w:rFonts w:ascii="Times New Roman" w:hAnsi="Times New Roman" w:cs="Times New Roman"/>
                <w:b/>
                <w:bCs/>
                <w:sz w:val="28"/>
                <w:szCs w:val="28"/>
              </w:rPr>
              <w:t>ИЗГОТОВЛЕНИЕ ПАМЯТОК (ЛИСТОВОК), БРОШЮР, БУКЛЕТОВ</w:t>
            </w:r>
          </w:p>
        </w:tc>
      </w:tr>
      <w:tr w:rsidR="00C04D20" w:rsidRPr="0094677F" w:rsidTr="00E84875">
        <w:trPr>
          <w:trHeight w:val="3678"/>
          <w:jc w:val="center"/>
        </w:trPr>
        <w:tc>
          <w:tcPr>
            <w:tcW w:w="586"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1</w:t>
            </w:r>
            <w:r>
              <w:rPr>
                <w:rFonts w:ascii="Times New Roman" w:hAnsi="Times New Roman" w:cs="Times New Roman"/>
                <w:sz w:val="28"/>
                <w:szCs w:val="28"/>
              </w:rPr>
              <w:t>.</w:t>
            </w:r>
          </w:p>
        </w:tc>
        <w:tc>
          <w:tcPr>
            <w:tcW w:w="3665" w:type="dxa"/>
            <w:vAlign w:val="center"/>
          </w:tcPr>
          <w:p w:rsidR="00C04D20" w:rsidRPr="0094677F" w:rsidRDefault="00E84875"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w:t>
            </w:r>
            <w:r w:rsidR="00536297">
              <w:rPr>
                <w:rFonts w:ascii="Times New Roman" w:hAnsi="Times New Roman" w:cs="Times New Roman"/>
                <w:sz w:val="28"/>
                <w:szCs w:val="28"/>
              </w:rPr>
              <w:t xml:space="preserve"> Лукояновского муниципального округа</w:t>
            </w:r>
          </w:p>
        </w:tc>
        <w:tc>
          <w:tcPr>
            <w:tcW w:w="4087" w:type="dxa"/>
            <w:vAlign w:val="center"/>
          </w:tcPr>
          <w:p w:rsidR="00C04D20" w:rsidRPr="0094677F" w:rsidRDefault="00C04D20" w:rsidP="007A3ECA">
            <w:pPr>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w:t>
            </w:r>
          </w:p>
        </w:tc>
        <w:tc>
          <w:tcPr>
            <w:tcW w:w="3728" w:type="dxa"/>
            <w:gridSpan w:val="3"/>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Ежегодно до начала реализации мероприятий по профилактике пожаров, далее с учетом потребности</w:t>
            </w:r>
          </w:p>
        </w:tc>
        <w:tc>
          <w:tcPr>
            <w:tcW w:w="3330" w:type="dxa"/>
            <w:gridSpan w:val="2"/>
          </w:tcPr>
          <w:p w:rsidR="00C04D20" w:rsidRPr="0094677F" w:rsidRDefault="00E84875" w:rsidP="00E84875">
            <w:pPr>
              <w:tabs>
                <w:tab w:val="left" w:pos="45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Лукояновского М.О.</w:t>
            </w:r>
            <w:r w:rsidR="003E6E90">
              <w:rPr>
                <w:rFonts w:ascii="Times New Roman" w:hAnsi="Times New Roman" w:cs="Times New Roman"/>
                <w:sz w:val="28"/>
                <w:szCs w:val="28"/>
              </w:rPr>
              <w:t xml:space="preserve"> </w:t>
            </w:r>
            <w:r w:rsidR="00C04D20" w:rsidRPr="0094677F">
              <w:rPr>
                <w:rFonts w:ascii="Times New Roman" w:hAnsi="Times New Roman" w:cs="Times New Roman"/>
                <w:sz w:val="28"/>
                <w:szCs w:val="28"/>
              </w:rPr>
              <w:t>совместно с отдел</w:t>
            </w:r>
            <w:r w:rsidR="00B13B93">
              <w:rPr>
                <w:rFonts w:ascii="Times New Roman" w:hAnsi="Times New Roman" w:cs="Times New Roman"/>
                <w:sz w:val="28"/>
                <w:szCs w:val="28"/>
              </w:rPr>
              <w:t>ением</w:t>
            </w:r>
            <w:r w:rsidR="00C04D20" w:rsidRPr="0094677F">
              <w:rPr>
                <w:rFonts w:ascii="Times New Roman" w:hAnsi="Times New Roman" w:cs="Times New Roman"/>
                <w:sz w:val="28"/>
                <w:szCs w:val="28"/>
              </w:rPr>
              <w:t xml:space="preserve"> надзорной деятельности и профилактической работы по Лукояновскому </w:t>
            </w:r>
            <w:r w:rsidR="006073A8">
              <w:rPr>
                <w:rFonts w:ascii="Times New Roman" w:hAnsi="Times New Roman" w:cs="Times New Roman"/>
                <w:sz w:val="28"/>
                <w:szCs w:val="28"/>
              </w:rPr>
              <w:t>округу</w:t>
            </w:r>
            <w:r w:rsidR="00C04D20" w:rsidRPr="0094677F">
              <w:rPr>
                <w:rFonts w:ascii="Times New Roman" w:hAnsi="Times New Roman" w:cs="Times New Roman"/>
                <w:sz w:val="28"/>
                <w:szCs w:val="28"/>
              </w:rPr>
              <w:t xml:space="preserve"> формулируют тематику информационных материалов с учетом специфики обстановки</w:t>
            </w:r>
            <w:r w:rsidR="00C04D20" w:rsidRPr="0094677F">
              <w:rPr>
                <w:rFonts w:ascii="Times New Roman" w:hAnsi="Times New Roman" w:cs="Times New Roman"/>
                <w:sz w:val="28"/>
                <w:szCs w:val="28"/>
              </w:rPr>
              <w:br/>
              <w:t>с пожарами на конкретной территории</w:t>
            </w:r>
          </w:p>
        </w:tc>
      </w:tr>
      <w:tr w:rsidR="00C04D20" w:rsidRPr="0094677F" w:rsidTr="00E84875">
        <w:trPr>
          <w:jc w:val="center"/>
        </w:trPr>
        <w:tc>
          <w:tcPr>
            <w:tcW w:w="15396" w:type="dxa"/>
            <w:gridSpan w:val="8"/>
            <w:vAlign w:val="center"/>
          </w:tcPr>
          <w:p w:rsidR="00C04D20" w:rsidRPr="0094677F" w:rsidRDefault="00C04D20" w:rsidP="00DC0C71">
            <w:pPr>
              <w:pStyle w:val="a3"/>
              <w:numPr>
                <w:ilvl w:val="0"/>
                <w:numId w:val="18"/>
              </w:numPr>
              <w:spacing w:after="0" w:line="240" w:lineRule="auto"/>
              <w:ind w:left="0" w:firstLine="0"/>
              <w:jc w:val="both"/>
              <w:rPr>
                <w:rFonts w:ascii="Times New Roman" w:hAnsi="Times New Roman" w:cs="Times New Roman"/>
                <w:b/>
                <w:bCs/>
                <w:sz w:val="28"/>
                <w:szCs w:val="28"/>
              </w:rPr>
            </w:pPr>
            <w:r w:rsidRPr="0094677F">
              <w:rPr>
                <w:rFonts w:ascii="Times New Roman" w:hAnsi="Times New Roman" w:cs="Times New Roman"/>
                <w:b/>
                <w:bCs/>
                <w:sz w:val="28"/>
                <w:szCs w:val="28"/>
              </w:rPr>
              <w:t>ИНФОРМИРОВАНИЕ НАСЕЛЕНИЯ О МЕРАХ ПОЖАРНОЙ БЕЗОПАСНОСТИ</w:t>
            </w:r>
          </w:p>
        </w:tc>
      </w:tr>
      <w:tr w:rsidR="00C04D20" w:rsidRPr="0094677F" w:rsidTr="00E84875">
        <w:trPr>
          <w:jc w:val="center"/>
        </w:trPr>
        <w:tc>
          <w:tcPr>
            <w:tcW w:w="586"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restart"/>
            <w:vAlign w:val="center"/>
          </w:tcPr>
          <w:p w:rsidR="00536297" w:rsidRPr="0094677F" w:rsidRDefault="00536297" w:rsidP="00536297">
            <w:pPr>
              <w:spacing w:after="0" w:line="240" w:lineRule="auto"/>
              <w:rPr>
                <w:rFonts w:ascii="Times New Roman" w:hAnsi="Times New Roman" w:cs="Times New Roman"/>
                <w:sz w:val="28"/>
                <w:szCs w:val="28"/>
              </w:rPr>
            </w:pPr>
            <w:r w:rsidRPr="00536297">
              <w:rPr>
                <w:rFonts w:ascii="Times New Roman" w:hAnsi="Times New Roman" w:cs="Times New Roman"/>
                <w:sz w:val="28"/>
                <w:szCs w:val="28"/>
              </w:rPr>
              <w:t>А</w:t>
            </w:r>
            <w:r w:rsidR="00E84875">
              <w:rPr>
                <w:rFonts w:ascii="Times New Roman" w:hAnsi="Times New Roman" w:cs="Times New Roman"/>
                <w:sz w:val="28"/>
                <w:szCs w:val="28"/>
              </w:rPr>
              <w:t>дминистрация</w:t>
            </w:r>
            <w:r w:rsidRPr="00536297">
              <w:rPr>
                <w:rFonts w:ascii="Times New Roman" w:hAnsi="Times New Roman" w:cs="Times New Roman"/>
                <w:sz w:val="28"/>
                <w:szCs w:val="28"/>
              </w:rPr>
              <w:t xml:space="preserve"> Лукояновского муниципального округа</w:t>
            </w:r>
          </w:p>
        </w:tc>
        <w:tc>
          <w:tcPr>
            <w:tcW w:w="4087" w:type="dxa"/>
            <w:vAlign w:val="center"/>
          </w:tcPr>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Размещение информации на страницах</w:t>
            </w:r>
            <w:r w:rsidR="003D1191">
              <w:rPr>
                <w:rFonts w:ascii="Times New Roman" w:hAnsi="Times New Roman" w:cs="Times New Roman"/>
                <w:sz w:val="28"/>
                <w:szCs w:val="28"/>
              </w:rPr>
              <w:t xml:space="preserve"> </w:t>
            </w:r>
            <w:r w:rsidR="00E84875">
              <w:rPr>
                <w:rFonts w:ascii="Times New Roman" w:hAnsi="Times New Roman" w:cs="Times New Roman"/>
                <w:sz w:val="28"/>
                <w:szCs w:val="28"/>
              </w:rPr>
              <w:t>газеты «</w:t>
            </w:r>
            <w:r w:rsidR="003D1191">
              <w:rPr>
                <w:rFonts w:ascii="Times New Roman" w:hAnsi="Times New Roman" w:cs="Times New Roman"/>
                <w:sz w:val="28"/>
                <w:szCs w:val="28"/>
              </w:rPr>
              <w:t>Лукояновская правда</w:t>
            </w:r>
            <w:r w:rsidRPr="0094677F">
              <w:rPr>
                <w:rFonts w:ascii="Times New Roman" w:hAnsi="Times New Roman" w:cs="Times New Roman"/>
                <w:sz w:val="28"/>
                <w:szCs w:val="28"/>
              </w:rPr>
              <w:t>»</w:t>
            </w:r>
          </w:p>
          <w:p w:rsidR="003D1191" w:rsidRPr="0094677F" w:rsidRDefault="003D1191" w:rsidP="00DC0C71">
            <w:pPr>
              <w:spacing w:after="0" w:line="240" w:lineRule="auto"/>
              <w:jc w:val="both"/>
              <w:rPr>
                <w:rFonts w:ascii="Times New Roman" w:hAnsi="Times New Roman" w:cs="Times New Roman"/>
                <w:sz w:val="28"/>
                <w:szCs w:val="28"/>
              </w:rPr>
            </w:pPr>
          </w:p>
        </w:tc>
        <w:tc>
          <w:tcPr>
            <w:tcW w:w="3728" w:type="dxa"/>
            <w:gridSpan w:val="3"/>
            <w:vMerge w:val="restart"/>
            <w:vAlign w:val="center"/>
          </w:tcPr>
          <w:p w:rsidR="00C04D20" w:rsidRPr="0094677F" w:rsidRDefault="00C04D20" w:rsidP="00B401DF">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Ежемесячно (в случае оперативного информирования населения – при обращении сотрудников отдел</w:t>
            </w:r>
            <w:r w:rsidR="00B13B93">
              <w:rPr>
                <w:rFonts w:ascii="Times New Roman" w:hAnsi="Times New Roman" w:cs="Times New Roman"/>
                <w:sz w:val="28"/>
                <w:szCs w:val="28"/>
              </w:rPr>
              <w:t>ения</w:t>
            </w:r>
            <w:r w:rsidRPr="0094677F">
              <w:rPr>
                <w:rFonts w:ascii="Times New Roman" w:hAnsi="Times New Roman" w:cs="Times New Roman"/>
                <w:sz w:val="28"/>
                <w:szCs w:val="28"/>
              </w:rPr>
              <w:t xml:space="preserve"> надзорной деятельности и профилактической работы по Лукояновскому </w:t>
            </w:r>
            <w:r w:rsidR="00B401DF">
              <w:rPr>
                <w:rFonts w:ascii="Times New Roman" w:hAnsi="Times New Roman" w:cs="Times New Roman"/>
                <w:sz w:val="28"/>
                <w:szCs w:val="28"/>
              </w:rPr>
              <w:t>округу</w:t>
            </w:r>
            <w:r w:rsidRPr="0094677F">
              <w:rPr>
                <w:rFonts w:ascii="Times New Roman" w:hAnsi="Times New Roman" w:cs="Times New Roman"/>
                <w:sz w:val="28"/>
                <w:szCs w:val="28"/>
              </w:rPr>
              <w:t>)</w:t>
            </w:r>
          </w:p>
        </w:tc>
        <w:tc>
          <w:tcPr>
            <w:tcW w:w="3330" w:type="dxa"/>
            <w:gridSpan w:val="2"/>
            <w:vMerge w:val="restart"/>
            <w:vAlign w:val="center"/>
          </w:tcPr>
          <w:p w:rsidR="00C04D20" w:rsidRPr="0094677F" w:rsidRDefault="00C04D20" w:rsidP="00E84875">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Тематика статей на год должна быть определена заранее и согласована</w:t>
            </w:r>
            <w:r w:rsidRPr="0094677F">
              <w:rPr>
                <w:rFonts w:ascii="Times New Roman" w:hAnsi="Times New Roman" w:cs="Times New Roman"/>
                <w:sz w:val="28"/>
                <w:szCs w:val="28"/>
              </w:rPr>
              <w:br/>
              <w:t xml:space="preserve">с редакцией. Подготовка информационных материалов осуществляется совместно с отделом надзорной деятельности и профилактической работы по </w:t>
            </w:r>
            <w:r w:rsidRPr="0094677F">
              <w:rPr>
                <w:rFonts w:ascii="Times New Roman" w:hAnsi="Times New Roman" w:cs="Times New Roman"/>
                <w:sz w:val="28"/>
                <w:szCs w:val="28"/>
              </w:rPr>
              <w:lastRenderedPageBreak/>
              <w:t xml:space="preserve">Лукояновскому </w:t>
            </w:r>
            <w:r w:rsidR="00E84875">
              <w:rPr>
                <w:rFonts w:ascii="Times New Roman" w:hAnsi="Times New Roman" w:cs="Times New Roman"/>
                <w:sz w:val="28"/>
                <w:szCs w:val="28"/>
              </w:rPr>
              <w:t>округу</w:t>
            </w:r>
            <w:r w:rsidRPr="0094677F">
              <w:rPr>
                <w:rFonts w:ascii="Times New Roman" w:hAnsi="Times New Roman" w:cs="Times New Roman"/>
                <w:sz w:val="28"/>
                <w:szCs w:val="28"/>
              </w:rPr>
              <w:t xml:space="preserve"> </w:t>
            </w:r>
            <w:r w:rsidRPr="0094677F">
              <w:rPr>
                <w:rFonts w:ascii="Times New Roman" w:hAnsi="Times New Roman" w:cs="Times New Roman"/>
                <w:sz w:val="28"/>
                <w:szCs w:val="28"/>
              </w:rPr>
              <w:br/>
              <w:t>с учетом складывающейся обстановки с пожарами.</w:t>
            </w: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Доведение информации на сайте</w:t>
            </w:r>
          </w:p>
        </w:tc>
        <w:tc>
          <w:tcPr>
            <w:tcW w:w="3728" w:type="dxa"/>
            <w:gridSpan w:val="3"/>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330" w:type="dxa"/>
            <w:gridSpan w:val="2"/>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restart"/>
            <w:vAlign w:val="center"/>
          </w:tcPr>
          <w:p w:rsidR="00536297" w:rsidRPr="0094677F" w:rsidRDefault="00536297" w:rsidP="00536297">
            <w:pPr>
              <w:spacing w:after="0" w:line="240" w:lineRule="auto"/>
              <w:rPr>
                <w:rFonts w:ascii="Times New Roman" w:hAnsi="Times New Roman" w:cs="Times New Roman"/>
                <w:sz w:val="28"/>
                <w:szCs w:val="28"/>
              </w:rPr>
            </w:pPr>
            <w:r w:rsidRPr="00536297">
              <w:rPr>
                <w:rFonts w:ascii="Times New Roman" w:hAnsi="Times New Roman" w:cs="Times New Roman"/>
                <w:sz w:val="28"/>
                <w:szCs w:val="28"/>
              </w:rPr>
              <w:t>А</w:t>
            </w:r>
            <w:r w:rsidR="00E84875">
              <w:rPr>
                <w:rFonts w:ascii="Times New Roman" w:hAnsi="Times New Roman" w:cs="Times New Roman"/>
                <w:sz w:val="28"/>
                <w:szCs w:val="28"/>
              </w:rPr>
              <w:t xml:space="preserve">дминистрация </w:t>
            </w:r>
            <w:r w:rsidRPr="00536297">
              <w:rPr>
                <w:rFonts w:ascii="Times New Roman" w:hAnsi="Times New Roman" w:cs="Times New Roman"/>
                <w:sz w:val="28"/>
                <w:szCs w:val="28"/>
              </w:rPr>
              <w:t>Лукояновского муниципального округа</w:t>
            </w:r>
          </w:p>
        </w:tc>
        <w:tc>
          <w:tcPr>
            <w:tcW w:w="4087" w:type="dxa"/>
            <w:vAlign w:val="center"/>
          </w:tcPr>
          <w:p w:rsidR="00C04D20" w:rsidRPr="0094677F" w:rsidRDefault="00C04D20" w:rsidP="00DC0C71">
            <w:pPr>
              <w:spacing w:after="0" w:line="240" w:lineRule="auto"/>
              <w:jc w:val="both"/>
              <w:rPr>
                <w:rFonts w:ascii="Times New Roman" w:hAnsi="Times New Roman" w:cs="Times New Roman"/>
                <w:color w:val="000000"/>
                <w:sz w:val="28"/>
                <w:szCs w:val="28"/>
                <w:lang w:eastAsia="ru-RU"/>
              </w:rPr>
            </w:pPr>
            <w:r w:rsidRPr="0094677F">
              <w:rPr>
                <w:rFonts w:ascii="Times New Roman" w:hAnsi="Times New Roman" w:cs="Times New Roman"/>
                <w:color w:val="000000"/>
                <w:sz w:val="28"/>
                <w:szCs w:val="28"/>
                <w:lang w:eastAsia="ru-RU"/>
              </w:rPr>
              <w:t>Размещение информации</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color w:val="000000"/>
                <w:sz w:val="28"/>
                <w:szCs w:val="28"/>
                <w:lang w:eastAsia="ru-RU"/>
              </w:rPr>
              <w:t>на информационных стендах населенных пунктов</w:t>
            </w:r>
          </w:p>
        </w:tc>
        <w:tc>
          <w:tcPr>
            <w:tcW w:w="3728" w:type="dxa"/>
            <w:gridSpan w:val="3"/>
            <w:vAlign w:val="center"/>
          </w:tcPr>
          <w:p w:rsidR="00C04D20" w:rsidRPr="0094677F" w:rsidRDefault="00C04D20" w:rsidP="00DC0C71">
            <w:pPr>
              <w:tabs>
                <w:tab w:val="left" w:pos="734"/>
              </w:tabs>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На информационных стендах в течение года размещается следующая </w:t>
            </w:r>
            <w:r w:rsidRPr="0094677F">
              <w:rPr>
                <w:rFonts w:ascii="Times New Roman" w:hAnsi="Times New Roman" w:cs="Times New Roman"/>
                <w:sz w:val="28"/>
                <w:szCs w:val="28"/>
              </w:rPr>
              <w:lastRenderedPageBreak/>
              <w:t>информация:</w:t>
            </w:r>
          </w:p>
          <w:p w:rsidR="00C04D20" w:rsidRPr="0094677F" w:rsidRDefault="00C04D20" w:rsidP="00DC0C71">
            <w:pPr>
              <w:tabs>
                <w:tab w:val="left" w:pos="734"/>
              </w:tabs>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1.</w:t>
            </w:r>
            <w:r w:rsidRPr="0094677F">
              <w:rPr>
                <w:rFonts w:ascii="Times New Roman" w:hAnsi="Times New Roman" w:cs="Times New Roman"/>
                <w:sz w:val="28"/>
                <w:szCs w:val="28"/>
              </w:rPr>
              <w:tab/>
              <w:t>Требования пожарной безопасности при эксплуатации печей и дымоходов;</w:t>
            </w:r>
          </w:p>
          <w:p w:rsidR="00C04D20" w:rsidRPr="0094677F" w:rsidRDefault="00C04D20" w:rsidP="00DC0C71">
            <w:pPr>
              <w:tabs>
                <w:tab w:val="left" w:pos="734"/>
              </w:tabs>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2.</w:t>
            </w:r>
            <w:r w:rsidRPr="0094677F">
              <w:rPr>
                <w:rFonts w:ascii="Times New Roman" w:hAnsi="Times New Roman" w:cs="Times New Roman"/>
                <w:sz w:val="28"/>
                <w:szCs w:val="28"/>
              </w:rPr>
              <w:tab/>
              <w:t>Требования пожарной безопасности при эксплуатации электрооборудования;</w:t>
            </w:r>
          </w:p>
          <w:p w:rsidR="00C04D20" w:rsidRDefault="00C04D20" w:rsidP="00DC0C71">
            <w:pPr>
              <w:tabs>
                <w:tab w:val="left" w:pos="734"/>
              </w:tabs>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3.</w:t>
            </w:r>
            <w:r w:rsidRPr="0094677F">
              <w:rPr>
                <w:rFonts w:ascii="Times New Roman" w:hAnsi="Times New Roman" w:cs="Times New Roman"/>
                <w:sz w:val="28"/>
                <w:szCs w:val="28"/>
              </w:rPr>
              <w:tab/>
              <w:t>Действи</w:t>
            </w:r>
            <w:r w:rsidR="00B13B93">
              <w:rPr>
                <w:rFonts w:ascii="Times New Roman" w:hAnsi="Times New Roman" w:cs="Times New Roman"/>
                <w:sz w:val="28"/>
                <w:szCs w:val="28"/>
              </w:rPr>
              <w:t>я в случае возникновения пожара;</w:t>
            </w:r>
          </w:p>
          <w:p w:rsidR="00B13B93" w:rsidRPr="0094677F" w:rsidRDefault="00B13B93" w:rsidP="00DC0C71">
            <w:pPr>
              <w:tabs>
                <w:tab w:val="left" w:pos="7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 Требования пожарной безопасности к содержанию территорий</w:t>
            </w:r>
          </w:p>
        </w:tc>
        <w:tc>
          <w:tcPr>
            <w:tcW w:w="3330" w:type="dxa"/>
            <w:gridSpan w:val="2"/>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Доведение актуальной информации с помощью возможных технических средств в местах массового пребывания людей (системы громкоговорящей связи вокзалов, рынков, торговых центров, общественного транспорта, электронные табло, бегущие строки)</w:t>
            </w:r>
          </w:p>
        </w:tc>
        <w:tc>
          <w:tcPr>
            <w:tcW w:w="3728" w:type="dxa"/>
            <w:gridSpan w:val="3"/>
            <w:vAlign w:val="center"/>
          </w:tcPr>
          <w:p w:rsidR="00C04D20" w:rsidRDefault="00C04D20" w:rsidP="00DC0C71">
            <w:pPr>
              <w:spacing w:after="0" w:line="240" w:lineRule="auto"/>
              <w:jc w:val="both"/>
              <w:rPr>
                <w:rFonts w:ascii="Times New Roman" w:hAnsi="Times New Roman" w:cs="Times New Roman"/>
                <w:b/>
                <w:bCs/>
                <w:i/>
                <w:iCs/>
                <w:sz w:val="28"/>
                <w:szCs w:val="28"/>
              </w:rPr>
            </w:pPr>
            <w:r w:rsidRPr="0094677F">
              <w:rPr>
                <w:rFonts w:ascii="Times New Roman" w:hAnsi="Times New Roman" w:cs="Times New Roman"/>
                <w:sz w:val="28"/>
                <w:szCs w:val="28"/>
              </w:rPr>
              <w:t xml:space="preserve">Доведение информации </w:t>
            </w:r>
            <w:r w:rsidR="005E41DA">
              <w:rPr>
                <w:rFonts w:ascii="Times New Roman" w:hAnsi="Times New Roman" w:cs="Times New Roman"/>
                <w:sz w:val="28"/>
                <w:szCs w:val="28"/>
              </w:rPr>
              <w:t xml:space="preserve">октябрь, </w:t>
            </w:r>
            <w:r w:rsidRPr="0094677F">
              <w:rPr>
                <w:rFonts w:ascii="Times New Roman" w:hAnsi="Times New Roman" w:cs="Times New Roman"/>
                <w:sz w:val="28"/>
                <w:szCs w:val="28"/>
              </w:rPr>
              <w:t>ноябрь,</w:t>
            </w:r>
            <w:r w:rsidR="006C5920">
              <w:rPr>
                <w:rFonts w:ascii="Times New Roman" w:hAnsi="Times New Roman" w:cs="Times New Roman"/>
                <w:sz w:val="28"/>
                <w:szCs w:val="28"/>
              </w:rPr>
              <w:t xml:space="preserve"> </w:t>
            </w:r>
            <w:r w:rsidRPr="0094677F">
              <w:rPr>
                <w:rFonts w:ascii="Times New Roman" w:hAnsi="Times New Roman" w:cs="Times New Roman"/>
                <w:sz w:val="28"/>
                <w:szCs w:val="28"/>
              </w:rPr>
              <w:t>декабрь</w:t>
            </w:r>
            <w:r w:rsidR="006C5920">
              <w:rPr>
                <w:rFonts w:ascii="Times New Roman" w:hAnsi="Times New Roman" w:cs="Times New Roman"/>
                <w:sz w:val="28"/>
                <w:szCs w:val="28"/>
              </w:rPr>
              <w:t xml:space="preserve"> </w:t>
            </w:r>
            <w:r w:rsidRPr="0094677F">
              <w:rPr>
                <w:rFonts w:ascii="Times New Roman" w:hAnsi="Times New Roman" w:cs="Times New Roman"/>
                <w:b/>
                <w:bCs/>
                <w:sz w:val="28"/>
                <w:szCs w:val="28"/>
              </w:rPr>
              <w:t>(</w:t>
            </w:r>
            <w:r w:rsidRPr="0094677F">
              <w:rPr>
                <w:rFonts w:ascii="Times New Roman" w:hAnsi="Times New Roman" w:cs="Times New Roman"/>
                <w:b/>
                <w:bCs/>
                <w:i/>
                <w:iCs/>
                <w:sz w:val="28"/>
                <w:szCs w:val="28"/>
              </w:rPr>
              <w:t>Требования пожарной безопасности при эксплуатации печей и дымоходов)</w:t>
            </w:r>
            <w:r w:rsidR="005E41DA">
              <w:rPr>
                <w:rFonts w:ascii="Times New Roman" w:hAnsi="Times New Roman" w:cs="Times New Roman"/>
                <w:b/>
                <w:bCs/>
                <w:i/>
                <w:iCs/>
                <w:sz w:val="28"/>
                <w:szCs w:val="28"/>
              </w:rPr>
              <w:t xml:space="preserve">; </w:t>
            </w:r>
            <w:r w:rsidR="005E41DA">
              <w:rPr>
                <w:rFonts w:ascii="Times New Roman" w:hAnsi="Times New Roman" w:cs="Times New Roman"/>
                <w:sz w:val="28"/>
                <w:szCs w:val="28"/>
              </w:rPr>
              <w:t>ф</w:t>
            </w:r>
            <w:r w:rsidRPr="0094677F">
              <w:rPr>
                <w:rFonts w:ascii="Times New Roman" w:hAnsi="Times New Roman" w:cs="Times New Roman"/>
                <w:sz w:val="28"/>
                <w:szCs w:val="28"/>
              </w:rPr>
              <w:t>евраль, май, август, ноябрь</w:t>
            </w:r>
            <w:r w:rsidR="00551498">
              <w:rPr>
                <w:rFonts w:ascii="Times New Roman" w:hAnsi="Times New Roman" w:cs="Times New Roman"/>
                <w:sz w:val="28"/>
                <w:szCs w:val="28"/>
              </w:rPr>
              <w:t xml:space="preserve"> </w:t>
            </w:r>
            <w:r w:rsidRPr="0094677F">
              <w:rPr>
                <w:rFonts w:ascii="Times New Roman" w:hAnsi="Times New Roman" w:cs="Times New Roman"/>
                <w:b/>
                <w:bCs/>
                <w:i/>
                <w:iCs/>
                <w:sz w:val="28"/>
                <w:szCs w:val="28"/>
              </w:rPr>
              <w:t>(Требования пожарной безопасности при эксплуатации электрооборудования)</w:t>
            </w:r>
            <w:r w:rsidR="003D1191">
              <w:rPr>
                <w:rFonts w:ascii="Times New Roman" w:hAnsi="Times New Roman" w:cs="Times New Roman"/>
                <w:b/>
                <w:bCs/>
                <w:i/>
                <w:iCs/>
                <w:sz w:val="28"/>
                <w:szCs w:val="28"/>
              </w:rPr>
              <w:t>;</w:t>
            </w:r>
          </w:p>
          <w:p w:rsidR="003D1191" w:rsidRPr="005E41DA" w:rsidRDefault="003D1191" w:rsidP="00DC0C71">
            <w:pPr>
              <w:spacing w:after="0" w:line="240" w:lineRule="auto"/>
              <w:jc w:val="both"/>
              <w:rPr>
                <w:rFonts w:ascii="Times New Roman" w:hAnsi="Times New Roman" w:cs="Times New Roman"/>
                <w:b/>
                <w:bCs/>
                <w:sz w:val="28"/>
                <w:szCs w:val="28"/>
              </w:rPr>
            </w:pPr>
            <w:r w:rsidRPr="003D1191">
              <w:rPr>
                <w:rFonts w:ascii="Times New Roman" w:hAnsi="Times New Roman" w:cs="Times New Roman"/>
                <w:bCs/>
                <w:iCs/>
                <w:sz w:val="28"/>
                <w:szCs w:val="28"/>
              </w:rPr>
              <w:t>апрель, май июнь, июль</w:t>
            </w:r>
            <w:r>
              <w:rPr>
                <w:rFonts w:ascii="Times New Roman" w:hAnsi="Times New Roman" w:cs="Times New Roman"/>
                <w:b/>
                <w:bCs/>
                <w:i/>
                <w:iCs/>
                <w:sz w:val="28"/>
                <w:szCs w:val="28"/>
              </w:rPr>
              <w:t xml:space="preserve"> (Требования пожарной безопасности в условиях особого противопожарного режима).</w:t>
            </w:r>
          </w:p>
        </w:tc>
        <w:tc>
          <w:tcPr>
            <w:tcW w:w="3330" w:type="dxa"/>
            <w:gridSpan w:val="2"/>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898"/>
          <w:jc w:val="center"/>
        </w:trPr>
        <w:tc>
          <w:tcPr>
            <w:tcW w:w="586"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2</w:t>
            </w:r>
            <w:r>
              <w:rPr>
                <w:rFonts w:ascii="Times New Roman" w:hAnsi="Times New Roman" w:cs="Times New Roman"/>
                <w:sz w:val="28"/>
                <w:szCs w:val="28"/>
              </w:rPr>
              <w:t>.</w:t>
            </w:r>
          </w:p>
        </w:tc>
        <w:tc>
          <w:tcPr>
            <w:tcW w:w="3665" w:type="dxa"/>
            <w:vAlign w:val="center"/>
          </w:tcPr>
          <w:p w:rsidR="00C04D20" w:rsidRPr="0094677F" w:rsidRDefault="00C04D20" w:rsidP="00B13B93">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Руководство 171-ПЧ </w:t>
            </w:r>
            <w:r w:rsidR="00B13B93">
              <w:rPr>
                <w:rFonts w:ascii="Times New Roman" w:hAnsi="Times New Roman" w:cs="Times New Roman"/>
                <w:sz w:val="28"/>
                <w:szCs w:val="28"/>
              </w:rPr>
              <w:t xml:space="preserve">                 10 ПСО Ф</w:t>
            </w:r>
            <w:r w:rsidRPr="0094677F">
              <w:rPr>
                <w:rFonts w:ascii="Times New Roman" w:hAnsi="Times New Roman" w:cs="Times New Roman"/>
                <w:sz w:val="28"/>
                <w:szCs w:val="28"/>
              </w:rPr>
              <w:t>ПС</w:t>
            </w:r>
            <w:r w:rsidR="00B13B93">
              <w:rPr>
                <w:rFonts w:ascii="Times New Roman" w:hAnsi="Times New Roman" w:cs="Times New Roman"/>
                <w:sz w:val="28"/>
                <w:szCs w:val="28"/>
              </w:rPr>
              <w:t xml:space="preserve"> ГПС ГУ МЧС России </w:t>
            </w:r>
            <w:r w:rsidR="00C36EE7">
              <w:rPr>
                <w:rFonts w:ascii="Times New Roman" w:hAnsi="Times New Roman" w:cs="Times New Roman"/>
                <w:sz w:val="28"/>
                <w:szCs w:val="28"/>
              </w:rPr>
              <w:t>по Нижегородской области</w:t>
            </w:r>
          </w:p>
        </w:tc>
        <w:tc>
          <w:tcPr>
            <w:tcW w:w="4087"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Проведение экскурсий в пожарных частях с детьми</w:t>
            </w:r>
          </w:p>
        </w:tc>
        <w:tc>
          <w:tcPr>
            <w:tcW w:w="3728" w:type="dxa"/>
            <w:gridSpan w:val="3"/>
            <w:vMerge w:val="restart"/>
            <w:vAlign w:val="center"/>
          </w:tcPr>
          <w:p w:rsidR="00C04D20" w:rsidRPr="0094677F" w:rsidRDefault="00C04D20" w:rsidP="00551498">
            <w:pPr>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в течение года</w:t>
            </w:r>
          </w:p>
        </w:tc>
        <w:tc>
          <w:tcPr>
            <w:tcW w:w="3330" w:type="dxa"/>
            <w:gridSpan w:val="2"/>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897"/>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Руководство 172-ПЧ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4-ОГПС Управления по делам ГО, ЧС и ПБ Нижегородской области</w:t>
            </w:r>
          </w:p>
        </w:tc>
        <w:tc>
          <w:tcPr>
            <w:tcW w:w="408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728" w:type="dxa"/>
            <w:gridSpan w:val="3"/>
            <w:vMerge/>
            <w:vAlign w:val="center"/>
          </w:tcPr>
          <w:p w:rsidR="00C04D20" w:rsidRPr="0094677F" w:rsidRDefault="00C04D20" w:rsidP="00551498">
            <w:pPr>
              <w:spacing w:after="0" w:line="240" w:lineRule="auto"/>
              <w:jc w:val="center"/>
              <w:rPr>
                <w:rFonts w:ascii="Times New Roman" w:hAnsi="Times New Roman" w:cs="Times New Roman"/>
                <w:sz w:val="28"/>
                <w:szCs w:val="28"/>
              </w:rPr>
            </w:pPr>
          </w:p>
        </w:tc>
        <w:tc>
          <w:tcPr>
            <w:tcW w:w="3330" w:type="dxa"/>
            <w:gridSpan w:val="2"/>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897"/>
          <w:jc w:val="center"/>
        </w:trPr>
        <w:tc>
          <w:tcPr>
            <w:tcW w:w="586"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3</w:t>
            </w:r>
            <w:r>
              <w:rPr>
                <w:rFonts w:ascii="Times New Roman" w:hAnsi="Times New Roman" w:cs="Times New Roman"/>
                <w:sz w:val="28"/>
                <w:szCs w:val="28"/>
              </w:rPr>
              <w:t>.</w:t>
            </w:r>
          </w:p>
        </w:tc>
        <w:tc>
          <w:tcPr>
            <w:tcW w:w="3665"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Инструктор 172-ПЧ 4-ОГПС</w:t>
            </w: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Проведение занятий с детьми в летних пришкольных лагерях</w:t>
            </w:r>
          </w:p>
        </w:tc>
        <w:tc>
          <w:tcPr>
            <w:tcW w:w="3728" w:type="dxa"/>
            <w:gridSpan w:val="3"/>
            <w:vAlign w:val="center"/>
          </w:tcPr>
          <w:p w:rsidR="00C04D20" w:rsidRDefault="00C04D20" w:rsidP="00551498">
            <w:pPr>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в течение смены</w:t>
            </w:r>
          </w:p>
          <w:p w:rsidR="00F049D5" w:rsidRDefault="00F049D5" w:rsidP="00551498">
            <w:pPr>
              <w:spacing w:after="0" w:line="240" w:lineRule="auto"/>
              <w:jc w:val="center"/>
              <w:rPr>
                <w:rFonts w:ascii="Times New Roman" w:hAnsi="Times New Roman" w:cs="Times New Roman"/>
                <w:sz w:val="28"/>
                <w:szCs w:val="28"/>
              </w:rPr>
            </w:pPr>
          </w:p>
          <w:p w:rsidR="00F049D5" w:rsidRPr="0094677F" w:rsidRDefault="00F049D5" w:rsidP="00551498">
            <w:pPr>
              <w:spacing w:after="0" w:line="240" w:lineRule="auto"/>
              <w:jc w:val="center"/>
              <w:rPr>
                <w:rFonts w:ascii="Times New Roman" w:hAnsi="Times New Roman" w:cs="Times New Roman"/>
                <w:sz w:val="28"/>
                <w:szCs w:val="28"/>
              </w:rPr>
            </w:pPr>
          </w:p>
        </w:tc>
        <w:tc>
          <w:tcPr>
            <w:tcW w:w="3330" w:type="dxa"/>
            <w:gridSpan w:val="2"/>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897"/>
          <w:jc w:val="center"/>
        </w:trPr>
        <w:tc>
          <w:tcPr>
            <w:tcW w:w="586"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4</w:t>
            </w:r>
            <w:r>
              <w:rPr>
                <w:rFonts w:ascii="Times New Roman" w:hAnsi="Times New Roman" w:cs="Times New Roman"/>
                <w:sz w:val="28"/>
                <w:szCs w:val="28"/>
              </w:rPr>
              <w:t>.</w:t>
            </w:r>
          </w:p>
        </w:tc>
        <w:tc>
          <w:tcPr>
            <w:tcW w:w="3665"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Работники Лукояновского ВДПО</w:t>
            </w: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населенных пунктах (микрорайонах), где зарегистрирован факт пожара</w:t>
            </w:r>
          </w:p>
        </w:tc>
        <w:tc>
          <w:tcPr>
            <w:tcW w:w="3728" w:type="dxa"/>
            <w:gridSpan w:val="3"/>
            <w:vAlign w:val="center"/>
          </w:tcPr>
          <w:p w:rsidR="00C04D20" w:rsidRPr="0094677F" w:rsidRDefault="00C04D20" w:rsidP="00F049D5">
            <w:pPr>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в течение 1-2 недель после получения информации о пожаре работники ВДПО осуществляют распространение информации о возможности установки в домовладениях автоматических пожарных извещателей, а также устройства отопительной печи и дымохода, в том числе в банях</w:t>
            </w:r>
          </w:p>
        </w:tc>
        <w:tc>
          <w:tcPr>
            <w:tcW w:w="3330" w:type="dxa"/>
            <w:gridSpan w:val="2"/>
          </w:tcPr>
          <w:p w:rsidR="00C04D20" w:rsidRPr="0094677F" w:rsidRDefault="00F049D5"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Сотрудники отделения</w:t>
            </w:r>
            <w:r w:rsidR="00C04D20" w:rsidRPr="0094677F">
              <w:rPr>
                <w:rFonts w:ascii="Times New Roman" w:hAnsi="Times New Roman" w:cs="Times New Roman"/>
                <w:sz w:val="28"/>
                <w:szCs w:val="28"/>
              </w:rPr>
              <w:t xml:space="preserve"> надзорной деятельности и профилактическо</w:t>
            </w:r>
            <w:r w:rsidR="00E84875">
              <w:rPr>
                <w:rFonts w:ascii="Times New Roman" w:hAnsi="Times New Roman" w:cs="Times New Roman"/>
                <w:sz w:val="28"/>
                <w:szCs w:val="28"/>
              </w:rPr>
              <w:t>й работы по Лукояновскому округу</w:t>
            </w:r>
            <w:r w:rsidR="00C04D20" w:rsidRPr="0094677F">
              <w:rPr>
                <w:rFonts w:ascii="Times New Roman" w:hAnsi="Times New Roman" w:cs="Times New Roman"/>
                <w:sz w:val="28"/>
                <w:szCs w:val="28"/>
              </w:rPr>
              <w:t xml:space="preserve"> в течение</w:t>
            </w:r>
            <w:r w:rsidR="00E84875">
              <w:rPr>
                <w:rFonts w:ascii="Times New Roman" w:hAnsi="Times New Roman" w:cs="Times New Roman"/>
                <w:sz w:val="28"/>
                <w:szCs w:val="28"/>
              </w:rPr>
              <w:t xml:space="preserve"> </w:t>
            </w:r>
            <w:r w:rsidR="00C04D20" w:rsidRPr="0094677F">
              <w:rPr>
                <w:rFonts w:ascii="Times New Roman" w:hAnsi="Times New Roman" w:cs="Times New Roman"/>
                <w:sz w:val="28"/>
                <w:szCs w:val="28"/>
              </w:rPr>
              <w:t xml:space="preserve">2-х дней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момента ликвидации пожара предоставляют информацию в </w:t>
            </w:r>
            <w:r w:rsidRPr="0094677F">
              <w:rPr>
                <w:rFonts w:ascii="Times New Roman" w:hAnsi="Times New Roman" w:cs="Times New Roman"/>
                <w:sz w:val="28"/>
                <w:szCs w:val="28"/>
              </w:rPr>
              <w:br/>
              <w:t>Лукояновское ВДПО</w:t>
            </w:r>
          </w:p>
        </w:tc>
      </w:tr>
      <w:tr w:rsidR="00C04D20" w:rsidRPr="0094677F" w:rsidTr="00E84875">
        <w:trPr>
          <w:jc w:val="center"/>
        </w:trPr>
        <w:tc>
          <w:tcPr>
            <w:tcW w:w="586"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5</w:t>
            </w:r>
            <w:r>
              <w:rPr>
                <w:rFonts w:ascii="Times New Roman" w:hAnsi="Times New Roman" w:cs="Times New Roman"/>
                <w:sz w:val="28"/>
                <w:szCs w:val="28"/>
              </w:rPr>
              <w:t>.</w:t>
            </w:r>
          </w:p>
        </w:tc>
        <w:tc>
          <w:tcPr>
            <w:tcW w:w="3665" w:type="dxa"/>
            <w:vAlign w:val="center"/>
          </w:tcPr>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Учебные заведения Лукояновского муниципального </w:t>
            </w:r>
            <w:r w:rsidR="00B24C66">
              <w:rPr>
                <w:rFonts w:ascii="Times New Roman" w:hAnsi="Times New Roman" w:cs="Times New Roman"/>
                <w:sz w:val="28"/>
                <w:szCs w:val="28"/>
              </w:rPr>
              <w:t>округа</w:t>
            </w:r>
          </w:p>
          <w:p w:rsidR="00F049D5" w:rsidRPr="0094677F" w:rsidRDefault="00F049D5"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Проведение тематических викторин, олимпиад, конкурсов с учащейся молодежью</w:t>
            </w:r>
          </w:p>
        </w:tc>
        <w:tc>
          <w:tcPr>
            <w:tcW w:w="3728" w:type="dxa"/>
            <w:gridSpan w:val="3"/>
            <w:vAlign w:val="center"/>
          </w:tcPr>
          <w:p w:rsidR="00C04D20" w:rsidRPr="0094677F" w:rsidRDefault="00C04D20" w:rsidP="00F049D5">
            <w:pPr>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в течение года</w:t>
            </w:r>
          </w:p>
        </w:tc>
        <w:tc>
          <w:tcPr>
            <w:tcW w:w="3330"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6</w:t>
            </w:r>
            <w:r>
              <w:rPr>
                <w:rFonts w:ascii="Times New Roman" w:hAnsi="Times New Roman" w:cs="Times New Roman"/>
                <w:sz w:val="28"/>
                <w:szCs w:val="28"/>
              </w:rPr>
              <w:t>.</w:t>
            </w:r>
          </w:p>
        </w:tc>
        <w:tc>
          <w:tcPr>
            <w:tcW w:w="3665" w:type="dxa"/>
            <w:vAlign w:val="center"/>
          </w:tcPr>
          <w:p w:rsidR="00C04D20" w:rsidRPr="0094677F" w:rsidRDefault="00F049D5"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Культовые учреждения</w:t>
            </w:r>
          </w:p>
        </w:tc>
        <w:tc>
          <w:tcPr>
            <w:tcW w:w="4087" w:type="dxa"/>
            <w:vAlign w:val="center"/>
          </w:tcPr>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Обращение священнослужителей в своих проповедях к прихожанам с призывом соблюдать правила пожарной безопасности</w:t>
            </w:r>
          </w:p>
          <w:p w:rsidR="00F049D5" w:rsidRPr="0094677F" w:rsidRDefault="00F049D5" w:rsidP="00DC0C71">
            <w:pPr>
              <w:spacing w:after="0" w:line="240" w:lineRule="auto"/>
              <w:jc w:val="both"/>
              <w:rPr>
                <w:rFonts w:ascii="Times New Roman" w:hAnsi="Times New Roman" w:cs="Times New Roman"/>
                <w:sz w:val="28"/>
                <w:szCs w:val="28"/>
              </w:rPr>
            </w:pPr>
          </w:p>
        </w:tc>
        <w:tc>
          <w:tcPr>
            <w:tcW w:w="3728" w:type="dxa"/>
            <w:gridSpan w:val="3"/>
            <w:vAlign w:val="center"/>
          </w:tcPr>
          <w:p w:rsidR="00C04D20" w:rsidRPr="0094677F" w:rsidRDefault="00C04D20" w:rsidP="00F049D5">
            <w:pPr>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в дни проведения</w:t>
            </w:r>
          </w:p>
          <w:p w:rsidR="00C04D20" w:rsidRPr="0094677F" w:rsidRDefault="00C04D20" w:rsidP="00F049D5">
            <w:pPr>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богослужений</w:t>
            </w:r>
          </w:p>
        </w:tc>
        <w:tc>
          <w:tcPr>
            <w:tcW w:w="3330"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согласованию</w:t>
            </w:r>
            <w:r w:rsidRPr="0094677F">
              <w:rPr>
                <w:rFonts w:ascii="Times New Roman" w:hAnsi="Times New Roman" w:cs="Times New Roman"/>
                <w:sz w:val="28"/>
                <w:szCs w:val="28"/>
              </w:rPr>
              <w:br/>
              <w:t>с приходами</w:t>
            </w:r>
          </w:p>
        </w:tc>
      </w:tr>
      <w:tr w:rsidR="00C04D20" w:rsidRPr="0094677F" w:rsidTr="00E84875">
        <w:trPr>
          <w:jc w:val="center"/>
        </w:trPr>
        <w:tc>
          <w:tcPr>
            <w:tcW w:w="586"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7</w:t>
            </w:r>
            <w:r>
              <w:rPr>
                <w:rFonts w:ascii="Times New Roman" w:hAnsi="Times New Roman" w:cs="Times New Roman"/>
                <w:sz w:val="28"/>
                <w:szCs w:val="28"/>
              </w:rPr>
              <w:t>.</w:t>
            </w:r>
          </w:p>
        </w:tc>
        <w:tc>
          <w:tcPr>
            <w:tcW w:w="3665" w:type="dxa"/>
            <w:vAlign w:val="center"/>
          </w:tcPr>
          <w:p w:rsidR="00C04D20" w:rsidRPr="0094677F" w:rsidRDefault="00036452" w:rsidP="00036452">
            <w:pPr>
              <w:spacing w:after="0" w:line="240" w:lineRule="auto"/>
              <w:jc w:val="both"/>
              <w:rPr>
                <w:rFonts w:ascii="Times New Roman" w:hAnsi="Times New Roman" w:cs="Times New Roman"/>
                <w:sz w:val="28"/>
                <w:szCs w:val="28"/>
              </w:rPr>
            </w:pPr>
            <w:r w:rsidRPr="00036452">
              <w:rPr>
                <w:rFonts w:ascii="Times New Roman" w:hAnsi="Times New Roman" w:cs="Times New Roman"/>
                <w:sz w:val="28"/>
                <w:szCs w:val="28"/>
              </w:rPr>
              <w:t>А</w:t>
            </w:r>
            <w:r w:rsidR="00E84875">
              <w:rPr>
                <w:rFonts w:ascii="Times New Roman" w:hAnsi="Times New Roman" w:cs="Times New Roman"/>
                <w:sz w:val="28"/>
                <w:szCs w:val="28"/>
              </w:rPr>
              <w:t xml:space="preserve">дминистрация </w:t>
            </w:r>
            <w:r w:rsidRPr="00036452">
              <w:rPr>
                <w:rFonts w:ascii="Times New Roman" w:hAnsi="Times New Roman" w:cs="Times New Roman"/>
                <w:sz w:val="28"/>
                <w:szCs w:val="28"/>
              </w:rPr>
              <w:t>Лукояновского муниципального округа</w:t>
            </w:r>
          </w:p>
        </w:tc>
        <w:tc>
          <w:tcPr>
            <w:tcW w:w="4087"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Проведение сходов (встреч)</w:t>
            </w:r>
            <w:r w:rsidR="00B13B93">
              <w:rPr>
                <w:rFonts w:ascii="Times New Roman" w:hAnsi="Times New Roman" w:cs="Times New Roman"/>
                <w:sz w:val="28"/>
                <w:szCs w:val="28"/>
              </w:rPr>
              <w:t xml:space="preserve"> </w:t>
            </w:r>
            <w:r w:rsidRPr="0094677F">
              <w:rPr>
                <w:rFonts w:ascii="Times New Roman" w:hAnsi="Times New Roman" w:cs="Times New Roman"/>
                <w:sz w:val="28"/>
                <w:szCs w:val="28"/>
              </w:rPr>
              <w:t>с населением</w:t>
            </w:r>
          </w:p>
        </w:tc>
        <w:tc>
          <w:tcPr>
            <w:tcW w:w="3728" w:type="dxa"/>
            <w:gridSpan w:val="3"/>
            <w:vMerge w:val="restart"/>
            <w:vAlign w:val="center"/>
          </w:tcPr>
          <w:p w:rsidR="00C04D20" w:rsidRPr="0094677F" w:rsidRDefault="00C04D20" w:rsidP="00F049D5">
            <w:pPr>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ежегодно в течение</w:t>
            </w:r>
          </w:p>
          <w:p w:rsidR="00C04D20" w:rsidRPr="0094677F" w:rsidRDefault="00C04D20" w:rsidP="00F049D5">
            <w:pPr>
              <w:pStyle w:val="a3"/>
              <w:spacing w:after="0" w:line="240" w:lineRule="auto"/>
              <w:ind w:left="0"/>
              <w:jc w:val="center"/>
              <w:rPr>
                <w:rFonts w:ascii="Times New Roman" w:hAnsi="Times New Roman" w:cs="Times New Roman"/>
                <w:sz w:val="28"/>
                <w:szCs w:val="28"/>
              </w:rPr>
            </w:pPr>
            <w:r w:rsidRPr="0094677F">
              <w:rPr>
                <w:rFonts w:ascii="Times New Roman" w:hAnsi="Times New Roman" w:cs="Times New Roman"/>
                <w:sz w:val="28"/>
                <w:szCs w:val="28"/>
              </w:rPr>
              <w:t>мая-июня</w:t>
            </w:r>
          </w:p>
          <w:p w:rsidR="00C04D20" w:rsidRPr="0094677F" w:rsidRDefault="00C04D20" w:rsidP="00F049D5">
            <w:pPr>
              <w:pStyle w:val="a3"/>
              <w:spacing w:after="0" w:line="240" w:lineRule="auto"/>
              <w:ind w:left="0"/>
              <w:jc w:val="center"/>
              <w:rPr>
                <w:rFonts w:ascii="Times New Roman" w:hAnsi="Times New Roman" w:cs="Times New Roman"/>
                <w:b/>
                <w:bCs/>
                <w:i/>
                <w:iCs/>
                <w:sz w:val="28"/>
                <w:szCs w:val="28"/>
              </w:rPr>
            </w:pPr>
          </w:p>
          <w:p w:rsidR="00C04D20" w:rsidRDefault="00C04D20" w:rsidP="00F049D5">
            <w:pPr>
              <w:pStyle w:val="a3"/>
              <w:spacing w:after="0" w:line="240" w:lineRule="auto"/>
              <w:ind w:left="0"/>
              <w:jc w:val="center"/>
              <w:rPr>
                <w:rFonts w:ascii="Times New Roman" w:hAnsi="Times New Roman" w:cs="Times New Roman"/>
                <w:b/>
                <w:bCs/>
                <w:i/>
                <w:iCs/>
                <w:sz w:val="28"/>
                <w:szCs w:val="28"/>
              </w:rPr>
            </w:pPr>
            <w:r w:rsidRPr="0094677F">
              <w:rPr>
                <w:rFonts w:ascii="Times New Roman" w:hAnsi="Times New Roman" w:cs="Times New Roman"/>
                <w:b/>
                <w:bCs/>
                <w:i/>
                <w:iCs/>
                <w:sz w:val="28"/>
                <w:szCs w:val="28"/>
              </w:rPr>
              <w:t xml:space="preserve">Основная тематика: </w:t>
            </w:r>
            <w:r w:rsidRPr="0094677F">
              <w:rPr>
                <w:rFonts w:ascii="Times New Roman" w:hAnsi="Times New Roman" w:cs="Times New Roman"/>
                <w:b/>
                <w:bCs/>
                <w:i/>
                <w:iCs/>
                <w:sz w:val="28"/>
                <w:szCs w:val="28"/>
              </w:rPr>
              <w:lastRenderedPageBreak/>
              <w:t>«Предупреждение пожаров, характерных для пожароопасного периода»</w:t>
            </w:r>
          </w:p>
          <w:p w:rsidR="00A1625D" w:rsidRPr="0094677F" w:rsidRDefault="00A1625D" w:rsidP="00F049D5">
            <w:pPr>
              <w:pStyle w:val="a3"/>
              <w:spacing w:after="0" w:line="240" w:lineRule="auto"/>
              <w:ind w:left="0"/>
              <w:jc w:val="center"/>
              <w:rPr>
                <w:rFonts w:ascii="Times New Roman" w:hAnsi="Times New Roman" w:cs="Times New Roman"/>
                <w:b/>
                <w:bCs/>
                <w:i/>
                <w:iCs/>
                <w:sz w:val="28"/>
                <w:szCs w:val="28"/>
              </w:rPr>
            </w:pPr>
          </w:p>
        </w:tc>
        <w:tc>
          <w:tcPr>
            <w:tcW w:w="3330" w:type="dxa"/>
            <w:gridSpan w:val="2"/>
            <w:vMerge w:val="restart"/>
            <w:vAlign w:val="center"/>
          </w:tcPr>
          <w:p w:rsidR="00C04D20" w:rsidRPr="0094677F" w:rsidRDefault="00C04D20" w:rsidP="00B24C66">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lastRenderedPageBreak/>
              <w:t xml:space="preserve">В установленный период сходы (встречи) с населением должны быть проведены во всех </w:t>
            </w:r>
            <w:r w:rsidRPr="0094677F">
              <w:rPr>
                <w:rFonts w:ascii="Times New Roman" w:hAnsi="Times New Roman" w:cs="Times New Roman"/>
                <w:sz w:val="28"/>
                <w:szCs w:val="28"/>
              </w:rPr>
              <w:lastRenderedPageBreak/>
              <w:t xml:space="preserve">населенных пунктах Лукояновского муниципального </w:t>
            </w:r>
            <w:r w:rsidR="00B24C66">
              <w:rPr>
                <w:rFonts w:ascii="Times New Roman" w:hAnsi="Times New Roman" w:cs="Times New Roman"/>
                <w:sz w:val="28"/>
                <w:szCs w:val="28"/>
              </w:rPr>
              <w:t>округа</w:t>
            </w: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Align w:val="center"/>
          </w:tcPr>
          <w:p w:rsidR="00C04D20" w:rsidRPr="0094677F" w:rsidRDefault="00C04D20" w:rsidP="00E84875">
            <w:pPr>
              <w:spacing w:after="0" w:line="240" w:lineRule="auto"/>
              <w:jc w:val="both"/>
              <w:rPr>
                <w:rFonts w:ascii="Times New Roman" w:hAnsi="Times New Roman" w:cs="Times New Roman"/>
                <w:sz w:val="28"/>
                <w:szCs w:val="28"/>
              </w:rPr>
            </w:pPr>
            <w:r w:rsidRPr="00A8312A">
              <w:rPr>
                <w:rFonts w:ascii="Times New Roman" w:hAnsi="Times New Roman" w:cs="Times New Roman"/>
                <w:sz w:val="28"/>
                <w:szCs w:val="28"/>
              </w:rPr>
              <w:t xml:space="preserve">Инструктор пожарной </w:t>
            </w:r>
            <w:r w:rsidRPr="00A8312A">
              <w:rPr>
                <w:rFonts w:ascii="Times New Roman" w:hAnsi="Times New Roman" w:cs="Times New Roman"/>
                <w:sz w:val="28"/>
                <w:szCs w:val="28"/>
              </w:rPr>
              <w:lastRenderedPageBreak/>
              <w:t>профилактики</w:t>
            </w:r>
            <w:r w:rsidR="00B13B93" w:rsidRPr="00A8312A">
              <w:rPr>
                <w:rFonts w:ascii="Times New Roman" w:hAnsi="Times New Roman" w:cs="Times New Roman"/>
                <w:sz w:val="28"/>
                <w:szCs w:val="28"/>
              </w:rPr>
              <w:t xml:space="preserve"> </w:t>
            </w:r>
            <w:r w:rsidR="00E84875">
              <w:rPr>
                <w:rFonts w:ascii="Times New Roman" w:hAnsi="Times New Roman" w:cs="Times New Roman"/>
                <w:sz w:val="28"/>
                <w:szCs w:val="28"/>
              </w:rPr>
              <w:t>МКУ «Пожарная охрана Лукояновского муниципального округа Нижегородской области»</w:t>
            </w:r>
          </w:p>
        </w:tc>
        <w:tc>
          <w:tcPr>
            <w:tcW w:w="408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728" w:type="dxa"/>
            <w:gridSpan w:val="3"/>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330" w:type="dxa"/>
            <w:gridSpan w:val="2"/>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15396" w:type="dxa"/>
            <w:gridSpan w:val="8"/>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b/>
                <w:bCs/>
                <w:sz w:val="28"/>
                <w:szCs w:val="28"/>
              </w:rPr>
              <w:t>2.1. РАСПРОСТРАНЕНИЕ ПАМЯТОК (ЛИСТОВОК), БРОШЮР, БУКЛЕТОВ НА РАБОЧИХ МЕСТАХ</w:t>
            </w:r>
          </w:p>
        </w:tc>
      </w:tr>
      <w:tr w:rsidR="00C04D20" w:rsidRPr="0094677F" w:rsidTr="00E84875">
        <w:trPr>
          <w:jc w:val="center"/>
        </w:trPr>
        <w:tc>
          <w:tcPr>
            <w:tcW w:w="586"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1</w:t>
            </w:r>
            <w:r>
              <w:rPr>
                <w:rFonts w:ascii="Times New Roman" w:hAnsi="Times New Roman" w:cs="Times New Roman"/>
                <w:sz w:val="28"/>
                <w:szCs w:val="28"/>
              </w:rPr>
              <w:t>.</w:t>
            </w:r>
          </w:p>
        </w:tc>
        <w:tc>
          <w:tcPr>
            <w:tcW w:w="3665" w:type="dxa"/>
            <w:vAlign w:val="center"/>
          </w:tcPr>
          <w:p w:rsidR="00D94688" w:rsidRPr="0094677F" w:rsidRDefault="00E84875" w:rsidP="00D342A4">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Администрация</w:t>
            </w:r>
            <w:r w:rsidR="00017774">
              <w:rPr>
                <w:rFonts w:ascii="Times New Roman" w:hAnsi="Times New Roman" w:cs="Times New Roman"/>
                <w:sz w:val="28"/>
                <w:szCs w:val="28"/>
              </w:rPr>
              <w:t xml:space="preserve"> Лукояновского муниципального округа</w:t>
            </w:r>
          </w:p>
        </w:tc>
        <w:tc>
          <w:tcPr>
            <w:tcW w:w="4087" w:type="dxa"/>
            <w:vAlign w:val="center"/>
          </w:tcPr>
          <w:p w:rsidR="003D1191" w:rsidRDefault="003D1191" w:rsidP="00DC0C71">
            <w:pPr>
              <w:spacing w:after="0" w:line="240" w:lineRule="auto"/>
              <w:jc w:val="both"/>
              <w:rPr>
                <w:rFonts w:ascii="Times New Roman" w:hAnsi="Times New Roman" w:cs="Times New Roman"/>
                <w:sz w:val="28"/>
                <w:szCs w:val="28"/>
              </w:rPr>
            </w:pPr>
          </w:p>
          <w:p w:rsidR="003D1191" w:rsidRDefault="003D1191" w:rsidP="00DC0C71">
            <w:pPr>
              <w:spacing w:after="0" w:line="240" w:lineRule="auto"/>
              <w:jc w:val="both"/>
              <w:rPr>
                <w:rFonts w:ascii="Times New Roman" w:hAnsi="Times New Roman" w:cs="Times New Roman"/>
                <w:sz w:val="28"/>
                <w:szCs w:val="28"/>
              </w:rPr>
            </w:pPr>
          </w:p>
          <w:p w:rsidR="003D1191" w:rsidRDefault="003D1191" w:rsidP="00DC0C71">
            <w:pPr>
              <w:spacing w:after="0" w:line="240" w:lineRule="auto"/>
              <w:jc w:val="both"/>
              <w:rPr>
                <w:rFonts w:ascii="Times New Roman" w:hAnsi="Times New Roman" w:cs="Times New Roman"/>
                <w:sz w:val="28"/>
                <w:szCs w:val="28"/>
              </w:rPr>
            </w:pP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Вручение информационных мат</w:t>
            </w:r>
            <w:r w:rsidR="00E84875">
              <w:rPr>
                <w:rFonts w:ascii="Times New Roman" w:hAnsi="Times New Roman" w:cs="Times New Roman"/>
                <w:sz w:val="28"/>
                <w:szCs w:val="28"/>
              </w:rPr>
              <w:t>ериалов при посещении граждан</w:t>
            </w:r>
            <w:r w:rsidRPr="0094677F">
              <w:rPr>
                <w:rFonts w:ascii="Times New Roman" w:hAnsi="Times New Roman" w:cs="Times New Roman"/>
                <w:sz w:val="28"/>
                <w:szCs w:val="28"/>
              </w:rPr>
              <w:t xml:space="preserve"> должностны</w:t>
            </w:r>
            <w:r w:rsidR="00E84875">
              <w:rPr>
                <w:rFonts w:ascii="Times New Roman" w:hAnsi="Times New Roman" w:cs="Times New Roman"/>
                <w:sz w:val="28"/>
                <w:szCs w:val="28"/>
              </w:rPr>
              <w:t>ми</w:t>
            </w:r>
            <w:r w:rsidRPr="0094677F">
              <w:rPr>
                <w:rFonts w:ascii="Times New Roman" w:hAnsi="Times New Roman" w:cs="Times New Roman"/>
                <w:sz w:val="28"/>
                <w:szCs w:val="28"/>
              </w:rPr>
              <w:t xml:space="preserve"> лиц</w:t>
            </w:r>
            <w:r w:rsidR="00E84875">
              <w:rPr>
                <w:rFonts w:ascii="Times New Roman" w:hAnsi="Times New Roman" w:cs="Times New Roman"/>
                <w:sz w:val="28"/>
                <w:szCs w:val="28"/>
              </w:rPr>
              <w:t>ами</w:t>
            </w:r>
            <w:r w:rsidRPr="0094677F">
              <w:rPr>
                <w:rFonts w:ascii="Times New Roman" w:hAnsi="Times New Roman" w:cs="Times New Roman"/>
                <w:sz w:val="28"/>
                <w:szCs w:val="28"/>
              </w:rPr>
              <w:t xml:space="preserve"> администрации</w:t>
            </w:r>
          </w:p>
          <w:p w:rsidR="003D1191" w:rsidRDefault="003D1191" w:rsidP="00DC0C71">
            <w:pPr>
              <w:spacing w:after="0" w:line="240" w:lineRule="auto"/>
              <w:jc w:val="both"/>
              <w:rPr>
                <w:rFonts w:ascii="Times New Roman" w:hAnsi="Times New Roman" w:cs="Times New Roman"/>
                <w:sz w:val="28"/>
                <w:szCs w:val="28"/>
              </w:rPr>
            </w:pPr>
          </w:p>
          <w:p w:rsidR="003D1191" w:rsidRDefault="003D1191" w:rsidP="00DC0C71">
            <w:pPr>
              <w:spacing w:after="0" w:line="240" w:lineRule="auto"/>
              <w:jc w:val="both"/>
              <w:rPr>
                <w:rFonts w:ascii="Times New Roman" w:hAnsi="Times New Roman" w:cs="Times New Roman"/>
                <w:sz w:val="28"/>
                <w:szCs w:val="28"/>
              </w:rPr>
            </w:pPr>
          </w:p>
          <w:p w:rsidR="003D1191" w:rsidRDefault="003D1191" w:rsidP="00DC0C71">
            <w:pPr>
              <w:spacing w:after="0" w:line="240" w:lineRule="auto"/>
              <w:jc w:val="both"/>
              <w:rPr>
                <w:rFonts w:ascii="Times New Roman" w:hAnsi="Times New Roman" w:cs="Times New Roman"/>
                <w:sz w:val="28"/>
                <w:szCs w:val="28"/>
              </w:rPr>
            </w:pPr>
          </w:p>
          <w:p w:rsidR="003D1191" w:rsidRPr="0094677F" w:rsidRDefault="003D1191" w:rsidP="00DC0C71">
            <w:pPr>
              <w:spacing w:after="0" w:line="240" w:lineRule="auto"/>
              <w:jc w:val="both"/>
              <w:rPr>
                <w:rFonts w:ascii="Times New Roman" w:hAnsi="Times New Roman" w:cs="Times New Roman"/>
                <w:sz w:val="28"/>
                <w:szCs w:val="28"/>
              </w:rPr>
            </w:pPr>
          </w:p>
        </w:tc>
        <w:tc>
          <w:tcPr>
            <w:tcW w:w="3728" w:type="dxa"/>
            <w:gridSpan w:val="3"/>
            <w:vAlign w:val="center"/>
          </w:tcPr>
          <w:p w:rsidR="00C04D20" w:rsidRPr="0094677F" w:rsidRDefault="00304D50" w:rsidP="00F049D5">
            <w:pPr>
              <w:spacing w:after="0" w:line="240" w:lineRule="auto"/>
              <w:jc w:val="center"/>
              <w:rPr>
                <w:rFonts w:ascii="Times New Roman" w:hAnsi="Times New Roman" w:cs="Times New Roman"/>
                <w:sz w:val="28"/>
                <w:szCs w:val="28"/>
              </w:rPr>
            </w:pPr>
            <w:r w:rsidRPr="00304D50">
              <w:rPr>
                <w:rFonts w:ascii="Times New Roman" w:hAnsi="Times New Roman" w:cs="Times New Roman"/>
                <w:sz w:val="28"/>
                <w:szCs w:val="28"/>
              </w:rPr>
              <w:t>в течение года</w:t>
            </w:r>
          </w:p>
        </w:tc>
        <w:tc>
          <w:tcPr>
            <w:tcW w:w="3330" w:type="dxa"/>
            <w:gridSpan w:val="2"/>
            <w:vAlign w:val="center"/>
          </w:tcPr>
          <w:p w:rsidR="00C04D20" w:rsidRPr="0094677F" w:rsidRDefault="0027733F" w:rsidP="00304D50">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Информационными материалами (памятками, листовками, брошюрами) </w:t>
            </w:r>
          </w:p>
        </w:tc>
      </w:tr>
      <w:tr w:rsidR="00C04D20" w:rsidRPr="0094677F" w:rsidTr="00E84875">
        <w:trPr>
          <w:jc w:val="center"/>
        </w:trPr>
        <w:tc>
          <w:tcPr>
            <w:tcW w:w="15396" w:type="dxa"/>
            <w:gridSpan w:val="8"/>
            <w:vAlign w:val="center"/>
          </w:tcPr>
          <w:p w:rsidR="00C04D20" w:rsidRPr="0094677F" w:rsidRDefault="00C04D20" w:rsidP="00DC0C71">
            <w:pPr>
              <w:pStyle w:val="a3"/>
              <w:numPr>
                <w:ilvl w:val="1"/>
                <w:numId w:val="18"/>
              </w:numPr>
              <w:spacing w:after="0" w:line="240" w:lineRule="auto"/>
              <w:ind w:left="0" w:firstLine="0"/>
              <w:jc w:val="both"/>
              <w:rPr>
                <w:rFonts w:ascii="Times New Roman" w:hAnsi="Times New Roman" w:cs="Times New Roman"/>
                <w:b/>
                <w:bCs/>
                <w:i/>
                <w:iCs/>
                <w:sz w:val="28"/>
                <w:szCs w:val="28"/>
              </w:rPr>
            </w:pPr>
            <w:r w:rsidRPr="0094677F">
              <w:rPr>
                <w:rFonts w:ascii="Times New Roman" w:hAnsi="Times New Roman" w:cs="Times New Roman"/>
                <w:b/>
                <w:bCs/>
                <w:sz w:val="28"/>
                <w:szCs w:val="28"/>
              </w:rPr>
              <w:t>ОБСЛЕДОВАНИЕ ЖИЛИЩНОГО ФОНДА</w:t>
            </w:r>
            <w:r w:rsidRPr="0094677F">
              <w:rPr>
                <w:rFonts w:ascii="Times New Roman" w:hAnsi="Times New Roman" w:cs="Times New Roman"/>
                <w:b/>
                <w:bCs/>
                <w:i/>
                <w:iCs/>
                <w:sz w:val="28"/>
                <w:szCs w:val="28"/>
              </w:rPr>
              <w:t xml:space="preserve"> (в первую очередь профилактическая работа планируется</w:t>
            </w:r>
            <w:r w:rsidRPr="0094677F">
              <w:rPr>
                <w:rFonts w:ascii="Times New Roman" w:hAnsi="Times New Roman" w:cs="Times New Roman"/>
                <w:b/>
                <w:bCs/>
                <w:i/>
                <w:iCs/>
                <w:sz w:val="28"/>
                <w:szCs w:val="28"/>
              </w:rPr>
              <w:br/>
              <w:t>в наиболее горимых населенных пунктах, указанных в разделе 2 «Дорожной карты»)</w:t>
            </w:r>
          </w:p>
        </w:tc>
      </w:tr>
      <w:tr w:rsidR="00C04D20" w:rsidRPr="0094677F" w:rsidTr="00E84875">
        <w:trPr>
          <w:jc w:val="center"/>
        </w:trPr>
        <w:tc>
          <w:tcPr>
            <w:tcW w:w="586" w:type="dxa"/>
            <w:vMerge w:val="restart"/>
          </w:tcPr>
          <w:p w:rsidR="00C04D20" w:rsidRPr="0094677F" w:rsidRDefault="00C04D20" w:rsidP="00DC0C71">
            <w:pPr>
              <w:spacing w:after="0" w:line="240" w:lineRule="auto"/>
              <w:jc w:val="both"/>
              <w:rPr>
                <w:rFonts w:ascii="Times New Roman" w:hAnsi="Times New Roman" w:cs="Times New Roman"/>
                <w:b/>
                <w:bCs/>
                <w:sz w:val="28"/>
                <w:szCs w:val="28"/>
              </w:rPr>
            </w:pPr>
            <w:r w:rsidRPr="0094677F">
              <w:rPr>
                <w:rFonts w:ascii="Times New Roman" w:hAnsi="Times New Roman" w:cs="Times New Roman"/>
                <w:b/>
                <w:bCs/>
                <w:sz w:val="28"/>
                <w:szCs w:val="28"/>
              </w:rPr>
              <w:t>№</w:t>
            </w:r>
          </w:p>
          <w:p w:rsidR="00C04D20" w:rsidRPr="0094677F" w:rsidRDefault="00C04D20" w:rsidP="00DC0C71">
            <w:pPr>
              <w:spacing w:after="0" w:line="240" w:lineRule="auto"/>
              <w:jc w:val="both"/>
              <w:rPr>
                <w:rFonts w:ascii="Times New Roman" w:hAnsi="Times New Roman" w:cs="Times New Roman"/>
                <w:b/>
                <w:bCs/>
                <w:sz w:val="28"/>
                <w:szCs w:val="28"/>
              </w:rPr>
            </w:pPr>
            <w:r w:rsidRPr="0094677F">
              <w:rPr>
                <w:rFonts w:ascii="Times New Roman" w:hAnsi="Times New Roman" w:cs="Times New Roman"/>
                <w:b/>
                <w:bCs/>
                <w:sz w:val="28"/>
                <w:szCs w:val="28"/>
              </w:rPr>
              <w:t>п/п</w:t>
            </w:r>
          </w:p>
        </w:tc>
        <w:tc>
          <w:tcPr>
            <w:tcW w:w="3665" w:type="dxa"/>
            <w:vMerge w:val="restart"/>
            <w:vAlign w:val="center"/>
          </w:tcPr>
          <w:p w:rsidR="00C04D20" w:rsidRPr="0094677F" w:rsidRDefault="00C04D20" w:rsidP="00DC0C71">
            <w:pPr>
              <w:spacing w:after="0" w:line="240" w:lineRule="auto"/>
              <w:jc w:val="both"/>
              <w:rPr>
                <w:rFonts w:ascii="Times New Roman" w:hAnsi="Times New Roman" w:cs="Times New Roman"/>
                <w:b/>
                <w:bCs/>
                <w:sz w:val="28"/>
                <w:szCs w:val="28"/>
              </w:rPr>
            </w:pPr>
            <w:r w:rsidRPr="0094677F">
              <w:rPr>
                <w:rFonts w:ascii="Times New Roman" w:hAnsi="Times New Roman" w:cs="Times New Roman"/>
                <w:b/>
                <w:bCs/>
                <w:sz w:val="28"/>
                <w:szCs w:val="28"/>
              </w:rPr>
              <w:t>Ответственные лица</w:t>
            </w:r>
          </w:p>
        </w:tc>
        <w:tc>
          <w:tcPr>
            <w:tcW w:w="4087" w:type="dxa"/>
            <w:vMerge w:val="restart"/>
            <w:vAlign w:val="center"/>
          </w:tcPr>
          <w:p w:rsidR="00C04D20" w:rsidRPr="0094677F" w:rsidRDefault="00C04D20" w:rsidP="00DC0C71">
            <w:pPr>
              <w:spacing w:after="0" w:line="240" w:lineRule="auto"/>
              <w:jc w:val="both"/>
              <w:rPr>
                <w:rFonts w:ascii="Times New Roman" w:hAnsi="Times New Roman" w:cs="Times New Roman"/>
                <w:b/>
                <w:bCs/>
                <w:sz w:val="28"/>
                <w:szCs w:val="28"/>
              </w:rPr>
            </w:pPr>
            <w:r w:rsidRPr="0094677F">
              <w:rPr>
                <w:rFonts w:ascii="Times New Roman" w:hAnsi="Times New Roman" w:cs="Times New Roman"/>
                <w:b/>
                <w:bCs/>
                <w:sz w:val="28"/>
                <w:szCs w:val="28"/>
              </w:rPr>
              <w:t>Места распространения</w:t>
            </w:r>
          </w:p>
        </w:tc>
        <w:tc>
          <w:tcPr>
            <w:tcW w:w="4811" w:type="dxa"/>
            <w:gridSpan w:val="4"/>
            <w:vAlign w:val="center"/>
          </w:tcPr>
          <w:p w:rsidR="00C04D20" w:rsidRPr="0094677F" w:rsidRDefault="00C04D20" w:rsidP="00DC0C71">
            <w:pPr>
              <w:spacing w:after="0" w:line="240" w:lineRule="auto"/>
              <w:jc w:val="both"/>
              <w:rPr>
                <w:rFonts w:ascii="Times New Roman" w:hAnsi="Times New Roman" w:cs="Times New Roman"/>
                <w:b/>
                <w:bCs/>
                <w:sz w:val="28"/>
                <w:szCs w:val="28"/>
              </w:rPr>
            </w:pPr>
            <w:r w:rsidRPr="0094677F">
              <w:rPr>
                <w:rFonts w:ascii="Times New Roman" w:hAnsi="Times New Roman" w:cs="Times New Roman"/>
                <w:b/>
                <w:bCs/>
                <w:sz w:val="28"/>
                <w:szCs w:val="28"/>
              </w:rPr>
              <w:t>Сроки проведения</w:t>
            </w:r>
          </w:p>
        </w:tc>
        <w:tc>
          <w:tcPr>
            <w:tcW w:w="2247" w:type="dxa"/>
            <w:vMerge w:val="restart"/>
            <w:vAlign w:val="center"/>
          </w:tcPr>
          <w:p w:rsidR="00C04D20" w:rsidRPr="0094677F" w:rsidRDefault="00C04D20" w:rsidP="00DC0C71">
            <w:pPr>
              <w:spacing w:after="0" w:line="240" w:lineRule="auto"/>
              <w:jc w:val="both"/>
              <w:rPr>
                <w:rFonts w:ascii="Times New Roman" w:hAnsi="Times New Roman" w:cs="Times New Roman"/>
                <w:b/>
                <w:bCs/>
                <w:sz w:val="28"/>
                <w:szCs w:val="28"/>
              </w:rPr>
            </w:pPr>
            <w:r w:rsidRPr="0094677F">
              <w:rPr>
                <w:rFonts w:ascii="Times New Roman" w:hAnsi="Times New Roman" w:cs="Times New Roman"/>
                <w:b/>
                <w:bCs/>
                <w:sz w:val="28"/>
                <w:szCs w:val="28"/>
              </w:rPr>
              <w:t>Примечание</w:t>
            </w:r>
          </w:p>
        </w:tc>
      </w:tr>
      <w:tr w:rsidR="00C04D20" w:rsidRPr="0094677F" w:rsidTr="00E84875">
        <w:trPr>
          <w:jc w:val="center"/>
        </w:trPr>
        <w:tc>
          <w:tcPr>
            <w:tcW w:w="586" w:type="dxa"/>
            <w:vMerge/>
          </w:tcPr>
          <w:p w:rsidR="00C04D20" w:rsidRPr="0094677F" w:rsidRDefault="00C04D20" w:rsidP="00DC0C71">
            <w:pPr>
              <w:spacing w:after="0" w:line="240" w:lineRule="auto"/>
              <w:jc w:val="both"/>
              <w:rPr>
                <w:rFonts w:ascii="Times New Roman" w:hAnsi="Times New Roman" w:cs="Times New Roman"/>
                <w:b/>
                <w:bCs/>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b/>
                <w:bCs/>
                <w:sz w:val="28"/>
                <w:szCs w:val="28"/>
              </w:rPr>
            </w:pPr>
          </w:p>
        </w:tc>
        <w:tc>
          <w:tcPr>
            <w:tcW w:w="4087" w:type="dxa"/>
            <w:vMerge/>
            <w:vAlign w:val="center"/>
          </w:tcPr>
          <w:p w:rsidR="00C04D20" w:rsidRPr="0094677F" w:rsidRDefault="00C04D20" w:rsidP="00DC0C71">
            <w:pPr>
              <w:spacing w:after="0" w:line="240" w:lineRule="auto"/>
              <w:jc w:val="both"/>
              <w:rPr>
                <w:rFonts w:ascii="Times New Roman" w:hAnsi="Times New Roman" w:cs="Times New Roman"/>
                <w:b/>
                <w:bCs/>
                <w:sz w:val="28"/>
                <w:szCs w:val="28"/>
              </w:rPr>
            </w:pPr>
          </w:p>
        </w:tc>
        <w:tc>
          <w:tcPr>
            <w:tcW w:w="1693" w:type="dxa"/>
            <w:vAlign w:val="center"/>
          </w:tcPr>
          <w:p w:rsidR="00C04D20" w:rsidRPr="0094677F" w:rsidRDefault="005B5C3E" w:rsidP="003D1191">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202</w:t>
            </w:r>
            <w:r w:rsidR="00C36EE7">
              <w:rPr>
                <w:rFonts w:ascii="Times New Roman" w:hAnsi="Times New Roman" w:cs="Times New Roman"/>
                <w:b/>
                <w:bCs/>
                <w:sz w:val="28"/>
                <w:szCs w:val="28"/>
              </w:rPr>
              <w:t>6</w:t>
            </w:r>
            <w:r w:rsidR="00C04D20" w:rsidRPr="0094677F">
              <w:rPr>
                <w:rFonts w:ascii="Times New Roman" w:hAnsi="Times New Roman" w:cs="Times New Roman"/>
                <w:b/>
                <w:bCs/>
                <w:sz w:val="28"/>
                <w:szCs w:val="28"/>
              </w:rPr>
              <w:t xml:space="preserve"> год</w:t>
            </w:r>
          </w:p>
        </w:tc>
        <w:tc>
          <w:tcPr>
            <w:tcW w:w="1559" w:type="dxa"/>
            <w:vAlign w:val="center"/>
          </w:tcPr>
          <w:p w:rsidR="00C04D20" w:rsidRPr="0094677F" w:rsidRDefault="005B5C3E" w:rsidP="003D1191">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202</w:t>
            </w:r>
            <w:r w:rsidR="00C36EE7">
              <w:rPr>
                <w:rFonts w:ascii="Times New Roman" w:hAnsi="Times New Roman" w:cs="Times New Roman"/>
                <w:b/>
                <w:bCs/>
                <w:sz w:val="28"/>
                <w:szCs w:val="28"/>
              </w:rPr>
              <w:t>7</w:t>
            </w:r>
            <w:r w:rsidR="00C04D20" w:rsidRPr="0094677F">
              <w:rPr>
                <w:rFonts w:ascii="Times New Roman" w:hAnsi="Times New Roman" w:cs="Times New Roman"/>
                <w:b/>
                <w:bCs/>
                <w:sz w:val="28"/>
                <w:szCs w:val="28"/>
              </w:rPr>
              <w:t xml:space="preserve"> год</w:t>
            </w:r>
          </w:p>
        </w:tc>
        <w:tc>
          <w:tcPr>
            <w:tcW w:w="1559" w:type="dxa"/>
            <w:gridSpan w:val="2"/>
            <w:vAlign w:val="center"/>
          </w:tcPr>
          <w:p w:rsidR="00C04D20" w:rsidRPr="0094677F" w:rsidRDefault="005B5C3E" w:rsidP="003D1191">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202</w:t>
            </w:r>
            <w:r w:rsidR="00C36EE7">
              <w:rPr>
                <w:rFonts w:ascii="Times New Roman" w:hAnsi="Times New Roman" w:cs="Times New Roman"/>
                <w:b/>
                <w:bCs/>
                <w:sz w:val="28"/>
                <w:szCs w:val="28"/>
              </w:rPr>
              <w:t>8</w:t>
            </w:r>
            <w:r w:rsidR="00C04D20" w:rsidRPr="0094677F">
              <w:rPr>
                <w:rFonts w:ascii="Times New Roman" w:hAnsi="Times New Roman" w:cs="Times New Roman"/>
                <w:b/>
                <w:bCs/>
                <w:sz w:val="28"/>
                <w:szCs w:val="28"/>
              </w:rPr>
              <w:t xml:space="preserve"> год</w:t>
            </w: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b/>
                <w:bCs/>
                <w:sz w:val="28"/>
                <w:szCs w:val="28"/>
              </w:rPr>
            </w:pPr>
          </w:p>
        </w:tc>
      </w:tr>
      <w:tr w:rsidR="00C04D20" w:rsidRPr="0094677F" w:rsidTr="00E84875">
        <w:trPr>
          <w:trHeight w:val="704"/>
          <w:jc w:val="center"/>
        </w:trPr>
        <w:tc>
          <w:tcPr>
            <w:tcW w:w="586"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65" w:type="dxa"/>
            <w:vMerge w:val="restart"/>
            <w:vAlign w:val="center"/>
          </w:tcPr>
          <w:p w:rsidR="007C3A3A" w:rsidRDefault="00C04D20" w:rsidP="007C3A3A">
            <w:pPr>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Личный состав171-ПСЧ</w:t>
            </w:r>
          </w:p>
          <w:p w:rsidR="00C04D20" w:rsidRPr="0094677F" w:rsidRDefault="00C04D20" w:rsidP="007C3A3A">
            <w:pPr>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10</w:t>
            </w:r>
            <w:r w:rsidR="007C3A3A">
              <w:rPr>
                <w:rFonts w:ascii="Times New Roman" w:hAnsi="Times New Roman" w:cs="Times New Roman"/>
                <w:sz w:val="28"/>
                <w:szCs w:val="28"/>
              </w:rPr>
              <w:t xml:space="preserve"> ПСО </w:t>
            </w:r>
            <w:r w:rsidRPr="0094677F">
              <w:rPr>
                <w:rFonts w:ascii="Times New Roman" w:hAnsi="Times New Roman" w:cs="Times New Roman"/>
                <w:sz w:val="28"/>
                <w:szCs w:val="28"/>
              </w:rPr>
              <w:t>ФПС</w:t>
            </w:r>
            <w:r w:rsidR="007C3A3A">
              <w:rPr>
                <w:rFonts w:ascii="Times New Roman" w:hAnsi="Times New Roman" w:cs="Times New Roman"/>
                <w:sz w:val="28"/>
                <w:szCs w:val="28"/>
              </w:rPr>
              <w:t xml:space="preserve"> ГПС ГУ МЧС России</w:t>
            </w:r>
            <w:r w:rsidRPr="0094677F">
              <w:rPr>
                <w:rFonts w:ascii="Times New Roman" w:hAnsi="Times New Roman" w:cs="Times New Roman"/>
                <w:sz w:val="28"/>
                <w:szCs w:val="28"/>
              </w:rPr>
              <w:t xml:space="preserve"> по Нижегородской области»</w:t>
            </w: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г. Лукоянов</w:t>
            </w:r>
          </w:p>
        </w:tc>
        <w:tc>
          <w:tcPr>
            <w:tcW w:w="4811" w:type="dxa"/>
            <w:gridSpan w:val="4"/>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ежегодно до 01.12</w:t>
            </w: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703"/>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Ульяново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r w:rsidRPr="0094677F">
              <w:rPr>
                <w:rFonts w:ascii="Times New Roman" w:hAnsi="Times New Roman" w:cs="Times New Roman"/>
                <w:sz w:val="28"/>
                <w:szCs w:val="28"/>
              </w:rPr>
              <w:br/>
              <w:t>с 01.01 по 01.05</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01.08 по 01.10</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r w:rsidRPr="0094677F">
              <w:rPr>
                <w:rFonts w:ascii="Times New Roman" w:hAnsi="Times New Roman" w:cs="Times New Roman"/>
                <w:sz w:val="28"/>
                <w:szCs w:val="28"/>
              </w:rPr>
              <w:br/>
              <w:t>с 01.04 по 01.06</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742"/>
          <w:jc w:val="center"/>
        </w:trPr>
        <w:tc>
          <w:tcPr>
            <w:tcW w:w="586"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665" w:type="dxa"/>
            <w:vMerge w:val="restart"/>
            <w:vAlign w:val="center"/>
          </w:tcPr>
          <w:p w:rsidR="003D1191" w:rsidRDefault="00C04D20" w:rsidP="003D1191">
            <w:pPr>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172-ПЧ 4-ОГПС,</w:t>
            </w:r>
          </w:p>
          <w:p w:rsidR="00C04D20" w:rsidRPr="0094677F" w:rsidRDefault="00C04D20" w:rsidP="003D1191">
            <w:pPr>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инструктор противопожарной профилактики</w:t>
            </w: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р.п.им.Степана Разина</w:t>
            </w:r>
          </w:p>
        </w:tc>
        <w:tc>
          <w:tcPr>
            <w:tcW w:w="1693" w:type="dxa"/>
            <w:vAlign w:val="center"/>
          </w:tcPr>
          <w:p w:rsidR="00C04D20" w:rsidRPr="0094677F" w:rsidRDefault="005B5C3E"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период</w:t>
            </w:r>
            <w:r>
              <w:rPr>
                <w:rFonts w:ascii="Times New Roman" w:hAnsi="Times New Roman" w:cs="Times New Roman"/>
                <w:sz w:val="28"/>
                <w:szCs w:val="28"/>
              </w:rPr>
              <w:br/>
              <w:t>с 01.01 по  30.09</w:t>
            </w:r>
          </w:p>
        </w:tc>
        <w:tc>
          <w:tcPr>
            <w:tcW w:w="1559" w:type="dxa"/>
            <w:vAlign w:val="center"/>
          </w:tcPr>
          <w:p w:rsidR="00C04D20" w:rsidRPr="0094677F" w:rsidRDefault="005B5C3E"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период</w:t>
            </w:r>
            <w:r>
              <w:rPr>
                <w:rFonts w:ascii="Times New Roman" w:hAnsi="Times New Roman" w:cs="Times New Roman"/>
                <w:sz w:val="28"/>
                <w:szCs w:val="28"/>
              </w:rPr>
              <w:br/>
              <w:t>с 01.01 по  30.09</w:t>
            </w:r>
          </w:p>
        </w:tc>
        <w:tc>
          <w:tcPr>
            <w:tcW w:w="1559" w:type="dxa"/>
            <w:gridSpan w:val="2"/>
            <w:vAlign w:val="center"/>
          </w:tcPr>
          <w:p w:rsidR="00C04D20" w:rsidRPr="0094677F" w:rsidRDefault="005B5C3E"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период</w:t>
            </w:r>
            <w:r>
              <w:rPr>
                <w:rFonts w:ascii="Times New Roman" w:hAnsi="Times New Roman" w:cs="Times New Roman"/>
                <w:sz w:val="28"/>
                <w:szCs w:val="28"/>
              </w:rPr>
              <w:br/>
              <w:t>с 01.01 по  30.09</w:t>
            </w:r>
          </w:p>
        </w:tc>
        <w:tc>
          <w:tcPr>
            <w:tcW w:w="2247"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Профилактическая работа осуществляется согласно разрабатываемому совместному </w:t>
            </w:r>
            <w:r w:rsidRPr="0094677F">
              <w:rPr>
                <w:rFonts w:ascii="Times New Roman" w:hAnsi="Times New Roman" w:cs="Times New Roman"/>
                <w:sz w:val="28"/>
                <w:szCs w:val="28"/>
              </w:rPr>
              <w:lastRenderedPageBreak/>
              <w:t>графику</w:t>
            </w:r>
          </w:p>
        </w:tc>
      </w:tr>
      <w:tr w:rsidR="00C04D20" w:rsidRPr="0094677F" w:rsidTr="00E84875">
        <w:trPr>
          <w:trHeight w:val="839"/>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Орловка</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r w:rsidRPr="0094677F">
              <w:rPr>
                <w:rFonts w:ascii="Times New Roman" w:hAnsi="Times New Roman" w:cs="Times New Roman"/>
                <w:sz w:val="28"/>
                <w:szCs w:val="28"/>
              </w:rPr>
              <w:br/>
              <w:t>с 01.09 по 30.09</w:t>
            </w:r>
          </w:p>
        </w:tc>
        <w:tc>
          <w:tcPr>
            <w:tcW w:w="1559" w:type="dxa"/>
            <w:vAlign w:val="center"/>
          </w:tcPr>
          <w:p w:rsidR="00C04D20" w:rsidRPr="0094677F" w:rsidRDefault="005B5C3E"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r w:rsidRPr="0094677F">
              <w:rPr>
                <w:rFonts w:ascii="Times New Roman" w:hAnsi="Times New Roman" w:cs="Times New Roman"/>
                <w:sz w:val="28"/>
                <w:szCs w:val="28"/>
              </w:rPr>
              <w:br/>
              <w:t>с 01.09 по 30.09</w:t>
            </w:r>
          </w:p>
        </w:tc>
        <w:tc>
          <w:tcPr>
            <w:tcW w:w="1559" w:type="dxa"/>
            <w:gridSpan w:val="2"/>
            <w:vAlign w:val="center"/>
          </w:tcPr>
          <w:p w:rsidR="00C04D20" w:rsidRPr="0094677F" w:rsidRDefault="005B5C3E"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r w:rsidRPr="0094677F">
              <w:rPr>
                <w:rFonts w:ascii="Times New Roman" w:hAnsi="Times New Roman" w:cs="Times New Roman"/>
                <w:sz w:val="28"/>
                <w:szCs w:val="28"/>
              </w:rPr>
              <w:br/>
              <w:t>с 01.09 по 30.09</w:t>
            </w: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5B5C3E" w:rsidRPr="0094677F" w:rsidTr="00E84875">
        <w:trPr>
          <w:trHeight w:val="349"/>
          <w:jc w:val="center"/>
        </w:trPr>
        <w:tc>
          <w:tcPr>
            <w:tcW w:w="586" w:type="dxa"/>
            <w:vMerge/>
            <w:vAlign w:val="center"/>
          </w:tcPr>
          <w:p w:rsidR="005B5C3E" w:rsidRPr="0094677F" w:rsidRDefault="005B5C3E" w:rsidP="005B5C3E">
            <w:pPr>
              <w:spacing w:after="0" w:line="240" w:lineRule="auto"/>
              <w:jc w:val="both"/>
              <w:rPr>
                <w:rFonts w:ascii="Times New Roman" w:hAnsi="Times New Roman" w:cs="Times New Roman"/>
                <w:sz w:val="28"/>
                <w:szCs w:val="28"/>
              </w:rPr>
            </w:pPr>
          </w:p>
        </w:tc>
        <w:tc>
          <w:tcPr>
            <w:tcW w:w="3665" w:type="dxa"/>
            <w:vMerge/>
          </w:tcPr>
          <w:p w:rsidR="005B5C3E" w:rsidRPr="0094677F" w:rsidRDefault="005B5C3E" w:rsidP="005B5C3E">
            <w:pPr>
              <w:spacing w:after="0" w:line="240" w:lineRule="auto"/>
              <w:jc w:val="both"/>
              <w:rPr>
                <w:rFonts w:ascii="Times New Roman" w:hAnsi="Times New Roman" w:cs="Times New Roman"/>
                <w:sz w:val="28"/>
                <w:szCs w:val="28"/>
              </w:rPr>
            </w:pPr>
          </w:p>
        </w:tc>
        <w:tc>
          <w:tcPr>
            <w:tcW w:w="4087" w:type="dxa"/>
            <w:vAlign w:val="center"/>
          </w:tcPr>
          <w:p w:rsidR="005B5C3E" w:rsidRPr="0094677F" w:rsidRDefault="005B5C3E" w:rsidP="005B5C3E">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Бутская</w:t>
            </w:r>
          </w:p>
        </w:tc>
        <w:tc>
          <w:tcPr>
            <w:tcW w:w="1693" w:type="dxa"/>
            <w:vAlign w:val="center"/>
          </w:tcPr>
          <w:p w:rsidR="005B5C3E" w:rsidRPr="0094677F" w:rsidRDefault="005B5C3E" w:rsidP="005B5C3E">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r w:rsidRPr="0094677F">
              <w:rPr>
                <w:rFonts w:ascii="Times New Roman" w:hAnsi="Times New Roman" w:cs="Times New Roman"/>
                <w:sz w:val="28"/>
                <w:szCs w:val="28"/>
              </w:rPr>
              <w:br/>
              <w:t>с 01.09 по 30.09</w:t>
            </w:r>
          </w:p>
        </w:tc>
        <w:tc>
          <w:tcPr>
            <w:tcW w:w="1559" w:type="dxa"/>
          </w:tcPr>
          <w:p w:rsidR="005B5C3E" w:rsidRDefault="005B5C3E" w:rsidP="005B5C3E">
            <w:r w:rsidRPr="00E90327">
              <w:rPr>
                <w:rFonts w:ascii="Times New Roman" w:hAnsi="Times New Roman" w:cs="Times New Roman"/>
                <w:sz w:val="28"/>
                <w:szCs w:val="28"/>
              </w:rPr>
              <w:t xml:space="preserve">в период </w:t>
            </w:r>
            <w:r w:rsidRPr="00E90327">
              <w:rPr>
                <w:rFonts w:ascii="Times New Roman" w:hAnsi="Times New Roman" w:cs="Times New Roman"/>
                <w:sz w:val="28"/>
                <w:szCs w:val="28"/>
              </w:rPr>
              <w:br/>
              <w:t>с 01.09 по 30.09</w:t>
            </w:r>
          </w:p>
        </w:tc>
        <w:tc>
          <w:tcPr>
            <w:tcW w:w="1559" w:type="dxa"/>
            <w:gridSpan w:val="2"/>
          </w:tcPr>
          <w:p w:rsidR="005B5C3E" w:rsidRDefault="005B5C3E" w:rsidP="005B5C3E">
            <w:r w:rsidRPr="00E90327">
              <w:rPr>
                <w:rFonts w:ascii="Times New Roman" w:hAnsi="Times New Roman" w:cs="Times New Roman"/>
                <w:sz w:val="28"/>
                <w:szCs w:val="28"/>
              </w:rPr>
              <w:t xml:space="preserve">в период </w:t>
            </w:r>
            <w:r w:rsidRPr="00E90327">
              <w:rPr>
                <w:rFonts w:ascii="Times New Roman" w:hAnsi="Times New Roman" w:cs="Times New Roman"/>
                <w:sz w:val="28"/>
                <w:szCs w:val="28"/>
              </w:rPr>
              <w:br/>
              <w:t>с 01.09 по 30.09</w:t>
            </w:r>
          </w:p>
        </w:tc>
        <w:tc>
          <w:tcPr>
            <w:tcW w:w="2247" w:type="dxa"/>
            <w:vMerge/>
            <w:vAlign w:val="center"/>
          </w:tcPr>
          <w:p w:rsidR="005B5C3E" w:rsidRPr="0094677F" w:rsidRDefault="005B5C3E" w:rsidP="005B5C3E">
            <w:pPr>
              <w:spacing w:after="0" w:line="240" w:lineRule="auto"/>
              <w:jc w:val="both"/>
              <w:rPr>
                <w:rFonts w:ascii="Times New Roman" w:hAnsi="Times New Roman" w:cs="Times New Roman"/>
                <w:sz w:val="28"/>
                <w:szCs w:val="28"/>
              </w:rPr>
            </w:pPr>
          </w:p>
        </w:tc>
      </w:tr>
      <w:tr w:rsidR="005B5C3E" w:rsidRPr="0094677F" w:rsidTr="00E84875">
        <w:trPr>
          <w:trHeight w:val="349"/>
          <w:jc w:val="center"/>
        </w:trPr>
        <w:tc>
          <w:tcPr>
            <w:tcW w:w="586" w:type="dxa"/>
            <w:vMerge/>
            <w:vAlign w:val="center"/>
          </w:tcPr>
          <w:p w:rsidR="005B5C3E" w:rsidRPr="0094677F" w:rsidRDefault="005B5C3E" w:rsidP="005B5C3E">
            <w:pPr>
              <w:spacing w:after="0" w:line="240" w:lineRule="auto"/>
              <w:jc w:val="both"/>
              <w:rPr>
                <w:rFonts w:ascii="Times New Roman" w:hAnsi="Times New Roman" w:cs="Times New Roman"/>
                <w:sz w:val="28"/>
                <w:szCs w:val="28"/>
              </w:rPr>
            </w:pPr>
          </w:p>
        </w:tc>
        <w:tc>
          <w:tcPr>
            <w:tcW w:w="3665" w:type="dxa"/>
            <w:vMerge/>
          </w:tcPr>
          <w:p w:rsidR="005B5C3E" w:rsidRPr="0094677F" w:rsidRDefault="005B5C3E" w:rsidP="005B5C3E">
            <w:pPr>
              <w:spacing w:after="0" w:line="240" w:lineRule="auto"/>
              <w:jc w:val="both"/>
              <w:rPr>
                <w:rFonts w:ascii="Times New Roman" w:hAnsi="Times New Roman" w:cs="Times New Roman"/>
                <w:sz w:val="28"/>
                <w:szCs w:val="28"/>
              </w:rPr>
            </w:pPr>
          </w:p>
        </w:tc>
        <w:tc>
          <w:tcPr>
            <w:tcW w:w="4087" w:type="dxa"/>
            <w:vAlign w:val="center"/>
          </w:tcPr>
          <w:p w:rsidR="005B5C3E" w:rsidRPr="0094677F" w:rsidRDefault="005B5C3E" w:rsidP="005B5C3E">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Санки</w:t>
            </w:r>
          </w:p>
        </w:tc>
        <w:tc>
          <w:tcPr>
            <w:tcW w:w="1693" w:type="dxa"/>
            <w:vAlign w:val="center"/>
          </w:tcPr>
          <w:p w:rsidR="005B5C3E" w:rsidRPr="0094677F" w:rsidRDefault="005B5C3E" w:rsidP="005B5C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период </w:t>
            </w:r>
            <w:r>
              <w:rPr>
                <w:rFonts w:ascii="Times New Roman" w:hAnsi="Times New Roman" w:cs="Times New Roman"/>
                <w:sz w:val="28"/>
                <w:szCs w:val="28"/>
              </w:rPr>
              <w:br/>
              <w:t>с 01.08 по 30</w:t>
            </w:r>
            <w:r w:rsidRPr="0094677F">
              <w:rPr>
                <w:rFonts w:ascii="Times New Roman" w:hAnsi="Times New Roman" w:cs="Times New Roman"/>
                <w:sz w:val="28"/>
                <w:szCs w:val="28"/>
              </w:rPr>
              <w:t>.08</w:t>
            </w:r>
          </w:p>
        </w:tc>
        <w:tc>
          <w:tcPr>
            <w:tcW w:w="1559" w:type="dxa"/>
          </w:tcPr>
          <w:p w:rsidR="005B5C3E" w:rsidRDefault="005B5C3E" w:rsidP="005B5C3E">
            <w:r w:rsidRPr="0096579B">
              <w:rPr>
                <w:rFonts w:ascii="Times New Roman" w:hAnsi="Times New Roman" w:cs="Times New Roman"/>
                <w:sz w:val="28"/>
                <w:szCs w:val="28"/>
              </w:rPr>
              <w:t xml:space="preserve">в период </w:t>
            </w:r>
            <w:r w:rsidRPr="0096579B">
              <w:rPr>
                <w:rFonts w:ascii="Times New Roman" w:hAnsi="Times New Roman" w:cs="Times New Roman"/>
                <w:sz w:val="28"/>
                <w:szCs w:val="28"/>
              </w:rPr>
              <w:br/>
              <w:t>с 01.08 по 30.08</w:t>
            </w:r>
          </w:p>
        </w:tc>
        <w:tc>
          <w:tcPr>
            <w:tcW w:w="1559" w:type="dxa"/>
            <w:gridSpan w:val="2"/>
          </w:tcPr>
          <w:p w:rsidR="005B5C3E" w:rsidRDefault="005B5C3E" w:rsidP="005B5C3E">
            <w:r w:rsidRPr="0096579B">
              <w:rPr>
                <w:rFonts w:ascii="Times New Roman" w:hAnsi="Times New Roman" w:cs="Times New Roman"/>
                <w:sz w:val="28"/>
                <w:szCs w:val="28"/>
              </w:rPr>
              <w:t xml:space="preserve">в период </w:t>
            </w:r>
            <w:r w:rsidRPr="0096579B">
              <w:rPr>
                <w:rFonts w:ascii="Times New Roman" w:hAnsi="Times New Roman" w:cs="Times New Roman"/>
                <w:sz w:val="28"/>
                <w:szCs w:val="28"/>
              </w:rPr>
              <w:br/>
              <w:t>с 01.08 по 30.08</w:t>
            </w:r>
          </w:p>
        </w:tc>
        <w:tc>
          <w:tcPr>
            <w:tcW w:w="2247" w:type="dxa"/>
            <w:vMerge/>
            <w:vAlign w:val="center"/>
          </w:tcPr>
          <w:p w:rsidR="005B5C3E" w:rsidRPr="0094677F" w:rsidRDefault="005B5C3E" w:rsidP="005B5C3E">
            <w:pPr>
              <w:spacing w:after="0" w:line="240" w:lineRule="auto"/>
              <w:jc w:val="both"/>
              <w:rPr>
                <w:rFonts w:ascii="Times New Roman" w:hAnsi="Times New Roman" w:cs="Times New Roman"/>
                <w:sz w:val="28"/>
                <w:szCs w:val="28"/>
              </w:rPr>
            </w:pPr>
          </w:p>
        </w:tc>
      </w:tr>
      <w:tr w:rsidR="005B5C3E" w:rsidRPr="0094677F" w:rsidTr="00E84875">
        <w:trPr>
          <w:trHeight w:val="349"/>
          <w:jc w:val="center"/>
        </w:trPr>
        <w:tc>
          <w:tcPr>
            <w:tcW w:w="586" w:type="dxa"/>
            <w:vMerge/>
            <w:vAlign w:val="center"/>
          </w:tcPr>
          <w:p w:rsidR="005B5C3E" w:rsidRPr="0094677F" w:rsidRDefault="005B5C3E" w:rsidP="005B5C3E">
            <w:pPr>
              <w:spacing w:after="0" w:line="240" w:lineRule="auto"/>
              <w:jc w:val="both"/>
              <w:rPr>
                <w:rFonts w:ascii="Times New Roman" w:hAnsi="Times New Roman" w:cs="Times New Roman"/>
                <w:sz w:val="28"/>
                <w:szCs w:val="28"/>
              </w:rPr>
            </w:pPr>
          </w:p>
        </w:tc>
        <w:tc>
          <w:tcPr>
            <w:tcW w:w="3665" w:type="dxa"/>
            <w:vMerge/>
          </w:tcPr>
          <w:p w:rsidR="005B5C3E" w:rsidRPr="0094677F" w:rsidRDefault="005B5C3E" w:rsidP="005B5C3E">
            <w:pPr>
              <w:spacing w:after="0" w:line="240" w:lineRule="auto"/>
              <w:jc w:val="both"/>
              <w:rPr>
                <w:rFonts w:ascii="Times New Roman" w:hAnsi="Times New Roman" w:cs="Times New Roman"/>
                <w:sz w:val="28"/>
                <w:szCs w:val="28"/>
              </w:rPr>
            </w:pPr>
          </w:p>
        </w:tc>
        <w:tc>
          <w:tcPr>
            <w:tcW w:w="4087" w:type="dxa"/>
            <w:vAlign w:val="center"/>
          </w:tcPr>
          <w:p w:rsidR="005B5C3E" w:rsidRPr="0094677F" w:rsidRDefault="005B5C3E" w:rsidP="005B5C3E">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Панзелка</w:t>
            </w:r>
          </w:p>
        </w:tc>
        <w:tc>
          <w:tcPr>
            <w:tcW w:w="1693" w:type="dxa"/>
            <w:vAlign w:val="center"/>
          </w:tcPr>
          <w:p w:rsidR="005B5C3E" w:rsidRPr="0094677F" w:rsidRDefault="005B5C3E" w:rsidP="005B5C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период </w:t>
            </w:r>
            <w:r>
              <w:rPr>
                <w:rFonts w:ascii="Times New Roman" w:hAnsi="Times New Roman" w:cs="Times New Roman"/>
                <w:sz w:val="28"/>
                <w:szCs w:val="28"/>
              </w:rPr>
              <w:br/>
              <w:t>с 01.06 по 30.06</w:t>
            </w:r>
          </w:p>
        </w:tc>
        <w:tc>
          <w:tcPr>
            <w:tcW w:w="1559" w:type="dxa"/>
            <w:vAlign w:val="center"/>
          </w:tcPr>
          <w:p w:rsidR="005B5C3E" w:rsidRPr="0094677F" w:rsidRDefault="005B5C3E" w:rsidP="005B5C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период </w:t>
            </w:r>
            <w:r>
              <w:rPr>
                <w:rFonts w:ascii="Times New Roman" w:hAnsi="Times New Roman" w:cs="Times New Roman"/>
                <w:sz w:val="28"/>
                <w:szCs w:val="28"/>
              </w:rPr>
              <w:br/>
              <w:t>с 01.06 по 30.06</w:t>
            </w:r>
          </w:p>
        </w:tc>
        <w:tc>
          <w:tcPr>
            <w:tcW w:w="1559" w:type="dxa"/>
            <w:gridSpan w:val="2"/>
            <w:vAlign w:val="center"/>
          </w:tcPr>
          <w:p w:rsidR="005B5C3E" w:rsidRPr="0094677F" w:rsidRDefault="005B5C3E" w:rsidP="005B5C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период </w:t>
            </w:r>
            <w:r>
              <w:rPr>
                <w:rFonts w:ascii="Times New Roman" w:hAnsi="Times New Roman" w:cs="Times New Roman"/>
                <w:sz w:val="28"/>
                <w:szCs w:val="28"/>
              </w:rPr>
              <w:br/>
              <w:t>с 01.06 по 30.06</w:t>
            </w:r>
          </w:p>
        </w:tc>
        <w:tc>
          <w:tcPr>
            <w:tcW w:w="2247" w:type="dxa"/>
            <w:vMerge/>
            <w:vAlign w:val="center"/>
          </w:tcPr>
          <w:p w:rsidR="005B5C3E" w:rsidRPr="0094677F" w:rsidRDefault="005B5C3E" w:rsidP="005B5C3E">
            <w:pPr>
              <w:spacing w:after="0" w:line="240" w:lineRule="auto"/>
              <w:jc w:val="both"/>
              <w:rPr>
                <w:rFonts w:ascii="Times New Roman" w:hAnsi="Times New Roman" w:cs="Times New Roman"/>
                <w:sz w:val="28"/>
                <w:szCs w:val="28"/>
              </w:rPr>
            </w:pPr>
          </w:p>
        </w:tc>
      </w:tr>
      <w:tr w:rsidR="005B5C3E" w:rsidRPr="0094677F" w:rsidTr="00E84875">
        <w:trPr>
          <w:trHeight w:val="349"/>
          <w:jc w:val="center"/>
        </w:trPr>
        <w:tc>
          <w:tcPr>
            <w:tcW w:w="586" w:type="dxa"/>
            <w:vMerge/>
            <w:vAlign w:val="center"/>
          </w:tcPr>
          <w:p w:rsidR="005B5C3E" w:rsidRPr="0094677F" w:rsidRDefault="005B5C3E" w:rsidP="005B5C3E">
            <w:pPr>
              <w:spacing w:after="0" w:line="240" w:lineRule="auto"/>
              <w:jc w:val="both"/>
              <w:rPr>
                <w:rFonts w:ascii="Times New Roman" w:hAnsi="Times New Roman" w:cs="Times New Roman"/>
                <w:sz w:val="28"/>
                <w:szCs w:val="28"/>
              </w:rPr>
            </w:pPr>
          </w:p>
        </w:tc>
        <w:tc>
          <w:tcPr>
            <w:tcW w:w="3665" w:type="dxa"/>
            <w:vMerge/>
            <w:vAlign w:val="center"/>
          </w:tcPr>
          <w:p w:rsidR="005B5C3E" w:rsidRPr="0094677F" w:rsidRDefault="005B5C3E" w:rsidP="005B5C3E">
            <w:pPr>
              <w:spacing w:after="0" w:line="240" w:lineRule="auto"/>
              <w:jc w:val="both"/>
              <w:rPr>
                <w:rFonts w:ascii="Times New Roman" w:hAnsi="Times New Roman" w:cs="Times New Roman"/>
                <w:sz w:val="28"/>
                <w:szCs w:val="28"/>
              </w:rPr>
            </w:pPr>
          </w:p>
        </w:tc>
        <w:tc>
          <w:tcPr>
            <w:tcW w:w="4087" w:type="dxa"/>
            <w:vAlign w:val="center"/>
          </w:tcPr>
          <w:p w:rsidR="005B5C3E" w:rsidRPr="0094677F" w:rsidRDefault="005B5C3E" w:rsidP="005B5C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г.Лукоянов, ул.Кирова</w:t>
            </w:r>
          </w:p>
        </w:tc>
        <w:tc>
          <w:tcPr>
            <w:tcW w:w="1693" w:type="dxa"/>
            <w:vAlign w:val="center"/>
          </w:tcPr>
          <w:p w:rsidR="005B5C3E" w:rsidRDefault="005B5C3E" w:rsidP="005B5C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период </w:t>
            </w:r>
            <w:r>
              <w:rPr>
                <w:rFonts w:ascii="Times New Roman" w:hAnsi="Times New Roman" w:cs="Times New Roman"/>
                <w:sz w:val="28"/>
                <w:szCs w:val="28"/>
              </w:rPr>
              <w:br/>
              <w:t>с 01.10 по 30.10</w:t>
            </w:r>
          </w:p>
          <w:p w:rsidR="005B5C3E" w:rsidRPr="0094677F" w:rsidRDefault="005B5C3E" w:rsidP="005B5C3E">
            <w:pPr>
              <w:spacing w:after="0" w:line="240" w:lineRule="auto"/>
              <w:jc w:val="both"/>
              <w:rPr>
                <w:rFonts w:ascii="Times New Roman" w:hAnsi="Times New Roman" w:cs="Times New Roman"/>
                <w:sz w:val="28"/>
                <w:szCs w:val="28"/>
              </w:rPr>
            </w:pPr>
          </w:p>
        </w:tc>
        <w:tc>
          <w:tcPr>
            <w:tcW w:w="1559" w:type="dxa"/>
          </w:tcPr>
          <w:p w:rsidR="005B5C3E" w:rsidRDefault="005B5C3E" w:rsidP="005B5C3E">
            <w:r w:rsidRPr="00A30663">
              <w:rPr>
                <w:rFonts w:ascii="Times New Roman" w:hAnsi="Times New Roman" w:cs="Times New Roman"/>
                <w:sz w:val="28"/>
                <w:szCs w:val="28"/>
              </w:rPr>
              <w:t xml:space="preserve">в период </w:t>
            </w:r>
            <w:r w:rsidRPr="00A30663">
              <w:rPr>
                <w:rFonts w:ascii="Times New Roman" w:hAnsi="Times New Roman" w:cs="Times New Roman"/>
                <w:sz w:val="28"/>
                <w:szCs w:val="28"/>
              </w:rPr>
              <w:br/>
              <w:t>с 01.10 по 30.10</w:t>
            </w:r>
          </w:p>
        </w:tc>
        <w:tc>
          <w:tcPr>
            <w:tcW w:w="1559" w:type="dxa"/>
            <w:gridSpan w:val="2"/>
          </w:tcPr>
          <w:p w:rsidR="005B5C3E" w:rsidRDefault="005B5C3E" w:rsidP="005B5C3E">
            <w:r w:rsidRPr="00A30663">
              <w:rPr>
                <w:rFonts w:ascii="Times New Roman" w:hAnsi="Times New Roman" w:cs="Times New Roman"/>
                <w:sz w:val="28"/>
                <w:szCs w:val="28"/>
              </w:rPr>
              <w:t xml:space="preserve">в период </w:t>
            </w:r>
            <w:r w:rsidRPr="00A30663">
              <w:rPr>
                <w:rFonts w:ascii="Times New Roman" w:hAnsi="Times New Roman" w:cs="Times New Roman"/>
                <w:sz w:val="28"/>
                <w:szCs w:val="28"/>
              </w:rPr>
              <w:br/>
              <w:t>с 01.10 по 30.10</w:t>
            </w:r>
          </w:p>
        </w:tc>
        <w:tc>
          <w:tcPr>
            <w:tcW w:w="2247" w:type="dxa"/>
            <w:vMerge/>
          </w:tcPr>
          <w:p w:rsidR="005B5C3E" w:rsidRPr="0094677F" w:rsidRDefault="005B5C3E" w:rsidP="005B5C3E">
            <w:pPr>
              <w:spacing w:after="0" w:line="240" w:lineRule="auto"/>
              <w:jc w:val="both"/>
              <w:rPr>
                <w:rFonts w:ascii="Times New Roman" w:hAnsi="Times New Roman" w:cs="Times New Roman"/>
                <w:sz w:val="28"/>
                <w:szCs w:val="28"/>
              </w:rPr>
            </w:pPr>
          </w:p>
        </w:tc>
      </w:tr>
      <w:tr w:rsidR="005B5C3E" w:rsidRPr="0094677F" w:rsidTr="00E84875">
        <w:trPr>
          <w:trHeight w:val="349"/>
          <w:jc w:val="center"/>
        </w:trPr>
        <w:tc>
          <w:tcPr>
            <w:tcW w:w="586" w:type="dxa"/>
            <w:vMerge/>
            <w:vAlign w:val="center"/>
          </w:tcPr>
          <w:p w:rsidR="005B5C3E" w:rsidRPr="0094677F" w:rsidRDefault="005B5C3E" w:rsidP="005B5C3E">
            <w:pPr>
              <w:spacing w:after="0" w:line="240" w:lineRule="auto"/>
              <w:jc w:val="both"/>
              <w:rPr>
                <w:rFonts w:ascii="Times New Roman" w:hAnsi="Times New Roman" w:cs="Times New Roman"/>
                <w:sz w:val="28"/>
                <w:szCs w:val="28"/>
              </w:rPr>
            </w:pPr>
          </w:p>
        </w:tc>
        <w:tc>
          <w:tcPr>
            <w:tcW w:w="3665" w:type="dxa"/>
            <w:vMerge/>
            <w:vAlign w:val="center"/>
          </w:tcPr>
          <w:p w:rsidR="005B5C3E" w:rsidRPr="0094677F" w:rsidRDefault="005B5C3E" w:rsidP="005B5C3E">
            <w:pPr>
              <w:spacing w:after="0" w:line="240" w:lineRule="auto"/>
              <w:jc w:val="both"/>
              <w:rPr>
                <w:rFonts w:ascii="Times New Roman" w:hAnsi="Times New Roman" w:cs="Times New Roman"/>
                <w:sz w:val="28"/>
                <w:szCs w:val="28"/>
              </w:rPr>
            </w:pPr>
          </w:p>
        </w:tc>
        <w:tc>
          <w:tcPr>
            <w:tcW w:w="4087" w:type="dxa"/>
            <w:vAlign w:val="center"/>
          </w:tcPr>
          <w:p w:rsidR="005B5C3E" w:rsidRPr="0094677F" w:rsidRDefault="005B5C3E" w:rsidP="005B5C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г.Лукоянов, ул.Куманева</w:t>
            </w:r>
          </w:p>
        </w:tc>
        <w:tc>
          <w:tcPr>
            <w:tcW w:w="1693" w:type="dxa"/>
          </w:tcPr>
          <w:p w:rsidR="005B5C3E" w:rsidRDefault="005B5C3E" w:rsidP="005B5C3E">
            <w:r w:rsidRPr="00C32B0D">
              <w:rPr>
                <w:rFonts w:ascii="Times New Roman" w:hAnsi="Times New Roman" w:cs="Times New Roman"/>
                <w:sz w:val="28"/>
                <w:szCs w:val="28"/>
              </w:rPr>
              <w:t xml:space="preserve">в период </w:t>
            </w:r>
            <w:r w:rsidRPr="00C32B0D">
              <w:rPr>
                <w:rFonts w:ascii="Times New Roman" w:hAnsi="Times New Roman" w:cs="Times New Roman"/>
                <w:sz w:val="28"/>
                <w:szCs w:val="28"/>
              </w:rPr>
              <w:br/>
              <w:t>с 01.10 по 30.10</w:t>
            </w:r>
          </w:p>
        </w:tc>
        <w:tc>
          <w:tcPr>
            <w:tcW w:w="1559" w:type="dxa"/>
          </w:tcPr>
          <w:p w:rsidR="005B5C3E" w:rsidRDefault="005B5C3E" w:rsidP="005B5C3E">
            <w:r w:rsidRPr="00C32B0D">
              <w:rPr>
                <w:rFonts w:ascii="Times New Roman" w:hAnsi="Times New Roman" w:cs="Times New Roman"/>
                <w:sz w:val="28"/>
                <w:szCs w:val="28"/>
              </w:rPr>
              <w:t xml:space="preserve">в период </w:t>
            </w:r>
            <w:r w:rsidRPr="00C32B0D">
              <w:rPr>
                <w:rFonts w:ascii="Times New Roman" w:hAnsi="Times New Roman" w:cs="Times New Roman"/>
                <w:sz w:val="28"/>
                <w:szCs w:val="28"/>
              </w:rPr>
              <w:br/>
              <w:t>с 01.10 по 30.10</w:t>
            </w:r>
          </w:p>
        </w:tc>
        <w:tc>
          <w:tcPr>
            <w:tcW w:w="1559" w:type="dxa"/>
            <w:gridSpan w:val="2"/>
          </w:tcPr>
          <w:p w:rsidR="005B5C3E" w:rsidRDefault="005B5C3E" w:rsidP="005B5C3E">
            <w:r w:rsidRPr="00C32B0D">
              <w:rPr>
                <w:rFonts w:ascii="Times New Roman" w:hAnsi="Times New Roman" w:cs="Times New Roman"/>
                <w:sz w:val="28"/>
                <w:szCs w:val="28"/>
              </w:rPr>
              <w:t xml:space="preserve">в период </w:t>
            </w:r>
            <w:r w:rsidRPr="00C32B0D">
              <w:rPr>
                <w:rFonts w:ascii="Times New Roman" w:hAnsi="Times New Roman" w:cs="Times New Roman"/>
                <w:sz w:val="28"/>
                <w:szCs w:val="28"/>
              </w:rPr>
              <w:br/>
              <w:t>с 01.10 по 30.10</w:t>
            </w:r>
          </w:p>
        </w:tc>
        <w:tc>
          <w:tcPr>
            <w:tcW w:w="2247" w:type="dxa"/>
            <w:vMerge/>
          </w:tcPr>
          <w:p w:rsidR="005B5C3E" w:rsidRPr="0094677F" w:rsidRDefault="005B5C3E" w:rsidP="005B5C3E">
            <w:pPr>
              <w:spacing w:after="0" w:line="240" w:lineRule="auto"/>
              <w:jc w:val="both"/>
              <w:rPr>
                <w:rFonts w:ascii="Times New Roman" w:hAnsi="Times New Roman" w:cs="Times New Roman"/>
                <w:sz w:val="28"/>
                <w:szCs w:val="28"/>
              </w:rPr>
            </w:pPr>
          </w:p>
        </w:tc>
      </w:tr>
      <w:tr w:rsidR="005B5C3E" w:rsidRPr="0094677F" w:rsidTr="00E84875">
        <w:trPr>
          <w:trHeight w:val="349"/>
          <w:jc w:val="center"/>
        </w:trPr>
        <w:tc>
          <w:tcPr>
            <w:tcW w:w="586" w:type="dxa"/>
            <w:vMerge/>
            <w:vAlign w:val="center"/>
          </w:tcPr>
          <w:p w:rsidR="005B5C3E" w:rsidRPr="0094677F" w:rsidRDefault="005B5C3E" w:rsidP="005B5C3E">
            <w:pPr>
              <w:spacing w:after="0" w:line="240" w:lineRule="auto"/>
              <w:jc w:val="both"/>
              <w:rPr>
                <w:rFonts w:ascii="Times New Roman" w:hAnsi="Times New Roman" w:cs="Times New Roman"/>
                <w:sz w:val="28"/>
                <w:szCs w:val="28"/>
              </w:rPr>
            </w:pPr>
          </w:p>
        </w:tc>
        <w:tc>
          <w:tcPr>
            <w:tcW w:w="3665" w:type="dxa"/>
            <w:vMerge/>
            <w:vAlign w:val="center"/>
          </w:tcPr>
          <w:p w:rsidR="005B5C3E" w:rsidRPr="0094677F" w:rsidRDefault="005B5C3E" w:rsidP="005B5C3E">
            <w:pPr>
              <w:spacing w:after="0" w:line="240" w:lineRule="auto"/>
              <w:jc w:val="both"/>
              <w:rPr>
                <w:rFonts w:ascii="Times New Roman" w:hAnsi="Times New Roman" w:cs="Times New Roman"/>
                <w:sz w:val="28"/>
                <w:szCs w:val="28"/>
              </w:rPr>
            </w:pPr>
          </w:p>
        </w:tc>
        <w:tc>
          <w:tcPr>
            <w:tcW w:w="4087" w:type="dxa"/>
            <w:vAlign w:val="center"/>
          </w:tcPr>
          <w:p w:rsidR="005B5C3E" w:rsidRPr="0094677F" w:rsidRDefault="005B5C3E" w:rsidP="005B5C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г.Лукоянов, ул.Калинина</w:t>
            </w:r>
          </w:p>
        </w:tc>
        <w:tc>
          <w:tcPr>
            <w:tcW w:w="1693" w:type="dxa"/>
          </w:tcPr>
          <w:p w:rsidR="005B5C3E" w:rsidRDefault="005B5C3E" w:rsidP="005B5C3E">
            <w:r w:rsidRPr="003100CB">
              <w:rPr>
                <w:rFonts w:ascii="Times New Roman" w:hAnsi="Times New Roman" w:cs="Times New Roman"/>
                <w:sz w:val="28"/>
                <w:szCs w:val="28"/>
              </w:rPr>
              <w:t xml:space="preserve">в период </w:t>
            </w:r>
            <w:r w:rsidRPr="003100CB">
              <w:rPr>
                <w:rFonts w:ascii="Times New Roman" w:hAnsi="Times New Roman" w:cs="Times New Roman"/>
                <w:sz w:val="28"/>
                <w:szCs w:val="28"/>
              </w:rPr>
              <w:br/>
              <w:t>с 01.11 по 30.11</w:t>
            </w:r>
          </w:p>
        </w:tc>
        <w:tc>
          <w:tcPr>
            <w:tcW w:w="1559" w:type="dxa"/>
          </w:tcPr>
          <w:p w:rsidR="005B5C3E" w:rsidRDefault="005B5C3E" w:rsidP="005B5C3E">
            <w:r w:rsidRPr="003100CB">
              <w:rPr>
                <w:rFonts w:ascii="Times New Roman" w:hAnsi="Times New Roman" w:cs="Times New Roman"/>
                <w:sz w:val="28"/>
                <w:szCs w:val="28"/>
              </w:rPr>
              <w:t xml:space="preserve">в период </w:t>
            </w:r>
            <w:r w:rsidRPr="003100CB">
              <w:rPr>
                <w:rFonts w:ascii="Times New Roman" w:hAnsi="Times New Roman" w:cs="Times New Roman"/>
                <w:sz w:val="28"/>
                <w:szCs w:val="28"/>
              </w:rPr>
              <w:br/>
              <w:t>с 01.11 по 30.11</w:t>
            </w:r>
          </w:p>
        </w:tc>
        <w:tc>
          <w:tcPr>
            <w:tcW w:w="1559" w:type="dxa"/>
            <w:gridSpan w:val="2"/>
          </w:tcPr>
          <w:p w:rsidR="005B5C3E" w:rsidRDefault="005B5C3E" w:rsidP="005B5C3E">
            <w:r w:rsidRPr="003100CB">
              <w:rPr>
                <w:rFonts w:ascii="Times New Roman" w:hAnsi="Times New Roman" w:cs="Times New Roman"/>
                <w:sz w:val="28"/>
                <w:szCs w:val="28"/>
              </w:rPr>
              <w:t xml:space="preserve">в период </w:t>
            </w:r>
            <w:r w:rsidRPr="003100CB">
              <w:rPr>
                <w:rFonts w:ascii="Times New Roman" w:hAnsi="Times New Roman" w:cs="Times New Roman"/>
                <w:sz w:val="28"/>
                <w:szCs w:val="28"/>
              </w:rPr>
              <w:br/>
              <w:t>с 01.11 по 30.11</w:t>
            </w:r>
          </w:p>
        </w:tc>
        <w:tc>
          <w:tcPr>
            <w:tcW w:w="2247" w:type="dxa"/>
            <w:vMerge/>
          </w:tcPr>
          <w:p w:rsidR="005B5C3E" w:rsidRPr="0094677F" w:rsidRDefault="005B5C3E" w:rsidP="005B5C3E">
            <w:pPr>
              <w:spacing w:after="0" w:line="240" w:lineRule="auto"/>
              <w:jc w:val="both"/>
              <w:rPr>
                <w:rFonts w:ascii="Times New Roman" w:hAnsi="Times New Roman" w:cs="Times New Roman"/>
                <w:sz w:val="28"/>
                <w:szCs w:val="28"/>
              </w:rPr>
            </w:pPr>
          </w:p>
        </w:tc>
      </w:tr>
      <w:tr w:rsidR="005B5C3E" w:rsidRPr="0094677F" w:rsidTr="00E84875">
        <w:trPr>
          <w:trHeight w:val="349"/>
          <w:jc w:val="center"/>
        </w:trPr>
        <w:tc>
          <w:tcPr>
            <w:tcW w:w="586" w:type="dxa"/>
            <w:vAlign w:val="center"/>
          </w:tcPr>
          <w:p w:rsidR="005B5C3E" w:rsidRPr="0094677F" w:rsidRDefault="005B5C3E" w:rsidP="005B5C3E">
            <w:pPr>
              <w:spacing w:after="0" w:line="240" w:lineRule="auto"/>
              <w:jc w:val="both"/>
              <w:rPr>
                <w:rFonts w:ascii="Times New Roman" w:hAnsi="Times New Roman" w:cs="Times New Roman"/>
                <w:sz w:val="28"/>
                <w:szCs w:val="28"/>
              </w:rPr>
            </w:pPr>
          </w:p>
        </w:tc>
        <w:tc>
          <w:tcPr>
            <w:tcW w:w="3665" w:type="dxa"/>
            <w:vAlign w:val="center"/>
          </w:tcPr>
          <w:p w:rsidR="005B5C3E" w:rsidRPr="0094677F" w:rsidRDefault="005B5C3E" w:rsidP="005B5C3E">
            <w:pPr>
              <w:spacing w:after="0" w:line="240" w:lineRule="auto"/>
              <w:jc w:val="both"/>
              <w:rPr>
                <w:rFonts w:ascii="Times New Roman" w:hAnsi="Times New Roman" w:cs="Times New Roman"/>
                <w:sz w:val="28"/>
                <w:szCs w:val="28"/>
              </w:rPr>
            </w:pPr>
          </w:p>
        </w:tc>
        <w:tc>
          <w:tcPr>
            <w:tcW w:w="4087" w:type="dxa"/>
            <w:vAlign w:val="center"/>
          </w:tcPr>
          <w:p w:rsidR="005B5C3E" w:rsidRDefault="005B5C3E" w:rsidP="005B5C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г.Лукоянов, ул.Куйбышева</w:t>
            </w:r>
          </w:p>
        </w:tc>
        <w:tc>
          <w:tcPr>
            <w:tcW w:w="1693" w:type="dxa"/>
          </w:tcPr>
          <w:p w:rsidR="005B5C3E" w:rsidRDefault="005B5C3E" w:rsidP="005B5C3E">
            <w:r w:rsidRPr="00B67BA4">
              <w:rPr>
                <w:rFonts w:ascii="Times New Roman" w:hAnsi="Times New Roman" w:cs="Times New Roman"/>
                <w:sz w:val="28"/>
                <w:szCs w:val="28"/>
              </w:rPr>
              <w:t xml:space="preserve">в период </w:t>
            </w:r>
            <w:r w:rsidRPr="00B67BA4">
              <w:rPr>
                <w:rFonts w:ascii="Times New Roman" w:hAnsi="Times New Roman" w:cs="Times New Roman"/>
                <w:sz w:val="28"/>
                <w:szCs w:val="28"/>
              </w:rPr>
              <w:br/>
              <w:t>с 01.10 по 30.10</w:t>
            </w:r>
          </w:p>
        </w:tc>
        <w:tc>
          <w:tcPr>
            <w:tcW w:w="1559" w:type="dxa"/>
          </w:tcPr>
          <w:p w:rsidR="005B5C3E" w:rsidRDefault="005B5C3E" w:rsidP="005B5C3E">
            <w:r w:rsidRPr="00B67BA4">
              <w:rPr>
                <w:rFonts w:ascii="Times New Roman" w:hAnsi="Times New Roman" w:cs="Times New Roman"/>
                <w:sz w:val="28"/>
                <w:szCs w:val="28"/>
              </w:rPr>
              <w:t xml:space="preserve">в период </w:t>
            </w:r>
            <w:r w:rsidRPr="00B67BA4">
              <w:rPr>
                <w:rFonts w:ascii="Times New Roman" w:hAnsi="Times New Roman" w:cs="Times New Roman"/>
                <w:sz w:val="28"/>
                <w:szCs w:val="28"/>
              </w:rPr>
              <w:br/>
              <w:t>с 01.10 по 30.10</w:t>
            </w:r>
          </w:p>
        </w:tc>
        <w:tc>
          <w:tcPr>
            <w:tcW w:w="1559" w:type="dxa"/>
            <w:gridSpan w:val="2"/>
          </w:tcPr>
          <w:p w:rsidR="005B5C3E" w:rsidRDefault="005B5C3E" w:rsidP="005B5C3E">
            <w:r w:rsidRPr="00B67BA4">
              <w:rPr>
                <w:rFonts w:ascii="Times New Roman" w:hAnsi="Times New Roman" w:cs="Times New Roman"/>
                <w:sz w:val="28"/>
                <w:szCs w:val="28"/>
              </w:rPr>
              <w:t xml:space="preserve">в период </w:t>
            </w:r>
            <w:r w:rsidRPr="00B67BA4">
              <w:rPr>
                <w:rFonts w:ascii="Times New Roman" w:hAnsi="Times New Roman" w:cs="Times New Roman"/>
                <w:sz w:val="28"/>
                <w:szCs w:val="28"/>
              </w:rPr>
              <w:br/>
              <w:t>с 01.10 по 30.10</w:t>
            </w:r>
          </w:p>
        </w:tc>
        <w:tc>
          <w:tcPr>
            <w:tcW w:w="2247" w:type="dxa"/>
          </w:tcPr>
          <w:p w:rsidR="005B5C3E" w:rsidRPr="0094677F" w:rsidRDefault="005B5C3E" w:rsidP="005B5C3E">
            <w:pPr>
              <w:spacing w:after="0" w:line="240" w:lineRule="auto"/>
              <w:jc w:val="both"/>
              <w:rPr>
                <w:rFonts w:ascii="Times New Roman" w:hAnsi="Times New Roman" w:cs="Times New Roman"/>
                <w:sz w:val="28"/>
                <w:szCs w:val="28"/>
              </w:rPr>
            </w:pPr>
          </w:p>
        </w:tc>
      </w:tr>
      <w:tr w:rsidR="005B5C3E" w:rsidRPr="0094677F" w:rsidTr="00E84875">
        <w:trPr>
          <w:trHeight w:val="349"/>
          <w:jc w:val="center"/>
        </w:trPr>
        <w:tc>
          <w:tcPr>
            <w:tcW w:w="586" w:type="dxa"/>
            <w:vAlign w:val="center"/>
          </w:tcPr>
          <w:p w:rsidR="005B5C3E" w:rsidRPr="0094677F" w:rsidRDefault="005B5C3E" w:rsidP="005B5C3E">
            <w:pPr>
              <w:spacing w:after="0" w:line="240" w:lineRule="auto"/>
              <w:jc w:val="both"/>
              <w:rPr>
                <w:rFonts w:ascii="Times New Roman" w:hAnsi="Times New Roman" w:cs="Times New Roman"/>
                <w:sz w:val="28"/>
                <w:szCs w:val="28"/>
              </w:rPr>
            </w:pPr>
          </w:p>
        </w:tc>
        <w:tc>
          <w:tcPr>
            <w:tcW w:w="3665" w:type="dxa"/>
            <w:vAlign w:val="center"/>
          </w:tcPr>
          <w:p w:rsidR="005B5C3E" w:rsidRPr="0094677F" w:rsidRDefault="005B5C3E" w:rsidP="005B5C3E">
            <w:pPr>
              <w:spacing w:after="0" w:line="240" w:lineRule="auto"/>
              <w:jc w:val="both"/>
              <w:rPr>
                <w:rFonts w:ascii="Times New Roman" w:hAnsi="Times New Roman" w:cs="Times New Roman"/>
                <w:sz w:val="28"/>
                <w:szCs w:val="28"/>
              </w:rPr>
            </w:pPr>
          </w:p>
        </w:tc>
        <w:tc>
          <w:tcPr>
            <w:tcW w:w="4087" w:type="dxa"/>
            <w:vAlign w:val="center"/>
          </w:tcPr>
          <w:p w:rsidR="005B5C3E" w:rsidRDefault="005B5C3E" w:rsidP="005B5C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г.Лукоянов, ул.Горького</w:t>
            </w:r>
          </w:p>
        </w:tc>
        <w:tc>
          <w:tcPr>
            <w:tcW w:w="1693" w:type="dxa"/>
            <w:vAlign w:val="center"/>
          </w:tcPr>
          <w:p w:rsidR="005B5C3E" w:rsidRDefault="005B5C3E" w:rsidP="005B5C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период </w:t>
            </w:r>
            <w:r>
              <w:rPr>
                <w:rFonts w:ascii="Times New Roman" w:hAnsi="Times New Roman" w:cs="Times New Roman"/>
                <w:sz w:val="28"/>
                <w:szCs w:val="28"/>
              </w:rPr>
              <w:br/>
              <w:t>с 01.12 по 30.12</w:t>
            </w:r>
          </w:p>
          <w:p w:rsidR="005B5C3E" w:rsidRPr="0094677F" w:rsidRDefault="005B5C3E" w:rsidP="005B5C3E">
            <w:pPr>
              <w:spacing w:after="0" w:line="240" w:lineRule="auto"/>
              <w:jc w:val="both"/>
              <w:rPr>
                <w:rFonts w:ascii="Times New Roman" w:hAnsi="Times New Roman" w:cs="Times New Roman"/>
                <w:sz w:val="28"/>
                <w:szCs w:val="28"/>
              </w:rPr>
            </w:pPr>
          </w:p>
        </w:tc>
        <w:tc>
          <w:tcPr>
            <w:tcW w:w="1559" w:type="dxa"/>
          </w:tcPr>
          <w:p w:rsidR="005B5C3E" w:rsidRDefault="005B5C3E" w:rsidP="005B5C3E">
            <w:r w:rsidRPr="003526F4">
              <w:rPr>
                <w:rFonts w:ascii="Times New Roman" w:hAnsi="Times New Roman" w:cs="Times New Roman"/>
                <w:sz w:val="28"/>
                <w:szCs w:val="28"/>
              </w:rPr>
              <w:t xml:space="preserve">в период </w:t>
            </w:r>
            <w:r w:rsidRPr="003526F4">
              <w:rPr>
                <w:rFonts w:ascii="Times New Roman" w:hAnsi="Times New Roman" w:cs="Times New Roman"/>
                <w:sz w:val="28"/>
                <w:szCs w:val="28"/>
              </w:rPr>
              <w:br/>
              <w:t>с 01.12 по 30.12</w:t>
            </w:r>
          </w:p>
        </w:tc>
        <w:tc>
          <w:tcPr>
            <w:tcW w:w="1559" w:type="dxa"/>
            <w:gridSpan w:val="2"/>
          </w:tcPr>
          <w:p w:rsidR="005B5C3E" w:rsidRDefault="005B5C3E" w:rsidP="005B5C3E">
            <w:r w:rsidRPr="003526F4">
              <w:rPr>
                <w:rFonts w:ascii="Times New Roman" w:hAnsi="Times New Roman" w:cs="Times New Roman"/>
                <w:sz w:val="28"/>
                <w:szCs w:val="28"/>
              </w:rPr>
              <w:t xml:space="preserve">в период </w:t>
            </w:r>
            <w:r w:rsidRPr="003526F4">
              <w:rPr>
                <w:rFonts w:ascii="Times New Roman" w:hAnsi="Times New Roman" w:cs="Times New Roman"/>
                <w:sz w:val="28"/>
                <w:szCs w:val="28"/>
              </w:rPr>
              <w:br/>
              <w:t>с 01.12 по 30.12</w:t>
            </w:r>
          </w:p>
        </w:tc>
        <w:tc>
          <w:tcPr>
            <w:tcW w:w="2247" w:type="dxa"/>
          </w:tcPr>
          <w:p w:rsidR="005B5C3E" w:rsidRPr="0094677F" w:rsidRDefault="005B5C3E" w:rsidP="005B5C3E">
            <w:pPr>
              <w:spacing w:after="0" w:line="240" w:lineRule="auto"/>
              <w:jc w:val="both"/>
              <w:rPr>
                <w:rFonts w:ascii="Times New Roman" w:hAnsi="Times New Roman" w:cs="Times New Roman"/>
                <w:sz w:val="28"/>
                <w:szCs w:val="28"/>
              </w:rPr>
            </w:pPr>
          </w:p>
        </w:tc>
      </w:tr>
      <w:tr w:rsidR="005B5C3E" w:rsidRPr="0094677F" w:rsidTr="00E84875">
        <w:trPr>
          <w:trHeight w:val="349"/>
          <w:jc w:val="center"/>
        </w:trPr>
        <w:tc>
          <w:tcPr>
            <w:tcW w:w="586" w:type="dxa"/>
            <w:vAlign w:val="center"/>
          </w:tcPr>
          <w:p w:rsidR="005B5C3E" w:rsidRPr="0094677F" w:rsidRDefault="005B5C3E" w:rsidP="005B5C3E">
            <w:pPr>
              <w:spacing w:after="0" w:line="240" w:lineRule="auto"/>
              <w:jc w:val="both"/>
              <w:rPr>
                <w:rFonts w:ascii="Times New Roman" w:hAnsi="Times New Roman" w:cs="Times New Roman"/>
                <w:sz w:val="28"/>
                <w:szCs w:val="28"/>
              </w:rPr>
            </w:pPr>
          </w:p>
        </w:tc>
        <w:tc>
          <w:tcPr>
            <w:tcW w:w="3665" w:type="dxa"/>
            <w:vAlign w:val="center"/>
          </w:tcPr>
          <w:p w:rsidR="005B5C3E" w:rsidRPr="0094677F" w:rsidRDefault="005B5C3E" w:rsidP="005B5C3E">
            <w:pPr>
              <w:spacing w:after="0" w:line="240" w:lineRule="auto"/>
              <w:jc w:val="both"/>
              <w:rPr>
                <w:rFonts w:ascii="Times New Roman" w:hAnsi="Times New Roman" w:cs="Times New Roman"/>
                <w:sz w:val="28"/>
                <w:szCs w:val="28"/>
              </w:rPr>
            </w:pPr>
          </w:p>
        </w:tc>
        <w:tc>
          <w:tcPr>
            <w:tcW w:w="4087" w:type="dxa"/>
            <w:vAlign w:val="center"/>
          </w:tcPr>
          <w:p w:rsidR="005B5C3E" w:rsidRDefault="005B5C3E" w:rsidP="005B5C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г.Лукоянов, ул.Коммуны</w:t>
            </w:r>
          </w:p>
        </w:tc>
        <w:tc>
          <w:tcPr>
            <w:tcW w:w="1693" w:type="dxa"/>
            <w:vAlign w:val="center"/>
          </w:tcPr>
          <w:p w:rsidR="005B5C3E" w:rsidRDefault="005B5C3E" w:rsidP="005B5C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период </w:t>
            </w:r>
            <w:r>
              <w:rPr>
                <w:rFonts w:ascii="Times New Roman" w:hAnsi="Times New Roman" w:cs="Times New Roman"/>
                <w:sz w:val="28"/>
                <w:szCs w:val="28"/>
              </w:rPr>
              <w:br/>
              <w:t>с 01.11 по 30.11</w:t>
            </w:r>
          </w:p>
          <w:p w:rsidR="005B5C3E" w:rsidRPr="0094677F" w:rsidRDefault="005B5C3E" w:rsidP="005B5C3E">
            <w:pPr>
              <w:spacing w:after="0" w:line="240" w:lineRule="auto"/>
              <w:jc w:val="both"/>
              <w:rPr>
                <w:rFonts w:ascii="Times New Roman" w:hAnsi="Times New Roman" w:cs="Times New Roman"/>
                <w:sz w:val="28"/>
                <w:szCs w:val="28"/>
              </w:rPr>
            </w:pPr>
          </w:p>
        </w:tc>
        <w:tc>
          <w:tcPr>
            <w:tcW w:w="1559" w:type="dxa"/>
          </w:tcPr>
          <w:p w:rsidR="005B5C3E" w:rsidRDefault="005B5C3E" w:rsidP="005B5C3E">
            <w:r w:rsidRPr="00B34BDA">
              <w:rPr>
                <w:rFonts w:ascii="Times New Roman" w:hAnsi="Times New Roman" w:cs="Times New Roman"/>
                <w:sz w:val="28"/>
                <w:szCs w:val="28"/>
              </w:rPr>
              <w:lastRenderedPageBreak/>
              <w:t xml:space="preserve">в период </w:t>
            </w:r>
            <w:r w:rsidRPr="00B34BDA">
              <w:rPr>
                <w:rFonts w:ascii="Times New Roman" w:hAnsi="Times New Roman" w:cs="Times New Roman"/>
                <w:sz w:val="28"/>
                <w:szCs w:val="28"/>
              </w:rPr>
              <w:br/>
              <w:t>с 01.11 по 30.11</w:t>
            </w:r>
          </w:p>
        </w:tc>
        <w:tc>
          <w:tcPr>
            <w:tcW w:w="1559" w:type="dxa"/>
            <w:gridSpan w:val="2"/>
          </w:tcPr>
          <w:p w:rsidR="005B5C3E" w:rsidRDefault="005B5C3E" w:rsidP="005B5C3E">
            <w:r w:rsidRPr="00B34BDA">
              <w:rPr>
                <w:rFonts w:ascii="Times New Roman" w:hAnsi="Times New Roman" w:cs="Times New Roman"/>
                <w:sz w:val="28"/>
                <w:szCs w:val="28"/>
              </w:rPr>
              <w:t xml:space="preserve">в период </w:t>
            </w:r>
            <w:r w:rsidRPr="00B34BDA">
              <w:rPr>
                <w:rFonts w:ascii="Times New Roman" w:hAnsi="Times New Roman" w:cs="Times New Roman"/>
                <w:sz w:val="28"/>
                <w:szCs w:val="28"/>
              </w:rPr>
              <w:br/>
              <w:t>с 01.11 по 30.11</w:t>
            </w:r>
          </w:p>
        </w:tc>
        <w:tc>
          <w:tcPr>
            <w:tcW w:w="2247" w:type="dxa"/>
          </w:tcPr>
          <w:p w:rsidR="005B5C3E" w:rsidRPr="0094677F" w:rsidRDefault="005B5C3E" w:rsidP="005B5C3E">
            <w:pPr>
              <w:spacing w:after="0" w:line="240" w:lineRule="auto"/>
              <w:jc w:val="both"/>
              <w:rPr>
                <w:rFonts w:ascii="Times New Roman" w:hAnsi="Times New Roman" w:cs="Times New Roman"/>
                <w:sz w:val="28"/>
                <w:szCs w:val="28"/>
              </w:rPr>
            </w:pPr>
          </w:p>
        </w:tc>
      </w:tr>
      <w:tr w:rsidR="00C04D20" w:rsidRPr="0094677F" w:rsidTr="00E84875">
        <w:trPr>
          <w:trHeight w:val="226"/>
          <w:jc w:val="center"/>
        </w:trPr>
        <w:tc>
          <w:tcPr>
            <w:tcW w:w="586"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665" w:type="dxa"/>
            <w:vMerge w:val="restart"/>
            <w:vAlign w:val="center"/>
          </w:tcPr>
          <w:p w:rsidR="00C04D20" w:rsidRPr="0094677F" w:rsidRDefault="00C04D20" w:rsidP="007C3A3A">
            <w:pPr>
              <w:spacing w:after="0" w:line="240" w:lineRule="auto"/>
              <w:jc w:val="center"/>
              <w:rPr>
                <w:rFonts w:ascii="Times New Roman" w:hAnsi="Times New Roman" w:cs="Times New Roman"/>
                <w:sz w:val="28"/>
                <w:szCs w:val="28"/>
                <w:lang w:eastAsia="ru-RU"/>
              </w:rPr>
            </w:pPr>
            <w:r w:rsidRPr="0094677F">
              <w:rPr>
                <w:rFonts w:ascii="Times New Roman" w:hAnsi="Times New Roman" w:cs="Times New Roman"/>
                <w:sz w:val="28"/>
                <w:szCs w:val="28"/>
                <w:lang w:eastAsia="ru-RU"/>
              </w:rPr>
              <w:t xml:space="preserve">Работники </w:t>
            </w:r>
            <w:r w:rsidR="00517743">
              <w:rPr>
                <w:rFonts w:ascii="Times New Roman" w:hAnsi="Times New Roman" w:cs="Times New Roman"/>
                <w:sz w:val="28"/>
                <w:szCs w:val="28"/>
              </w:rPr>
              <w:t>МКУ «Пожарная охрана Лукояновского муниципального округа Нижегородской области»</w:t>
            </w:r>
          </w:p>
          <w:p w:rsidR="00C04D20" w:rsidRDefault="00C04D20" w:rsidP="007C3A3A">
            <w:pPr>
              <w:spacing w:after="0" w:line="240" w:lineRule="auto"/>
              <w:jc w:val="center"/>
              <w:rPr>
                <w:rFonts w:ascii="Times New Roman" w:hAnsi="Times New Roman" w:cs="Times New Roman"/>
                <w:sz w:val="28"/>
                <w:szCs w:val="28"/>
                <w:lang w:eastAsia="ru-RU"/>
              </w:rPr>
            </w:pPr>
            <w:r w:rsidRPr="0094677F">
              <w:rPr>
                <w:rFonts w:ascii="Times New Roman" w:hAnsi="Times New Roman" w:cs="Times New Roman"/>
                <w:sz w:val="28"/>
                <w:szCs w:val="28"/>
                <w:lang w:eastAsia="ru-RU"/>
              </w:rPr>
              <w:t>Б</w:t>
            </w:r>
            <w:r w:rsidR="007C3A3A">
              <w:rPr>
                <w:rFonts w:ascii="Times New Roman" w:hAnsi="Times New Roman" w:cs="Times New Roman"/>
                <w:sz w:val="28"/>
                <w:szCs w:val="28"/>
                <w:lang w:eastAsia="ru-RU"/>
              </w:rPr>
              <w:t>ольшая Аря</w:t>
            </w:r>
          </w:p>
          <w:p w:rsidR="007C3A3A" w:rsidRDefault="007C3A3A" w:rsidP="007C3A3A">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Чиргуши </w:t>
            </w:r>
          </w:p>
          <w:p w:rsidR="007C3A3A" w:rsidRDefault="007C3A3A" w:rsidP="007C3A3A">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Никулино</w:t>
            </w:r>
          </w:p>
          <w:p w:rsidR="007C3A3A" w:rsidRDefault="007C3A3A" w:rsidP="007C3A3A">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Саврасово</w:t>
            </w:r>
          </w:p>
          <w:p w:rsidR="007C3A3A" w:rsidRPr="0094677F" w:rsidRDefault="007C3A3A" w:rsidP="007C3A3A">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eastAsia="ru-RU"/>
              </w:rPr>
              <w:t>Пичингуши</w:t>
            </w: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Большая Аря</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01.01 по 01.05</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01.06 по 01.08</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01.09 по 01.11</w:t>
            </w:r>
          </w:p>
        </w:tc>
        <w:tc>
          <w:tcPr>
            <w:tcW w:w="2247"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Профилактическая работа осуществляется согласно разрабатываемому графику</w:t>
            </w:r>
          </w:p>
        </w:tc>
      </w:tr>
      <w:tr w:rsidR="00C04D20" w:rsidRPr="0094677F" w:rsidTr="00E84875">
        <w:trPr>
          <w:trHeight w:val="223"/>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lang w:eastAsia="ru-RU"/>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color w:val="FF0000"/>
                <w:sz w:val="28"/>
                <w:szCs w:val="28"/>
              </w:rPr>
            </w:pPr>
            <w:r w:rsidRPr="0094677F">
              <w:rPr>
                <w:rFonts w:ascii="Times New Roman" w:hAnsi="Times New Roman" w:cs="Times New Roman"/>
                <w:sz w:val="28"/>
                <w:szCs w:val="28"/>
              </w:rPr>
              <w:t>с. Саврасово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02.05 по 01.06</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02.08 по 01.09</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02.11 по 01.12</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223"/>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lang w:eastAsia="ru-RU"/>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Крапивка</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21.07 по 25.08</w:t>
            </w:r>
          </w:p>
          <w:p w:rsidR="00531DD6" w:rsidRDefault="00531DD6" w:rsidP="00DC0C71">
            <w:pPr>
              <w:spacing w:after="0" w:line="240" w:lineRule="auto"/>
              <w:jc w:val="both"/>
              <w:rPr>
                <w:rFonts w:ascii="Times New Roman" w:hAnsi="Times New Roman" w:cs="Times New Roman"/>
                <w:sz w:val="28"/>
                <w:szCs w:val="28"/>
              </w:rPr>
            </w:pPr>
          </w:p>
          <w:p w:rsidR="00531DD6" w:rsidRPr="0094677F" w:rsidRDefault="00531DD6" w:rsidP="00DC0C71">
            <w:pPr>
              <w:spacing w:after="0" w:line="240" w:lineRule="auto"/>
              <w:jc w:val="both"/>
              <w:rPr>
                <w:rFonts w:ascii="Times New Roman" w:hAnsi="Times New Roman" w:cs="Times New Roman"/>
                <w:sz w:val="28"/>
                <w:szCs w:val="28"/>
              </w:rPr>
            </w:pP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21.10 по 25.11</w:t>
            </w:r>
          </w:p>
          <w:p w:rsidR="00531DD6" w:rsidRDefault="00531DD6" w:rsidP="00DC0C71">
            <w:pPr>
              <w:spacing w:after="0" w:line="240" w:lineRule="auto"/>
              <w:jc w:val="both"/>
              <w:rPr>
                <w:rFonts w:ascii="Times New Roman" w:hAnsi="Times New Roman" w:cs="Times New Roman"/>
                <w:sz w:val="28"/>
                <w:szCs w:val="28"/>
              </w:rPr>
            </w:pPr>
          </w:p>
          <w:p w:rsidR="00531DD6" w:rsidRPr="0094677F" w:rsidRDefault="00531DD6" w:rsidP="00DC0C71">
            <w:pPr>
              <w:spacing w:after="0" w:line="240" w:lineRule="auto"/>
              <w:jc w:val="both"/>
              <w:rPr>
                <w:rFonts w:ascii="Times New Roman" w:hAnsi="Times New Roman" w:cs="Times New Roman"/>
                <w:sz w:val="28"/>
                <w:szCs w:val="28"/>
              </w:rPr>
            </w:pP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21.01 по 25.02</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и с 02.07 по 02.08</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223"/>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lang w:eastAsia="ru-RU"/>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Докучаево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7C3A3A">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26.08 по 01.10</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531DD6" w:rsidRPr="0094677F" w:rsidRDefault="00C04D20" w:rsidP="007C3A3A">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26.01 по 01.12</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531DD6" w:rsidRPr="0094677F" w:rsidRDefault="00C04D20" w:rsidP="007C3A3A">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26.02 по 01.03</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223"/>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lang w:eastAsia="ru-RU"/>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Новоселки</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02.10 по 11.10</w:t>
            </w:r>
          </w:p>
          <w:p w:rsidR="00C04D20" w:rsidRPr="0094677F" w:rsidRDefault="00C04D20" w:rsidP="00DC0C71">
            <w:pPr>
              <w:spacing w:after="0" w:line="240" w:lineRule="auto"/>
              <w:jc w:val="both"/>
              <w:rPr>
                <w:rFonts w:ascii="Times New Roman" w:hAnsi="Times New Roman" w:cs="Times New Roman"/>
                <w:sz w:val="28"/>
                <w:szCs w:val="28"/>
              </w:rPr>
            </w:pP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01.01 по 11.01</w:t>
            </w:r>
          </w:p>
          <w:p w:rsidR="00531DD6" w:rsidRDefault="00531DD6" w:rsidP="00DC0C71">
            <w:pPr>
              <w:spacing w:after="0" w:line="240" w:lineRule="auto"/>
              <w:jc w:val="both"/>
              <w:rPr>
                <w:rFonts w:ascii="Times New Roman" w:hAnsi="Times New Roman" w:cs="Times New Roman"/>
                <w:sz w:val="28"/>
                <w:szCs w:val="28"/>
              </w:rPr>
            </w:pPr>
          </w:p>
          <w:p w:rsidR="00531DD6" w:rsidRPr="0094677F" w:rsidRDefault="00531DD6" w:rsidP="00DC0C71">
            <w:pPr>
              <w:spacing w:after="0" w:line="240" w:lineRule="auto"/>
              <w:jc w:val="both"/>
              <w:rPr>
                <w:rFonts w:ascii="Times New Roman" w:hAnsi="Times New Roman" w:cs="Times New Roman"/>
                <w:sz w:val="28"/>
                <w:szCs w:val="28"/>
              </w:rPr>
            </w:pP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02.03 по 11.03</w:t>
            </w:r>
          </w:p>
          <w:p w:rsidR="00531DD6" w:rsidRDefault="00531DD6" w:rsidP="00DC0C71">
            <w:pPr>
              <w:spacing w:after="0" w:line="240" w:lineRule="auto"/>
              <w:jc w:val="both"/>
              <w:rPr>
                <w:rFonts w:ascii="Times New Roman" w:hAnsi="Times New Roman" w:cs="Times New Roman"/>
                <w:sz w:val="28"/>
                <w:szCs w:val="28"/>
              </w:rPr>
            </w:pPr>
          </w:p>
          <w:p w:rsidR="00531DD6" w:rsidRPr="0094677F" w:rsidRDefault="00531DD6" w:rsidP="00DC0C71">
            <w:pPr>
              <w:spacing w:after="0" w:line="240" w:lineRule="auto"/>
              <w:jc w:val="both"/>
              <w:rPr>
                <w:rFonts w:ascii="Times New Roman" w:hAnsi="Times New Roman" w:cs="Times New Roman"/>
                <w:sz w:val="28"/>
                <w:szCs w:val="28"/>
              </w:rPr>
            </w:pP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223"/>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lang w:eastAsia="ru-RU"/>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Пичингуши</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01.02 по 11.02</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12.01 по 12.02</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12.03 по 12.04</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223"/>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lang w:eastAsia="ru-RU"/>
              </w:rPr>
            </w:pPr>
          </w:p>
        </w:tc>
        <w:tc>
          <w:tcPr>
            <w:tcW w:w="4087" w:type="dxa"/>
            <w:vAlign w:val="center"/>
          </w:tcPr>
          <w:p w:rsidR="00C04D20" w:rsidRPr="0094677F" w:rsidRDefault="00C04D20" w:rsidP="00DC0C71">
            <w:pPr>
              <w:spacing w:after="0" w:line="240" w:lineRule="auto"/>
              <w:jc w:val="both"/>
            </w:pPr>
            <w:r w:rsidRPr="0094677F">
              <w:rPr>
                <w:rFonts w:ascii="Times New Roman" w:hAnsi="Times New Roman" w:cs="Times New Roman"/>
                <w:sz w:val="28"/>
                <w:szCs w:val="28"/>
              </w:rPr>
              <w:t>с. Никулино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01.01 по 01.02</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13.02 по 13.03</w:t>
            </w:r>
          </w:p>
          <w:p w:rsidR="007C3A3A" w:rsidRPr="0094677F" w:rsidRDefault="007C3A3A" w:rsidP="00DC0C71">
            <w:pPr>
              <w:spacing w:after="0" w:line="240" w:lineRule="auto"/>
              <w:jc w:val="both"/>
              <w:rPr>
                <w:rFonts w:ascii="Times New Roman" w:hAnsi="Times New Roman" w:cs="Times New Roman"/>
                <w:sz w:val="28"/>
                <w:szCs w:val="28"/>
              </w:rPr>
            </w:pP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13.04 по 13.05</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223"/>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lang w:eastAsia="ru-RU"/>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Чиргуши</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02.02 по 28.02</w:t>
            </w:r>
          </w:p>
          <w:p w:rsidR="00C04D20" w:rsidRPr="0094677F" w:rsidRDefault="00C04D20" w:rsidP="00DC0C71">
            <w:pPr>
              <w:spacing w:after="0" w:line="240" w:lineRule="auto"/>
              <w:jc w:val="both"/>
              <w:rPr>
                <w:rFonts w:ascii="Times New Roman" w:hAnsi="Times New Roman" w:cs="Times New Roman"/>
                <w:sz w:val="28"/>
                <w:szCs w:val="28"/>
              </w:rPr>
            </w:pP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14.03 по 14.04</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14.05 по 14.05</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223"/>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lang w:eastAsia="ru-RU"/>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Тетюши</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11.11 по </w:t>
            </w:r>
            <w:r w:rsidRPr="0094677F">
              <w:rPr>
                <w:rFonts w:ascii="Times New Roman" w:hAnsi="Times New Roman" w:cs="Times New Roman"/>
                <w:sz w:val="28"/>
                <w:szCs w:val="28"/>
              </w:rPr>
              <w:lastRenderedPageBreak/>
              <w:t>25.11</w:t>
            </w:r>
          </w:p>
          <w:p w:rsidR="007C3A3A" w:rsidRPr="0094677F" w:rsidRDefault="007C3A3A" w:rsidP="00DC0C71">
            <w:pPr>
              <w:spacing w:after="0" w:line="240" w:lineRule="auto"/>
              <w:jc w:val="both"/>
              <w:rPr>
                <w:rFonts w:ascii="Times New Roman" w:hAnsi="Times New Roman" w:cs="Times New Roman"/>
                <w:sz w:val="28"/>
                <w:szCs w:val="28"/>
              </w:rPr>
            </w:pP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lastRenderedPageBreak/>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15.04 по </w:t>
            </w:r>
            <w:r w:rsidRPr="0094677F">
              <w:rPr>
                <w:rFonts w:ascii="Times New Roman" w:hAnsi="Times New Roman" w:cs="Times New Roman"/>
                <w:sz w:val="28"/>
                <w:szCs w:val="28"/>
              </w:rPr>
              <w:lastRenderedPageBreak/>
              <w:t>01.05</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lastRenderedPageBreak/>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15.06 по </w:t>
            </w:r>
            <w:r w:rsidRPr="0094677F">
              <w:rPr>
                <w:rFonts w:ascii="Times New Roman" w:hAnsi="Times New Roman" w:cs="Times New Roman"/>
                <w:sz w:val="28"/>
                <w:szCs w:val="28"/>
              </w:rPr>
              <w:lastRenderedPageBreak/>
              <w:t>01.07</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834"/>
          <w:jc w:val="center"/>
        </w:trPr>
        <w:tc>
          <w:tcPr>
            <w:tcW w:w="586"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665" w:type="dxa"/>
            <w:vMerge w:val="restart"/>
            <w:vAlign w:val="center"/>
          </w:tcPr>
          <w:p w:rsidR="00C04D20" w:rsidRPr="0094677F" w:rsidRDefault="00C04D20" w:rsidP="007C3A3A">
            <w:pPr>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 xml:space="preserve">Работники </w:t>
            </w:r>
            <w:r w:rsidR="00517743">
              <w:rPr>
                <w:rFonts w:ascii="Times New Roman" w:hAnsi="Times New Roman" w:cs="Times New Roman"/>
                <w:sz w:val="28"/>
                <w:szCs w:val="28"/>
              </w:rPr>
              <w:t>МКУ «Пожарная охрана Лукояновского муниципального округа Нижегородской области»</w:t>
            </w:r>
          </w:p>
          <w:p w:rsidR="00C04D20" w:rsidRDefault="00C04D20" w:rsidP="007C3A3A">
            <w:pPr>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Кудеяров</w:t>
            </w:r>
            <w:r w:rsidR="007C3A3A">
              <w:rPr>
                <w:rFonts w:ascii="Times New Roman" w:hAnsi="Times New Roman" w:cs="Times New Roman"/>
                <w:sz w:val="28"/>
                <w:szCs w:val="28"/>
              </w:rPr>
              <w:t>о</w:t>
            </w:r>
          </w:p>
          <w:p w:rsidR="007C3A3A" w:rsidRDefault="007C3A3A" w:rsidP="007C3A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Иванцево</w:t>
            </w:r>
          </w:p>
          <w:p w:rsidR="007C3A3A" w:rsidRPr="0094677F" w:rsidRDefault="007C3A3A" w:rsidP="007C3A3A">
            <w:pPr>
              <w:spacing w:after="0" w:line="240" w:lineRule="auto"/>
              <w:jc w:val="center"/>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Кудеярово</w:t>
            </w:r>
          </w:p>
        </w:tc>
        <w:tc>
          <w:tcPr>
            <w:tcW w:w="1693" w:type="dxa"/>
            <w:vAlign w:val="center"/>
          </w:tcPr>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r w:rsidRPr="0094677F">
              <w:rPr>
                <w:rFonts w:ascii="Times New Roman" w:hAnsi="Times New Roman" w:cs="Times New Roman"/>
                <w:sz w:val="28"/>
                <w:szCs w:val="28"/>
              </w:rPr>
              <w:br/>
              <w:t>с 01.02 по 20.04</w:t>
            </w:r>
          </w:p>
          <w:p w:rsidR="007C3A3A" w:rsidRPr="0094677F" w:rsidRDefault="007C3A3A" w:rsidP="00DC0C71">
            <w:pPr>
              <w:spacing w:after="0" w:line="240" w:lineRule="auto"/>
              <w:jc w:val="both"/>
              <w:rPr>
                <w:rFonts w:ascii="Times New Roman" w:hAnsi="Times New Roman" w:cs="Times New Roman"/>
                <w:sz w:val="28"/>
                <w:szCs w:val="28"/>
              </w:rPr>
            </w:pP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r w:rsidRPr="0094677F">
              <w:rPr>
                <w:rFonts w:ascii="Times New Roman" w:hAnsi="Times New Roman" w:cs="Times New Roman"/>
                <w:sz w:val="28"/>
                <w:szCs w:val="28"/>
              </w:rPr>
              <w:br/>
              <w:t>с 01.05 по 20.07</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r w:rsidRPr="0094677F">
              <w:rPr>
                <w:rFonts w:ascii="Times New Roman" w:hAnsi="Times New Roman" w:cs="Times New Roman"/>
                <w:sz w:val="28"/>
                <w:szCs w:val="28"/>
              </w:rPr>
              <w:br/>
              <w:t>с 01.08 по 20.10</w:t>
            </w:r>
          </w:p>
        </w:tc>
        <w:tc>
          <w:tcPr>
            <w:tcW w:w="2247"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Профилактическая работа осуществляется согласно разрабатываемому графику</w:t>
            </w:r>
          </w:p>
        </w:tc>
      </w:tr>
      <w:tr w:rsidR="00C04D20" w:rsidRPr="0094677F" w:rsidTr="00E84875">
        <w:trPr>
          <w:trHeight w:val="448"/>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C0D6C"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Ив</w:t>
            </w:r>
            <w:r w:rsidR="00C04D20" w:rsidRPr="0094677F">
              <w:rPr>
                <w:rFonts w:ascii="Times New Roman" w:hAnsi="Times New Roman" w:cs="Times New Roman"/>
                <w:sz w:val="28"/>
                <w:szCs w:val="28"/>
              </w:rPr>
              <w:t>анцево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21.04 по 20.06</w:t>
            </w:r>
          </w:p>
          <w:p w:rsidR="007C3A3A" w:rsidRPr="0094677F" w:rsidRDefault="007C3A3A" w:rsidP="00DC0C71">
            <w:pPr>
              <w:spacing w:after="0" w:line="240" w:lineRule="auto"/>
              <w:jc w:val="both"/>
              <w:rPr>
                <w:rFonts w:ascii="Times New Roman" w:hAnsi="Times New Roman" w:cs="Times New Roman"/>
                <w:sz w:val="28"/>
                <w:szCs w:val="28"/>
              </w:rPr>
            </w:pP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21.07 по 20.09</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21.10 по 20.12</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448"/>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Романовка</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21.06 по 01.07</w:t>
            </w:r>
          </w:p>
          <w:p w:rsidR="00FE2DC4" w:rsidRDefault="00FE2DC4" w:rsidP="00DC0C71">
            <w:pPr>
              <w:spacing w:after="0" w:line="240" w:lineRule="auto"/>
              <w:jc w:val="both"/>
              <w:rPr>
                <w:rFonts w:ascii="Times New Roman" w:hAnsi="Times New Roman" w:cs="Times New Roman"/>
                <w:sz w:val="28"/>
                <w:szCs w:val="28"/>
              </w:rPr>
            </w:pPr>
          </w:p>
          <w:p w:rsidR="007C3A3A" w:rsidRPr="0094677F" w:rsidRDefault="007C3A3A" w:rsidP="00DC0C71">
            <w:pPr>
              <w:spacing w:after="0" w:line="240" w:lineRule="auto"/>
              <w:jc w:val="both"/>
              <w:rPr>
                <w:rFonts w:ascii="Times New Roman" w:hAnsi="Times New Roman" w:cs="Times New Roman"/>
                <w:sz w:val="28"/>
                <w:szCs w:val="28"/>
              </w:rPr>
            </w:pP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21.09 по 01.10 </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21.01 по 01.02</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359"/>
          <w:jc w:val="center"/>
        </w:trPr>
        <w:tc>
          <w:tcPr>
            <w:tcW w:w="586"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665" w:type="dxa"/>
            <w:vMerge w:val="restart"/>
            <w:vAlign w:val="center"/>
          </w:tcPr>
          <w:p w:rsidR="007C3A3A" w:rsidRDefault="007C3A3A" w:rsidP="007C3A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Работники </w:t>
            </w:r>
            <w:r w:rsidR="00517743">
              <w:rPr>
                <w:rFonts w:ascii="Times New Roman" w:hAnsi="Times New Roman" w:cs="Times New Roman"/>
                <w:sz w:val="28"/>
                <w:szCs w:val="28"/>
              </w:rPr>
              <w:t>МКУ «Пожарная охрана Лукояновского муниципального округа Нижегородской области»</w:t>
            </w:r>
          </w:p>
          <w:p w:rsidR="00C04D20" w:rsidRDefault="007C3A3A" w:rsidP="007C3A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Большое М</w:t>
            </w:r>
            <w:r w:rsidR="00C04D20" w:rsidRPr="0094677F">
              <w:rPr>
                <w:rFonts w:ascii="Times New Roman" w:hAnsi="Times New Roman" w:cs="Times New Roman"/>
                <w:sz w:val="28"/>
                <w:szCs w:val="28"/>
              </w:rPr>
              <w:t>аресьев</w:t>
            </w:r>
            <w:r>
              <w:rPr>
                <w:rFonts w:ascii="Times New Roman" w:hAnsi="Times New Roman" w:cs="Times New Roman"/>
                <w:sz w:val="28"/>
                <w:szCs w:val="28"/>
              </w:rPr>
              <w:t>о</w:t>
            </w:r>
          </w:p>
          <w:p w:rsidR="007C3A3A" w:rsidRDefault="007C3A3A" w:rsidP="007C3A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Елфимово</w:t>
            </w:r>
          </w:p>
          <w:p w:rsidR="007C3A3A" w:rsidRPr="0094677F" w:rsidRDefault="007C3A3A" w:rsidP="007C3A3A">
            <w:pPr>
              <w:spacing w:after="0" w:line="240" w:lineRule="auto"/>
              <w:jc w:val="center"/>
              <w:rPr>
                <w:rFonts w:ascii="Times New Roman" w:hAnsi="Times New Roman" w:cs="Times New Roman"/>
                <w:color w:val="FF0000"/>
                <w:sz w:val="28"/>
                <w:szCs w:val="28"/>
              </w:rPr>
            </w:pPr>
            <w:r>
              <w:rPr>
                <w:rFonts w:ascii="Times New Roman" w:hAnsi="Times New Roman" w:cs="Times New Roman"/>
                <w:sz w:val="28"/>
                <w:szCs w:val="28"/>
              </w:rPr>
              <w:t>Малая Поляна</w:t>
            </w: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Большое Маресьево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01.01 по 02.02 и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02.05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03.06</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01.05 по 02.06 и с 02.09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03.10</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01.09 по 02.10 и с 02.02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03.03</w:t>
            </w:r>
          </w:p>
        </w:tc>
        <w:tc>
          <w:tcPr>
            <w:tcW w:w="2247" w:type="dxa"/>
            <w:vMerge w:val="restart"/>
            <w:vAlign w:val="center"/>
          </w:tcPr>
          <w:p w:rsidR="00D05899" w:rsidRDefault="00D05899" w:rsidP="00DC0C71">
            <w:pPr>
              <w:spacing w:after="0" w:line="240" w:lineRule="auto"/>
              <w:jc w:val="both"/>
              <w:rPr>
                <w:rFonts w:ascii="Times New Roman" w:hAnsi="Times New Roman" w:cs="Times New Roman"/>
                <w:sz w:val="28"/>
                <w:szCs w:val="28"/>
              </w:rPr>
            </w:pPr>
          </w:p>
          <w:p w:rsidR="00D05899" w:rsidRDefault="00D05899" w:rsidP="00DC0C71">
            <w:pPr>
              <w:spacing w:after="0" w:line="240" w:lineRule="auto"/>
              <w:jc w:val="both"/>
              <w:rPr>
                <w:rFonts w:ascii="Times New Roman" w:hAnsi="Times New Roman" w:cs="Times New Roman"/>
                <w:sz w:val="28"/>
                <w:szCs w:val="28"/>
              </w:rPr>
            </w:pPr>
          </w:p>
          <w:p w:rsidR="00D05899" w:rsidRDefault="00D05899" w:rsidP="00DC0C71">
            <w:pPr>
              <w:spacing w:after="0" w:line="240" w:lineRule="auto"/>
              <w:jc w:val="both"/>
              <w:rPr>
                <w:rFonts w:ascii="Times New Roman" w:hAnsi="Times New Roman" w:cs="Times New Roman"/>
                <w:sz w:val="28"/>
                <w:szCs w:val="28"/>
              </w:rPr>
            </w:pPr>
          </w:p>
          <w:p w:rsidR="00D05899" w:rsidRDefault="00D05899" w:rsidP="00DC0C71">
            <w:pPr>
              <w:spacing w:after="0" w:line="240" w:lineRule="auto"/>
              <w:jc w:val="both"/>
              <w:rPr>
                <w:rFonts w:ascii="Times New Roman" w:hAnsi="Times New Roman" w:cs="Times New Roman"/>
                <w:sz w:val="28"/>
                <w:szCs w:val="28"/>
              </w:rPr>
            </w:pPr>
          </w:p>
          <w:p w:rsidR="00D05899" w:rsidRDefault="00D05899" w:rsidP="00DC0C71">
            <w:pPr>
              <w:spacing w:after="0" w:line="240" w:lineRule="auto"/>
              <w:jc w:val="both"/>
              <w:rPr>
                <w:rFonts w:ascii="Times New Roman" w:hAnsi="Times New Roman" w:cs="Times New Roman"/>
                <w:sz w:val="28"/>
                <w:szCs w:val="28"/>
              </w:rPr>
            </w:pPr>
          </w:p>
          <w:p w:rsidR="00D05899" w:rsidRDefault="00D05899" w:rsidP="00DC0C71">
            <w:pPr>
              <w:spacing w:after="0" w:line="240" w:lineRule="auto"/>
              <w:jc w:val="both"/>
              <w:rPr>
                <w:rFonts w:ascii="Times New Roman" w:hAnsi="Times New Roman" w:cs="Times New Roman"/>
                <w:sz w:val="28"/>
                <w:szCs w:val="28"/>
              </w:rPr>
            </w:pPr>
          </w:p>
          <w:p w:rsidR="00D05899" w:rsidRDefault="00D05899" w:rsidP="00DC0C71">
            <w:pPr>
              <w:spacing w:after="0" w:line="240" w:lineRule="auto"/>
              <w:jc w:val="both"/>
              <w:rPr>
                <w:rFonts w:ascii="Times New Roman" w:hAnsi="Times New Roman" w:cs="Times New Roman"/>
                <w:sz w:val="28"/>
                <w:szCs w:val="28"/>
              </w:rPr>
            </w:pPr>
          </w:p>
          <w:p w:rsidR="00D05899" w:rsidRDefault="00D05899" w:rsidP="00DC0C71">
            <w:pPr>
              <w:spacing w:after="0" w:line="240" w:lineRule="auto"/>
              <w:jc w:val="both"/>
              <w:rPr>
                <w:rFonts w:ascii="Times New Roman" w:hAnsi="Times New Roman" w:cs="Times New Roman"/>
                <w:sz w:val="28"/>
                <w:szCs w:val="28"/>
              </w:rPr>
            </w:pP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Профилактическая работа осуществляется согласно разрабатываемому графику</w:t>
            </w:r>
          </w:p>
        </w:tc>
      </w:tr>
      <w:tr w:rsidR="007C3A3A" w:rsidRPr="0094677F" w:rsidTr="00E84875">
        <w:trPr>
          <w:trHeight w:val="359"/>
          <w:jc w:val="center"/>
        </w:trPr>
        <w:tc>
          <w:tcPr>
            <w:tcW w:w="586" w:type="dxa"/>
            <w:vMerge/>
            <w:vAlign w:val="center"/>
          </w:tcPr>
          <w:p w:rsidR="007C3A3A" w:rsidRDefault="007C3A3A" w:rsidP="007C3A3A">
            <w:pPr>
              <w:spacing w:after="0" w:line="240" w:lineRule="auto"/>
              <w:jc w:val="both"/>
              <w:rPr>
                <w:rFonts w:ascii="Times New Roman" w:hAnsi="Times New Roman" w:cs="Times New Roman"/>
                <w:sz w:val="28"/>
                <w:szCs w:val="28"/>
              </w:rPr>
            </w:pPr>
          </w:p>
        </w:tc>
        <w:tc>
          <w:tcPr>
            <w:tcW w:w="3665" w:type="dxa"/>
            <w:vMerge/>
            <w:vAlign w:val="center"/>
          </w:tcPr>
          <w:p w:rsidR="007C3A3A" w:rsidRDefault="007C3A3A" w:rsidP="007C3A3A">
            <w:pPr>
              <w:spacing w:after="0" w:line="240" w:lineRule="auto"/>
              <w:jc w:val="center"/>
              <w:rPr>
                <w:rFonts w:ascii="Times New Roman" w:hAnsi="Times New Roman" w:cs="Times New Roman"/>
                <w:sz w:val="28"/>
                <w:szCs w:val="28"/>
              </w:rPr>
            </w:pPr>
          </w:p>
        </w:tc>
        <w:tc>
          <w:tcPr>
            <w:tcW w:w="4087" w:type="dxa"/>
            <w:vAlign w:val="center"/>
          </w:tcPr>
          <w:p w:rsidR="007C3A3A" w:rsidRPr="0094677F" w:rsidRDefault="007C3A3A" w:rsidP="007C3A3A">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Елфимово</w:t>
            </w:r>
          </w:p>
        </w:tc>
        <w:tc>
          <w:tcPr>
            <w:tcW w:w="1693" w:type="dxa"/>
            <w:vAlign w:val="center"/>
          </w:tcPr>
          <w:p w:rsidR="007C3A3A" w:rsidRPr="0094677F" w:rsidRDefault="007C3A3A" w:rsidP="007C3A3A">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7C3A3A" w:rsidRPr="0094677F" w:rsidRDefault="007C3A3A" w:rsidP="007C3A3A">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02.06 по 20.07</w:t>
            </w:r>
          </w:p>
        </w:tc>
        <w:tc>
          <w:tcPr>
            <w:tcW w:w="1559" w:type="dxa"/>
            <w:vAlign w:val="center"/>
          </w:tcPr>
          <w:p w:rsidR="007C3A3A" w:rsidRPr="0094677F" w:rsidRDefault="007C3A3A" w:rsidP="007C3A3A">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7C3A3A" w:rsidRPr="0094677F" w:rsidRDefault="007C3A3A" w:rsidP="007C3A3A">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02.09 по 20.10</w:t>
            </w:r>
          </w:p>
        </w:tc>
        <w:tc>
          <w:tcPr>
            <w:tcW w:w="1559" w:type="dxa"/>
            <w:gridSpan w:val="2"/>
            <w:vAlign w:val="center"/>
          </w:tcPr>
          <w:p w:rsidR="007C3A3A" w:rsidRPr="0094677F" w:rsidRDefault="007C3A3A" w:rsidP="007C3A3A">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7C3A3A" w:rsidRPr="0094677F" w:rsidRDefault="007C3A3A" w:rsidP="007C3A3A">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01.01 по 20.01</w:t>
            </w:r>
          </w:p>
        </w:tc>
        <w:tc>
          <w:tcPr>
            <w:tcW w:w="2247" w:type="dxa"/>
            <w:vMerge/>
            <w:vAlign w:val="center"/>
          </w:tcPr>
          <w:p w:rsidR="007C3A3A" w:rsidRDefault="007C3A3A" w:rsidP="007C3A3A">
            <w:pPr>
              <w:spacing w:after="0" w:line="240" w:lineRule="auto"/>
              <w:jc w:val="both"/>
              <w:rPr>
                <w:rFonts w:ascii="Times New Roman" w:hAnsi="Times New Roman" w:cs="Times New Roman"/>
                <w:sz w:val="28"/>
                <w:szCs w:val="28"/>
              </w:rPr>
            </w:pPr>
          </w:p>
        </w:tc>
      </w:tr>
      <w:tr w:rsidR="00C04D20" w:rsidRPr="0094677F" w:rsidTr="00E84875">
        <w:trPr>
          <w:trHeight w:val="359"/>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Нехорошево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03.02 по 01.03 и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04.06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02.07</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03.06 по 01.07 и с 04.10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02.11</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03.10 по 01.11 и с 04.03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02.04</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359"/>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Малая Поляна</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02.03 по 01.04 и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03.08</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 по 02.09</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02.07 по 01.08 и с 03.01</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 по 02.02</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02.11 по 01.12 и с 03.04</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 по 02.05</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359"/>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Красная Поляна</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02.04 по 15.04 и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03.09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18.09</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02.08 по 15.08 и с 03.02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18.02</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02.02 по 15.02 и с 03.05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18.05</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803"/>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Кельдюшево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16.04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по 01.05 и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19.09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10.10</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16.08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по 01.09 и с 19.02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10.03</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16.02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01.03 и с 19.05</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10.06</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322"/>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Елфимово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16.02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по 01.05 и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11.09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10.10</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16.03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по 01.05 и с 19.09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10.10</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16.04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01.05 и с 19.09</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по 10.11</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300"/>
          <w:jc w:val="center"/>
        </w:trPr>
        <w:tc>
          <w:tcPr>
            <w:tcW w:w="586"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665" w:type="dxa"/>
            <w:vMerge w:val="restart"/>
            <w:vAlign w:val="center"/>
          </w:tcPr>
          <w:p w:rsidR="00C04D20" w:rsidRPr="0094677F" w:rsidRDefault="00C04D20" w:rsidP="00DC0C71">
            <w:pPr>
              <w:tabs>
                <w:tab w:val="left" w:pos="932"/>
              </w:tabs>
              <w:spacing w:after="0" w:line="240" w:lineRule="auto"/>
              <w:jc w:val="both"/>
              <w:rPr>
                <w:rFonts w:ascii="Times New Roman" w:hAnsi="Times New Roman" w:cs="Times New Roman"/>
                <w:sz w:val="28"/>
                <w:szCs w:val="28"/>
              </w:rPr>
            </w:pPr>
          </w:p>
          <w:p w:rsidR="00C04D20" w:rsidRPr="0094677F" w:rsidRDefault="00C04D20" w:rsidP="00DC0C71">
            <w:pPr>
              <w:tabs>
                <w:tab w:val="left" w:pos="932"/>
              </w:tabs>
              <w:spacing w:after="0" w:line="240" w:lineRule="auto"/>
              <w:jc w:val="both"/>
              <w:rPr>
                <w:rFonts w:ascii="Times New Roman" w:hAnsi="Times New Roman" w:cs="Times New Roman"/>
                <w:sz w:val="28"/>
                <w:szCs w:val="28"/>
              </w:rPr>
            </w:pPr>
          </w:p>
          <w:p w:rsidR="00C04D20" w:rsidRPr="0094677F" w:rsidRDefault="00C04D20" w:rsidP="007C3A3A">
            <w:pPr>
              <w:tabs>
                <w:tab w:val="left" w:pos="932"/>
              </w:tabs>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 xml:space="preserve">Работники </w:t>
            </w:r>
            <w:r w:rsidR="00517743">
              <w:rPr>
                <w:rFonts w:ascii="Times New Roman" w:hAnsi="Times New Roman" w:cs="Times New Roman"/>
                <w:sz w:val="28"/>
                <w:szCs w:val="28"/>
              </w:rPr>
              <w:t>МКУ «Пожарная охрана Лукояновского муниципального округа Нижегородской области»</w:t>
            </w:r>
          </w:p>
          <w:p w:rsidR="00C04D20" w:rsidRDefault="007C3A3A" w:rsidP="007C3A3A">
            <w:pPr>
              <w:tabs>
                <w:tab w:val="left" w:pos="932"/>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Лопатино</w:t>
            </w:r>
          </w:p>
          <w:p w:rsidR="007C3A3A" w:rsidRDefault="007C3A3A" w:rsidP="007C3A3A">
            <w:pPr>
              <w:tabs>
                <w:tab w:val="left" w:pos="932"/>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Владимировка</w:t>
            </w:r>
          </w:p>
          <w:p w:rsidR="007C3A3A" w:rsidRDefault="007C3A3A" w:rsidP="007C3A3A">
            <w:pPr>
              <w:tabs>
                <w:tab w:val="left" w:pos="932"/>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Крюковка</w:t>
            </w:r>
          </w:p>
          <w:p w:rsidR="007C3A3A" w:rsidRPr="0094677F" w:rsidRDefault="007C3A3A" w:rsidP="007C3A3A">
            <w:pPr>
              <w:tabs>
                <w:tab w:val="left" w:pos="932"/>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Неверово</w:t>
            </w:r>
          </w:p>
          <w:p w:rsidR="00C04D20" w:rsidRPr="0094677F" w:rsidRDefault="00C04D20" w:rsidP="00DC0C71">
            <w:pPr>
              <w:spacing w:after="0" w:line="240" w:lineRule="auto"/>
              <w:jc w:val="both"/>
              <w:rPr>
                <w:rFonts w:ascii="Times New Roman" w:hAnsi="Times New Roman" w:cs="Times New Roman"/>
                <w:sz w:val="28"/>
                <w:szCs w:val="28"/>
              </w:rPr>
            </w:pPr>
          </w:p>
          <w:p w:rsidR="00C04D20" w:rsidRPr="0094677F" w:rsidRDefault="00C04D20" w:rsidP="00DC0C71">
            <w:pPr>
              <w:spacing w:after="0" w:line="240" w:lineRule="auto"/>
              <w:jc w:val="both"/>
              <w:rPr>
                <w:rFonts w:ascii="Times New Roman" w:hAnsi="Times New Roman" w:cs="Times New Roman"/>
                <w:sz w:val="28"/>
                <w:szCs w:val="28"/>
              </w:rPr>
            </w:pPr>
          </w:p>
          <w:p w:rsidR="00C04D20" w:rsidRPr="0094677F" w:rsidRDefault="00C04D20" w:rsidP="00DC0C71">
            <w:pPr>
              <w:spacing w:after="0" w:line="240" w:lineRule="auto"/>
              <w:jc w:val="both"/>
              <w:rPr>
                <w:rFonts w:ascii="Times New Roman" w:hAnsi="Times New Roman" w:cs="Times New Roman"/>
                <w:sz w:val="28"/>
                <w:szCs w:val="28"/>
              </w:rPr>
            </w:pPr>
          </w:p>
          <w:p w:rsidR="00C04D20" w:rsidRPr="0094677F" w:rsidRDefault="00C04D20" w:rsidP="00DC0C71">
            <w:pPr>
              <w:spacing w:after="0" w:line="240" w:lineRule="auto"/>
              <w:jc w:val="both"/>
              <w:rPr>
                <w:rFonts w:ascii="Times New Roman" w:hAnsi="Times New Roman" w:cs="Times New Roman"/>
                <w:sz w:val="28"/>
                <w:szCs w:val="28"/>
              </w:rPr>
            </w:pPr>
          </w:p>
          <w:p w:rsidR="00C04D20" w:rsidRPr="0094677F" w:rsidRDefault="00C04D20" w:rsidP="00DC0C71">
            <w:pPr>
              <w:spacing w:after="0" w:line="240" w:lineRule="auto"/>
              <w:jc w:val="both"/>
              <w:rPr>
                <w:rFonts w:ascii="Times New Roman" w:hAnsi="Times New Roman" w:cs="Times New Roman"/>
                <w:sz w:val="28"/>
                <w:szCs w:val="28"/>
              </w:rPr>
            </w:pPr>
          </w:p>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Лопатино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01.01 по 01.02 и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26.05 по 01.07</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01.05 по 01.06 и с 26.09 по 01.11</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01.01 по 01.02 и с 26.05 по 01.07</w:t>
            </w:r>
          </w:p>
        </w:tc>
        <w:tc>
          <w:tcPr>
            <w:tcW w:w="2247"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Профилактическая работа осуществляется согласно разрабатываемому графику</w:t>
            </w:r>
          </w:p>
        </w:tc>
      </w:tr>
      <w:tr w:rsidR="00C04D20" w:rsidRPr="0094677F" w:rsidTr="00E84875">
        <w:trPr>
          <w:trHeight w:val="543"/>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Александровка</w:t>
            </w:r>
          </w:p>
        </w:tc>
        <w:tc>
          <w:tcPr>
            <w:tcW w:w="1693"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16.05 по 25.05 и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16.10 по 01.11</w:t>
            </w:r>
          </w:p>
        </w:tc>
        <w:tc>
          <w:tcPr>
            <w:tcW w:w="1559"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16.09 по 25.09 и с 16.02 по 01.04</w:t>
            </w:r>
          </w:p>
          <w:p w:rsidR="00C04D20" w:rsidRPr="0094677F" w:rsidRDefault="00C04D20" w:rsidP="00DC0C71">
            <w:pPr>
              <w:spacing w:after="0" w:line="240" w:lineRule="auto"/>
              <w:jc w:val="both"/>
              <w:rPr>
                <w:rFonts w:ascii="Times New Roman" w:hAnsi="Times New Roman" w:cs="Times New Roman"/>
                <w:sz w:val="28"/>
                <w:szCs w:val="28"/>
              </w:rPr>
            </w:pPr>
          </w:p>
        </w:tc>
        <w:tc>
          <w:tcPr>
            <w:tcW w:w="1559" w:type="dxa"/>
            <w:gridSpan w:val="2"/>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16.05 по 25.05 и с 16.10 по 01.11</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549"/>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Березовка</w:t>
            </w:r>
          </w:p>
        </w:tc>
        <w:tc>
          <w:tcPr>
            <w:tcW w:w="1693"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1559"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1559" w:type="dxa"/>
            <w:gridSpan w:val="2"/>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299"/>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Владимировка</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02.02 по 20.02 и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02.07 по 22.07</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02.06 по 20.06 и с 02.11 по 22.11</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02.02 по 20.02 и с 02.07 по 22.07</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505"/>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Гаврилово</w:t>
            </w:r>
          </w:p>
        </w:tc>
        <w:tc>
          <w:tcPr>
            <w:tcW w:w="1693"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21.02 по </w:t>
            </w:r>
            <w:r w:rsidRPr="0094677F">
              <w:rPr>
                <w:rFonts w:ascii="Times New Roman" w:hAnsi="Times New Roman" w:cs="Times New Roman"/>
                <w:sz w:val="28"/>
                <w:szCs w:val="28"/>
              </w:rPr>
              <w:lastRenderedPageBreak/>
              <w:t xml:space="preserve">01.04 и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23.07 по 01.09</w:t>
            </w:r>
          </w:p>
        </w:tc>
        <w:tc>
          <w:tcPr>
            <w:tcW w:w="1559"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lastRenderedPageBreak/>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21.06 по </w:t>
            </w:r>
            <w:r w:rsidRPr="0094677F">
              <w:rPr>
                <w:rFonts w:ascii="Times New Roman" w:hAnsi="Times New Roman" w:cs="Times New Roman"/>
                <w:sz w:val="28"/>
                <w:szCs w:val="28"/>
              </w:rPr>
              <w:lastRenderedPageBreak/>
              <w:t>01.08 и с 23.11 по 01.12</w:t>
            </w:r>
          </w:p>
        </w:tc>
        <w:tc>
          <w:tcPr>
            <w:tcW w:w="1559" w:type="dxa"/>
            <w:gridSpan w:val="2"/>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lastRenderedPageBreak/>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21.02 по </w:t>
            </w:r>
            <w:r w:rsidRPr="0094677F">
              <w:rPr>
                <w:rFonts w:ascii="Times New Roman" w:hAnsi="Times New Roman" w:cs="Times New Roman"/>
                <w:sz w:val="28"/>
                <w:szCs w:val="28"/>
              </w:rPr>
              <w:lastRenderedPageBreak/>
              <w:t>01.04 и с 23.07 по 01.09</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299"/>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Крюковка</w:t>
            </w:r>
          </w:p>
        </w:tc>
        <w:tc>
          <w:tcPr>
            <w:tcW w:w="1693"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1559"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1559" w:type="dxa"/>
            <w:gridSpan w:val="2"/>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299"/>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Неверово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02.04 по 15.04 и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02.09 по 15.09</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02.08 по 15.08 и с 02.12 по 15.12</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02.04 по 15.04 и с 02.09 по 15.09</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299"/>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Перемчалки</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16.04 по 30.04 и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16.09 по 30.09</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16.08 по 30.08 и с 16.01 по 30.01</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16.04 по 30.04 и с 16.09 по 30.09</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803"/>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Сонино </w:t>
            </w:r>
          </w:p>
          <w:p w:rsidR="00C04D20" w:rsidRPr="0094677F" w:rsidRDefault="00C04D20" w:rsidP="00DC0C71">
            <w:pPr>
              <w:spacing w:after="0" w:line="240" w:lineRule="auto"/>
              <w:jc w:val="both"/>
              <w:rPr>
                <w:rFonts w:ascii="Times New Roman" w:hAnsi="Times New Roman" w:cs="Times New Roman"/>
                <w:sz w:val="28"/>
                <w:szCs w:val="28"/>
              </w:rPr>
            </w:pPr>
          </w:p>
          <w:p w:rsidR="00C04D20" w:rsidRPr="0094677F" w:rsidRDefault="00C04D20" w:rsidP="00DC0C71">
            <w:pPr>
              <w:spacing w:after="0" w:line="240" w:lineRule="auto"/>
              <w:jc w:val="both"/>
              <w:rPr>
                <w:rFonts w:ascii="Times New Roman" w:hAnsi="Times New Roman" w:cs="Times New Roman"/>
                <w:sz w:val="28"/>
                <w:szCs w:val="28"/>
              </w:rPr>
            </w:pP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01.05 по 15.05 и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01.10 по 15.10</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01.09 по 15.09 и с 01.02 по 15.02</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01.05 по 15.05 и 01.10 по 15.10</w:t>
            </w: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802"/>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Чуфарово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02.02 по 20.02 и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02.05 по 30.05</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02.06 по 20.06 и с 02.11 по 22.11</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16.05 по 25.05 и с 16.10 по 01.11</w:t>
            </w:r>
          </w:p>
          <w:p w:rsidR="00C04D20" w:rsidRPr="0094677F" w:rsidRDefault="00C04D20" w:rsidP="00DC0C71">
            <w:pPr>
              <w:spacing w:after="0" w:line="240" w:lineRule="auto"/>
              <w:jc w:val="both"/>
              <w:rPr>
                <w:rFonts w:ascii="Times New Roman" w:hAnsi="Times New Roman" w:cs="Times New Roman"/>
                <w:sz w:val="28"/>
                <w:szCs w:val="28"/>
              </w:rPr>
            </w:pPr>
          </w:p>
        </w:tc>
        <w:tc>
          <w:tcPr>
            <w:tcW w:w="2247" w:type="dxa"/>
            <w:vMerge/>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665" w:type="dxa"/>
            <w:vMerge w:val="restart"/>
            <w:vAlign w:val="center"/>
          </w:tcPr>
          <w:p w:rsidR="007C3A3A" w:rsidRDefault="00C04D20" w:rsidP="007C3A3A">
            <w:pPr>
              <w:tabs>
                <w:tab w:val="left" w:pos="932"/>
              </w:tabs>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 xml:space="preserve">Работники </w:t>
            </w:r>
            <w:r w:rsidR="00517743">
              <w:rPr>
                <w:rFonts w:ascii="Times New Roman" w:hAnsi="Times New Roman" w:cs="Times New Roman"/>
                <w:sz w:val="28"/>
                <w:szCs w:val="28"/>
              </w:rPr>
              <w:t>МКУ «Пожарная охрана Лукояновского муниципального округа Нижегородской области»</w:t>
            </w:r>
          </w:p>
          <w:p w:rsidR="00C04D20" w:rsidRDefault="00C04D20" w:rsidP="007C3A3A">
            <w:pPr>
              <w:tabs>
                <w:tab w:val="left" w:pos="932"/>
              </w:tabs>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Шандров</w:t>
            </w:r>
            <w:r w:rsidR="007C3A3A">
              <w:rPr>
                <w:rFonts w:ascii="Times New Roman" w:hAnsi="Times New Roman" w:cs="Times New Roman"/>
                <w:sz w:val="28"/>
                <w:szCs w:val="28"/>
              </w:rPr>
              <w:t>о</w:t>
            </w:r>
          </w:p>
          <w:p w:rsidR="00FE2DC4" w:rsidRDefault="00FE2DC4" w:rsidP="007C3A3A">
            <w:pPr>
              <w:tabs>
                <w:tab w:val="left" w:pos="932"/>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Поя</w:t>
            </w:r>
          </w:p>
          <w:p w:rsidR="00FE2DC4" w:rsidRDefault="00FE2DC4" w:rsidP="007C3A3A">
            <w:pPr>
              <w:tabs>
                <w:tab w:val="left" w:pos="932"/>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Атингеево</w:t>
            </w:r>
          </w:p>
          <w:p w:rsidR="00FE2DC4" w:rsidRPr="0094677F" w:rsidRDefault="00FE2DC4" w:rsidP="007C3A3A">
            <w:pPr>
              <w:tabs>
                <w:tab w:val="left" w:pos="932"/>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С.Майдан</w:t>
            </w: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Шандрово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01.04 по 20.06</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01.06 по 20.08</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01.09 по 20.11</w:t>
            </w:r>
          </w:p>
        </w:tc>
        <w:tc>
          <w:tcPr>
            <w:tcW w:w="2247"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Профилактическая работа осуществляется согласно разрабатываемому графику</w:t>
            </w: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Поя</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01.02 по 01.03</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01.04 по 01.05</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01.06 по 01.07</w:t>
            </w: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д.Николаевка</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02.03 по </w:t>
            </w:r>
            <w:r w:rsidRPr="0094677F">
              <w:rPr>
                <w:rFonts w:ascii="Times New Roman" w:hAnsi="Times New Roman" w:cs="Times New Roman"/>
                <w:sz w:val="28"/>
                <w:szCs w:val="28"/>
              </w:rPr>
              <w:lastRenderedPageBreak/>
              <w:t>10.03</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lastRenderedPageBreak/>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02.05 по 10.05</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02.07 по 10.07</w:t>
            </w: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Атингеево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11.03 по 20.03</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11.05 по 20.05</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11.07 по 20.07</w:t>
            </w: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с.Салдоманов Майдан</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21.03 по 30.03</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21.05 по 30.05</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21.07 по 30.07</w:t>
            </w: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Салдоманово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21.06 по 21.08</w:t>
            </w:r>
          </w:p>
          <w:p w:rsidR="00D05899" w:rsidRPr="0094677F" w:rsidRDefault="00D05899" w:rsidP="00DC0C71">
            <w:pPr>
              <w:spacing w:after="0" w:line="240" w:lineRule="auto"/>
              <w:jc w:val="both"/>
              <w:rPr>
                <w:rFonts w:ascii="Times New Roman" w:hAnsi="Times New Roman" w:cs="Times New Roman"/>
                <w:sz w:val="28"/>
                <w:szCs w:val="28"/>
              </w:rPr>
            </w:pP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21.08 по 21.10</w:t>
            </w:r>
          </w:p>
          <w:p w:rsidR="00D05899" w:rsidRPr="0094677F" w:rsidRDefault="00D05899" w:rsidP="00DC0C71">
            <w:pPr>
              <w:spacing w:after="0" w:line="240" w:lineRule="auto"/>
              <w:jc w:val="both"/>
              <w:rPr>
                <w:rFonts w:ascii="Times New Roman" w:hAnsi="Times New Roman" w:cs="Times New Roman"/>
                <w:sz w:val="28"/>
                <w:szCs w:val="28"/>
              </w:rPr>
            </w:pP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21.09 по 21.12</w:t>
            </w:r>
          </w:p>
          <w:p w:rsidR="00D05899" w:rsidRPr="0094677F" w:rsidRDefault="00D05899" w:rsidP="00DC0C71">
            <w:pPr>
              <w:spacing w:after="0" w:line="240" w:lineRule="auto"/>
              <w:jc w:val="both"/>
              <w:rPr>
                <w:rFonts w:ascii="Times New Roman" w:hAnsi="Times New Roman" w:cs="Times New Roman"/>
                <w:sz w:val="28"/>
                <w:szCs w:val="28"/>
              </w:rPr>
            </w:pP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Новый Майдан</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22.08 по 05.09</w:t>
            </w:r>
          </w:p>
          <w:p w:rsidR="00D05899" w:rsidRPr="0094677F" w:rsidRDefault="00D05899" w:rsidP="00DC0C71">
            <w:pPr>
              <w:spacing w:after="0" w:line="240" w:lineRule="auto"/>
              <w:jc w:val="both"/>
              <w:rPr>
                <w:rFonts w:ascii="Times New Roman" w:hAnsi="Times New Roman" w:cs="Times New Roman"/>
                <w:sz w:val="28"/>
                <w:szCs w:val="28"/>
              </w:rPr>
            </w:pP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22.10 по 05.11</w:t>
            </w:r>
          </w:p>
          <w:p w:rsidR="00D05899" w:rsidRPr="0094677F" w:rsidRDefault="00D05899" w:rsidP="00DC0C71">
            <w:pPr>
              <w:spacing w:after="0" w:line="240" w:lineRule="auto"/>
              <w:jc w:val="both"/>
              <w:rPr>
                <w:rFonts w:ascii="Times New Roman" w:hAnsi="Times New Roman" w:cs="Times New Roman"/>
                <w:sz w:val="28"/>
                <w:szCs w:val="28"/>
              </w:rPr>
            </w:pP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22.01 по 05.02</w:t>
            </w:r>
          </w:p>
          <w:p w:rsidR="00D05899" w:rsidRPr="0094677F" w:rsidRDefault="00D05899" w:rsidP="00DC0C71">
            <w:pPr>
              <w:spacing w:after="0" w:line="240" w:lineRule="auto"/>
              <w:jc w:val="both"/>
              <w:rPr>
                <w:rFonts w:ascii="Times New Roman" w:hAnsi="Times New Roman" w:cs="Times New Roman"/>
                <w:sz w:val="28"/>
                <w:szCs w:val="28"/>
              </w:rPr>
            </w:pP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Фоминка</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06.09 по 25.09</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06.11 по 25.11</w:t>
            </w:r>
          </w:p>
          <w:p w:rsidR="00D05899" w:rsidRPr="0094677F" w:rsidRDefault="00D05899" w:rsidP="00DC0C71">
            <w:pPr>
              <w:spacing w:after="0" w:line="240" w:lineRule="auto"/>
              <w:jc w:val="both"/>
              <w:rPr>
                <w:rFonts w:ascii="Times New Roman" w:hAnsi="Times New Roman" w:cs="Times New Roman"/>
                <w:sz w:val="28"/>
                <w:szCs w:val="28"/>
              </w:rPr>
            </w:pP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06.02 по 25.02</w:t>
            </w:r>
          </w:p>
          <w:p w:rsidR="00D05899" w:rsidRPr="0094677F" w:rsidRDefault="00D05899" w:rsidP="00DC0C71">
            <w:pPr>
              <w:spacing w:after="0" w:line="240" w:lineRule="auto"/>
              <w:jc w:val="both"/>
              <w:rPr>
                <w:rFonts w:ascii="Times New Roman" w:hAnsi="Times New Roman" w:cs="Times New Roman"/>
                <w:sz w:val="28"/>
                <w:szCs w:val="28"/>
              </w:rPr>
            </w:pP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665" w:type="dxa"/>
            <w:vMerge w:val="restart"/>
            <w:vAlign w:val="center"/>
          </w:tcPr>
          <w:p w:rsidR="00C04D20" w:rsidRPr="0094677F" w:rsidRDefault="00C04D20" w:rsidP="007C3A3A">
            <w:pPr>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 xml:space="preserve">Работники </w:t>
            </w:r>
            <w:r w:rsidR="00517743">
              <w:rPr>
                <w:rFonts w:ascii="Times New Roman" w:hAnsi="Times New Roman" w:cs="Times New Roman"/>
                <w:sz w:val="28"/>
                <w:szCs w:val="28"/>
              </w:rPr>
              <w:t>МКУ «Пожарная охрана Лукояновского муниципального округа Нижегородской области»</w:t>
            </w:r>
          </w:p>
          <w:p w:rsidR="00C04D20" w:rsidRDefault="00C04D20" w:rsidP="007C3A3A">
            <w:pPr>
              <w:spacing w:after="0" w:line="240" w:lineRule="auto"/>
              <w:jc w:val="center"/>
              <w:rPr>
                <w:rFonts w:ascii="Times New Roman" w:hAnsi="Times New Roman" w:cs="Times New Roman"/>
                <w:sz w:val="28"/>
                <w:szCs w:val="28"/>
              </w:rPr>
            </w:pPr>
            <w:r w:rsidRPr="0094677F">
              <w:rPr>
                <w:rFonts w:ascii="Times New Roman" w:hAnsi="Times New Roman" w:cs="Times New Roman"/>
                <w:sz w:val="28"/>
                <w:szCs w:val="28"/>
              </w:rPr>
              <w:t>Тольск</w:t>
            </w:r>
            <w:r w:rsidR="007C3A3A">
              <w:rPr>
                <w:rFonts w:ascii="Times New Roman" w:hAnsi="Times New Roman" w:cs="Times New Roman"/>
                <w:sz w:val="28"/>
                <w:szCs w:val="28"/>
              </w:rPr>
              <w:t>ий Майдан</w:t>
            </w:r>
          </w:p>
          <w:p w:rsidR="00FE2DC4" w:rsidRDefault="00FE2DC4" w:rsidP="007C3A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Большое Мамлеево</w:t>
            </w:r>
          </w:p>
          <w:p w:rsidR="00FE2DC4" w:rsidRPr="0094677F" w:rsidRDefault="00FE2DC4" w:rsidP="007C3A3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Малое Мамлеево</w:t>
            </w: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Тольский Майдан</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01.04 по 01.05</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 с 01.07 по 01.08</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в период с 01.09 по 01.10</w:t>
            </w:r>
          </w:p>
        </w:tc>
        <w:tc>
          <w:tcPr>
            <w:tcW w:w="2247" w:type="dxa"/>
            <w:vMerge w:val="restart"/>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Профилактическая работа осуществляется согласно разрабатываемому графику</w:t>
            </w: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Большое Мамлеево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02.05 по 01.06</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02.08 по 01.09</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02.10 по 01.11</w:t>
            </w: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Мерлиновка</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02.06 по 15.06</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02.09 по 15.09</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02.11 по 15.11</w:t>
            </w: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Надежинка</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16.06 по 01.07</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16.09 по 01.10</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16.01 по 01.02</w:t>
            </w: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 Гарской</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02.07 по </w:t>
            </w:r>
            <w:r w:rsidRPr="0094677F">
              <w:rPr>
                <w:rFonts w:ascii="Times New Roman" w:hAnsi="Times New Roman" w:cs="Times New Roman"/>
                <w:sz w:val="28"/>
                <w:szCs w:val="28"/>
              </w:rPr>
              <w:lastRenderedPageBreak/>
              <w:t>01.08</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lastRenderedPageBreak/>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02.10 по </w:t>
            </w:r>
            <w:r w:rsidRPr="0094677F">
              <w:rPr>
                <w:rFonts w:ascii="Times New Roman" w:hAnsi="Times New Roman" w:cs="Times New Roman"/>
                <w:sz w:val="28"/>
                <w:szCs w:val="28"/>
              </w:rPr>
              <w:lastRenderedPageBreak/>
              <w:t>01.11</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lastRenderedPageBreak/>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с 02.02 по </w:t>
            </w:r>
            <w:r w:rsidRPr="0094677F">
              <w:rPr>
                <w:rFonts w:ascii="Times New Roman" w:hAnsi="Times New Roman" w:cs="Times New Roman"/>
                <w:sz w:val="28"/>
                <w:szCs w:val="28"/>
              </w:rPr>
              <w:lastRenderedPageBreak/>
              <w:t>01.03</w:t>
            </w: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Скородумовка</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02.08 по 01.09</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02.11 по 01.12</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02.03 по 01.04</w:t>
            </w: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Новая Москва</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02.09 по 01.10</w:t>
            </w:r>
          </w:p>
          <w:p w:rsidR="00D05899" w:rsidRPr="0094677F" w:rsidRDefault="00D05899" w:rsidP="00DC0C71">
            <w:pPr>
              <w:spacing w:after="0" w:line="240" w:lineRule="auto"/>
              <w:jc w:val="both"/>
              <w:rPr>
                <w:rFonts w:ascii="Times New Roman" w:hAnsi="Times New Roman" w:cs="Times New Roman"/>
                <w:sz w:val="28"/>
                <w:szCs w:val="28"/>
              </w:rPr>
            </w:pP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02.01 по 01.02</w:t>
            </w:r>
          </w:p>
          <w:p w:rsidR="00D05899" w:rsidRPr="0094677F" w:rsidRDefault="00D05899" w:rsidP="00DC0C71">
            <w:pPr>
              <w:spacing w:after="0" w:line="240" w:lineRule="auto"/>
              <w:jc w:val="both"/>
              <w:rPr>
                <w:rFonts w:ascii="Times New Roman" w:hAnsi="Times New Roman" w:cs="Times New Roman"/>
                <w:sz w:val="28"/>
                <w:szCs w:val="28"/>
              </w:rPr>
            </w:pP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02.04 по 01.05</w:t>
            </w:r>
          </w:p>
          <w:p w:rsidR="00D05899" w:rsidRPr="0094677F" w:rsidRDefault="00D05899" w:rsidP="00DC0C71">
            <w:pPr>
              <w:spacing w:after="0" w:line="240" w:lineRule="auto"/>
              <w:jc w:val="both"/>
              <w:rPr>
                <w:rFonts w:ascii="Times New Roman" w:hAnsi="Times New Roman" w:cs="Times New Roman"/>
                <w:sz w:val="28"/>
                <w:szCs w:val="28"/>
              </w:rPr>
            </w:pP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п. Городок</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02.10 по 15.10</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02.02 по 15.02</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02.05 по 15.05</w:t>
            </w: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Волчиха</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16.10 по 01.11</w:t>
            </w:r>
          </w:p>
          <w:p w:rsidR="00D05899" w:rsidRPr="0094677F" w:rsidRDefault="00D05899" w:rsidP="00DC0C71">
            <w:pPr>
              <w:spacing w:after="0" w:line="240" w:lineRule="auto"/>
              <w:jc w:val="both"/>
              <w:rPr>
                <w:rFonts w:ascii="Times New Roman" w:hAnsi="Times New Roman" w:cs="Times New Roman"/>
                <w:sz w:val="28"/>
                <w:szCs w:val="28"/>
              </w:rPr>
            </w:pP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16.02 по 01.03</w:t>
            </w:r>
          </w:p>
          <w:p w:rsidR="00D05899" w:rsidRPr="0094677F" w:rsidRDefault="00D05899" w:rsidP="00DC0C71">
            <w:pPr>
              <w:spacing w:after="0" w:line="240" w:lineRule="auto"/>
              <w:jc w:val="both"/>
              <w:rPr>
                <w:rFonts w:ascii="Times New Roman" w:hAnsi="Times New Roman" w:cs="Times New Roman"/>
                <w:sz w:val="28"/>
                <w:szCs w:val="28"/>
              </w:rPr>
            </w:pP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16.05 по 01.05</w:t>
            </w:r>
          </w:p>
          <w:p w:rsidR="00D05899" w:rsidRPr="0094677F" w:rsidRDefault="00D05899" w:rsidP="00DC0C71">
            <w:pPr>
              <w:spacing w:after="0" w:line="240" w:lineRule="auto"/>
              <w:jc w:val="both"/>
              <w:rPr>
                <w:rFonts w:ascii="Times New Roman" w:hAnsi="Times New Roman" w:cs="Times New Roman"/>
                <w:sz w:val="28"/>
                <w:szCs w:val="28"/>
              </w:rPr>
            </w:pP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д. Гари</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02.11 по 20.11</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02.03 по 20.03</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02.05 по 20.05</w:t>
            </w: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Николай Дар</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01.01 по 01.02</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21.03 по 21.04</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21.05 по 21.06</w:t>
            </w: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jc w:val="center"/>
        </w:trPr>
        <w:tc>
          <w:tcPr>
            <w:tcW w:w="586"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3665"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Малое Мамлеево</w:t>
            </w:r>
          </w:p>
        </w:tc>
        <w:tc>
          <w:tcPr>
            <w:tcW w:w="1693"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02.02 по 01.03</w:t>
            </w:r>
          </w:p>
        </w:tc>
        <w:tc>
          <w:tcPr>
            <w:tcW w:w="1559"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22.04 по 22.05</w:t>
            </w:r>
          </w:p>
        </w:tc>
        <w:tc>
          <w:tcPr>
            <w:tcW w:w="1559" w:type="dxa"/>
            <w:gridSpan w:val="2"/>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период </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 22.06 по 22.07</w:t>
            </w:r>
          </w:p>
        </w:tc>
        <w:tc>
          <w:tcPr>
            <w:tcW w:w="2247" w:type="dxa"/>
            <w:vMerge/>
            <w:vAlign w:val="center"/>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1300"/>
          <w:jc w:val="center"/>
        </w:trPr>
        <w:tc>
          <w:tcPr>
            <w:tcW w:w="586"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665" w:type="dxa"/>
            <w:vAlign w:val="center"/>
          </w:tcPr>
          <w:p w:rsidR="00C04D20" w:rsidRPr="0094677F" w:rsidRDefault="00C04D20" w:rsidP="0084691D">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Участковые ОМВД</w:t>
            </w:r>
            <w:r w:rsidR="0084691D">
              <w:rPr>
                <w:rFonts w:ascii="Times New Roman" w:hAnsi="Times New Roman" w:cs="Times New Roman"/>
                <w:sz w:val="28"/>
                <w:szCs w:val="28"/>
              </w:rPr>
              <w:t xml:space="preserve"> России «Лукояновский»</w:t>
            </w:r>
            <w:r w:rsidR="00FE2DC4">
              <w:rPr>
                <w:rFonts w:ascii="Times New Roman" w:hAnsi="Times New Roman" w:cs="Times New Roman"/>
                <w:sz w:val="28"/>
                <w:szCs w:val="28"/>
              </w:rPr>
              <w:t xml:space="preserve"> </w:t>
            </w: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Населенные пункты</w:t>
            </w:r>
          </w:p>
          <w:p w:rsidR="00C04D20" w:rsidRPr="0094677F" w:rsidRDefault="00C04D20" w:rsidP="00FE2DC4">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территориальных границах </w:t>
            </w:r>
            <w:r w:rsidR="004E7E76">
              <w:rPr>
                <w:rFonts w:ascii="Times New Roman" w:hAnsi="Times New Roman" w:cs="Times New Roman"/>
                <w:sz w:val="28"/>
                <w:szCs w:val="28"/>
              </w:rPr>
              <w:t>Лукояновского муниципального округа</w:t>
            </w:r>
          </w:p>
        </w:tc>
        <w:tc>
          <w:tcPr>
            <w:tcW w:w="4811" w:type="dxa"/>
            <w:gridSpan w:val="4"/>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обследуют жилые помещения граждан при их посещении</w:t>
            </w:r>
            <w:r w:rsidRPr="0094677F">
              <w:rPr>
                <w:rFonts w:ascii="Times New Roman" w:hAnsi="Times New Roman" w:cs="Times New Roman"/>
                <w:sz w:val="28"/>
                <w:szCs w:val="28"/>
              </w:rPr>
              <w:br/>
              <w:t>в рамках своей повседневной деятельности</w:t>
            </w:r>
          </w:p>
        </w:tc>
        <w:tc>
          <w:tcPr>
            <w:tcW w:w="2247" w:type="dxa"/>
          </w:tcPr>
          <w:p w:rsidR="00C04D20" w:rsidRPr="0094677F" w:rsidRDefault="00C04D20" w:rsidP="00DC0C71">
            <w:pPr>
              <w:spacing w:after="0" w:line="240" w:lineRule="auto"/>
              <w:jc w:val="both"/>
              <w:rPr>
                <w:rFonts w:ascii="Times New Roman" w:hAnsi="Times New Roman" w:cs="Times New Roman"/>
                <w:sz w:val="28"/>
                <w:szCs w:val="28"/>
              </w:rPr>
            </w:pPr>
          </w:p>
        </w:tc>
      </w:tr>
      <w:tr w:rsidR="00C04D20" w:rsidRPr="0094677F" w:rsidTr="00E84875">
        <w:trPr>
          <w:trHeight w:val="1016"/>
          <w:jc w:val="center"/>
        </w:trPr>
        <w:tc>
          <w:tcPr>
            <w:tcW w:w="586"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665" w:type="dxa"/>
            <w:vAlign w:val="center"/>
          </w:tcPr>
          <w:p w:rsidR="00C04D20" w:rsidRPr="0094677F" w:rsidRDefault="00FE2DC4" w:rsidP="00FE2D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Работники</w:t>
            </w:r>
            <w:r w:rsidR="00C04D20" w:rsidRPr="0094677F">
              <w:rPr>
                <w:rFonts w:ascii="Times New Roman" w:hAnsi="Times New Roman" w:cs="Times New Roman"/>
                <w:sz w:val="28"/>
                <w:szCs w:val="28"/>
              </w:rPr>
              <w:t xml:space="preserve"> </w:t>
            </w:r>
            <w:r>
              <w:rPr>
                <w:rFonts w:ascii="Times New Roman" w:hAnsi="Times New Roman" w:cs="Times New Roman"/>
                <w:sz w:val="28"/>
                <w:szCs w:val="28"/>
              </w:rPr>
              <w:t>ГБУ КЦСОН</w:t>
            </w:r>
            <w:r w:rsidR="00C04D20" w:rsidRPr="0094677F">
              <w:rPr>
                <w:rFonts w:ascii="Times New Roman" w:hAnsi="Times New Roman" w:cs="Times New Roman"/>
                <w:sz w:val="28"/>
                <w:szCs w:val="28"/>
              </w:rPr>
              <w:t xml:space="preserve"> </w:t>
            </w:r>
            <w:r w:rsidR="004E7E76">
              <w:rPr>
                <w:rFonts w:ascii="Times New Roman" w:hAnsi="Times New Roman" w:cs="Times New Roman"/>
                <w:sz w:val="28"/>
                <w:szCs w:val="28"/>
              </w:rPr>
              <w:t>Лукояновского муниципального округа</w:t>
            </w:r>
          </w:p>
        </w:tc>
        <w:tc>
          <w:tcPr>
            <w:tcW w:w="4087" w:type="dxa"/>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Населенные пункты</w:t>
            </w:r>
          </w:p>
          <w:p w:rsidR="00C04D20" w:rsidRPr="0094677F" w:rsidRDefault="00C04D20" w:rsidP="00FE2DC4">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 территориальных границах </w:t>
            </w:r>
            <w:r w:rsidR="004E7E76">
              <w:rPr>
                <w:rFonts w:ascii="Times New Roman" w:hAnsi="Times New Roman" w:cs="Times New Roman"/>
                <w:sz w:val="28"/>
                <w:szCs w:val="28"/>
              </w:rPr>
              <w:t>Лукояновского муниципального округа</w:t>
            </w:r>
          </w:p>
        </w:tc>
        <w:tc>
          <w:tcPr>
            <w:tcW w:w="4811" w:type="dxa"/>
            <w:gridSpan w:val="4"/>
            <w:vAlign w:val="center"/>
          </w:tcPr>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следят за состоянием жилых помещений, надворных построек</w:t>
            </w:r>
          </w:p>
          <w:p w:rsidR="00C04D20" w:rsidRPr="0094677F" w:rsidRDefault="00C04D20" w:rsidP="00DC0C71">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 у надомников</w:t>
            </w:r>
          </w:p>
        </w:tc>
        <w:tc>
          <w:tcPr>
            <w:tcW w:w="2247" w:type="dxa"/>
          </w:tcPr>
          <w:p w:rsidR="00C04D20" w:rsidRPr="0094677F" w:rsidRDefault="00C04D20" w:rsidP="00DC0C71">
            <w:pPr>
              <w:spacing w:after="0" w:line="240" w:lineRule="auto"/>
              <w:jc w:val="both"/>
              <w:rPr>
                <w:rFonts w:ascii="Times New Roman" w:hAnsi="Times New Roman" w:cs="Times New Roman"/>
                <w:sz w:val="28"/>
                <w:szCs w:val="28"/>
              </w:rPr>
            </w:pPr>
          </w:p>
        </w:tc>
      </w:tr>
    </w:tbl>
    <w:p w:rsidR="00C04D20" w:rsidRDefault="00C04D20" w:rsidP="00032FF2">
      <w:pPr>
        <w:spacing w:after="0" w:line="240" w:lineRule="auto"/>
        <w:ind w:firstLine="709"/>
        <w:jc w:val="both"/>
        <w:rPr>
          <w:rFonts w:ascii="Times New Roman" w:hAnsi="Times New Roman" w:cs="Times New Roman"/>
          <w:sz w:val="28"/>
          <w:szCs w:val="28"/>
        </w:rPr>
      </w:pPr>
    </w:p>
    <w:p w:rsidR="00C04D20" w:rsidRDefault="00C04D20" w:rsidP="00032FF2">
      <w:pPr>
        <w:spacing w:after="0" w:line="240" w:lineRule="auto"/>
        <w:ind w:firstLine="709"/>
        <w:jc w:val="both"/>
        <w:rPr>
          <w:rFonts w:ascii="Times New Roman" w:hAnsi="Times New Roman" w:cs="Times New Roman"/>
          <w:sz w:val="28"/>
          <w:szCs w:val="28"/>
        </w:rPr>
        <w:sectPr w:rsidR="00C04D20" w:rsidSect="00FE2DC4">
          <w:pgSz w:w="16838" w:h="11906" w:orient="landscape" w:code="9"/>
          <w:pgMar w:top="567" w:right="567" w:bottom="426" w:left="1134" w:header="567" w:footer="709" w:gutter="0"/>
          <w:cols w:space="708"/>
          <w:titlePg/>
          <w:docGrid w:linePitch="360"/>
        </w:sectPr>
      </w:pPr>
    </w:p>
    <w:p w:rsidR="00C04D20" w:rsidRPr="0094677F" w:rsidRDefault="00C04D20" w:rsidP="00032FF2">
      <w:pPr>
        <w:pStyle w:val="a3"/>
        <w:numPr>
          <w:ilvl w:val="0"/>
          <w:numId w:val="28"/>
        </w:numPr>
        <w:tabs>
          <w:tab w:val="left" w:pos="709"/>
        </w:tabs>
        <w:spacing w:after="0" w:line="240" w:lineRule="auto"/>
        <w:ind w:left="0" w:firstLine="709"/>
        <w:jc w:val="both"/>
        <w:rPr>
          <w:rFonts w:ascii="Times New Roman" w:hAnsi="Times New Roman" w:cs="Times New Roman"/>
          <w:b/>
          <w:bCs/>
          <w:sz w:val="28"/>
          <w:szCs w:val="28"/>
        </w:rPr>
      </w:pPr>
      <w:r w:rsidRPr="0094677F">
        <w:rPr>
          <w:rFonts w:ascii="Times New Roman" w:hAnsi="Times New Roman" w:cs="Times New Roman"/>
          <w:b/>
          <w:bCs/>
          <w:sz w:val="28"/>
          <w:szCs w:val="28"/>
        </w:rPr>
        <w:lastRenderedPageBreak/>
        <w:t>Описание конечных целей (показателей), которые должны быть достигнуты в результате профилактических мероприятий.</w:t>
      </w:r>
    </w:p>
    <w:p w:rsidR="00C04D20" w:rsidRPr="0094677F" w:rsidRDefault="00C04D20" w:rsidP="00032FF2">
      <w:pPr>
        <w:pStyle w:val="a3"/>
        <w:tabs>
          <w:tab w:val="left" w:pos="426"/>
        </w:tabs>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 xml:space="preserve">Проведенный анализ обстановки с пожарами и гибелью на них людей на территории Лукояновского муниципального </w:t>
      </w:r>
      <w:r w:rsidRPr="00D94688">
        <w:rPr>
          <w:rFonts w:ascii="Times New Roman" w:hAnsi="Times New Roman" w:cs="Times New Roman"/>
          <w:sz w:val="28"/>
          <w:szCs w:val="28"/>
        </w:rPr>
        <w:t>района п</w:t>
      </w:r>
      <w:r w:rsidRPr="0094677F">
        <w:rPr>
          <w:rFonts w:ascii="Times New Roman" w:hAnsi="Times New Roman" w:cs="Times New Roman"/>
          <w:sz w:val="28"/>
          <w:szCs w:val="28"/>
        </w:rPr>
        <w:t>оказал, что основные усилия профилактической работы должны быть сосредоточены относительно личных жилых домов и направлены на людей предпенсионного и пенсионного возраста, а также «мигрирующее население».</w:t>
      </w:r>
    </w:p>
    <w:p w:rsidR="00C04D20" w:rsidRPr="0094677F" w:rsidRDefault="00C04D20" w:rsidP="00032FF2">
      <w:pPr>
        <w:pStyle w:val="a3"/>
        <w:tabs>
          <w:tab w:val="left" w:pos="426"/>
        </w:tabs>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Именно исходя из этой специфики настоящая Дорожная карта предусматривает проведение конкретных профилактических мероприятий.</w:t>
      </w:r>
    </w:p>
    <w:p w:rsidR="00C04D20" w:rsidRPr="0094677F" w:rsidRDefault="00C04D20" w:rsidP="00032FF2">
      <w:pPr>
        <w:pStyle w:val="a3"/>
        <w:tabs>
          <w:tab w:val="left" w:pos="426"/>
        </w:tabs>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sz w:val="28"/>
          <w:szCs w:val="28"/>
        </w:rPr>
        <w:t xml:space="preserve">Конечной целью её реализации является снижение количества пожаров на территории </w:t>
      </w:r>
      <w:r w:rsidR="007A3ECA">
        <w:rPr>
          <w:rFonts w:ascii="Times New Roman" w:hAnsi="Times New Roman" w:cs="Times New Roman"/>
          <w:sz w:val="28"/>
          <w:szCs w:val="28"/>
        </w:rPr>
        <w:t>Лукояновского, не менее чем на 15</w:t>
      </w:r>
      <w:r w:rsidRPr="0094677F">
        <w:rPr>
          <w:rFonts w:ascii="Times New Roman" w:hAnsi="Times New Roman" w:cs="Times New Roman"/>
          <w:sz w:val="28"/>
          <w:szCs w:val="28"/>
        </w:rPr>
        <w:t xml:space="preserve"> %, гибели – не менее чем на </w:t>
      </w:r>
      <w:r w:rsidR="007A3ECA">
        <w:rPr>
          <w:rFonts w:ascii="Times New Roman" w:hAnsi="Times New Roman" w:cs="Times New Roman"/>
          <w:sz w:val="28"/>
          <w:szCs w:val="28"/>
        </w:rPr>
        <w:t>25</w:t>
      </w:r>
      <w:r w:rsidRPr="0094677F">
        <w:rPr>
          <w:rFonts w:ascii="Times New Roman" w:hAnsi="Times New Roman" w:cs="Times New Roman"/>
          <w:sz w:val="28"/>
          <w:szCs w:val="28"/>
        </w:rPr>
        <w:t>%.</w:t>
      </w:r>
    </w:p>
    <w:p w:rsidR="00C04D20" w:rsidRPr="0094677F" w:rsidRDefault="00C04D20" w:rsidP="00032FF2">
      <w:pPr>
        <w:spacing w:after="0" w:line="240" w:lineRule="auto"/>
        <w:ind w:firstLine="709"/>
        <w:jc w:val="both"/>
        <w:rPr>
          <w:rFonts w:ascii="Times New Roman" w:hAnsi="Times New Roman" w:cs="Times New Roman"/>
          <w:b/>
          <w:bCs/>
          <w:sz w:val="28"/>
          <w:szCs w:val="28"/>
        </w:rPr>
      </w:pPr>
    </w:p>
    <w:p w:rsidR="00C04D20" w:rsidRPr="0094677F" w:rsidRDefault="00C04D20" w:rsidP="00032FF2">
      <w:pPr>
        <w:spacing w:after="0" w:line="240" w:lineRule="auto"/>
        <w:ind w:firstLine="709"/>
        <w:jc w:val="both"/>
        <w:outlineLvl w:val="0"/>
        <w:rPr>
          <w:rFonts w:ascii="Times New Roman" w:hAnsi="Times New Roman" w:cs="Times New Roman"/>
          <w:b/>
          <w:bCs/>
          <w:sz w:val="28"/>
          <w:szCs w:val="28"/>
        </w:rPr>
      </w:pPr>
      <w:r w:rsidRPr="0094677F">
        <w:rPr>
          <w:rFonts w:ascii="Times New Roman" w:hAnsi="Times New Roman" w:cs="Times New Roman"/>
          <w:b/>
          <w:bCs/>
          <w:sz w:val="28"/>
          <w:szCs w:val="28"/>
        </w:rPr>
        <w:t>ЭТАПЫ РЕАЛИЗАЦИИ ДОРОЖНОЙ КАРТЫ:</w:t>
      </w:r>
    </w:p>
    <w:p w:rsidR="00C04D20" w:rsidRPr="0094677F" w:rsidRDefault="00C04D20" w:rsidP="00032FF2">
      <w:pPr>
        <w:pStyle w:val="a3"/>
        <w:numPr>
          <w:ilvl w:val="0"/>
          <w:numId w:val="14"/>
        </w:numPr>
        <w:spacing w:after="0" w:line="240" w:lineRule="auto"/>
        <w:ind w:left="0" w:firstLine="709"/>
        <w:jc w:val="both"/>
        <w:rPr>
          <w:rFonts w:ascii="Times New Roman" w:hAnsi="Times New Roman" w:cs="Times New Roman"/>
          <w:sz w:val="28"/>
          <w:szCs w:val="28"/>
        </w:rPr>
      </w:pPr>
      <w:r w:rsidRPr="0094677F">
        <w:rPr>
          <w:rFonts w:ascii="Times New Roman" w:hAnsi="Times New Roman" w:cs="Times New Roman"/>
          <w:b/>
          <w:bCs/>
          <w:sz w:val="28"/>
          <w:szCs w:val="28"/>
        </w:rPr>
        <w:t>Подготовительный этап</w:t>
      </w:r>
      <w:r w:rsidR="00CD40BA">
        <w:rPr>
          <w:rFonts w:ascii="Times New Roman" w:hAnsi="Times New Roman" w:cs="Times New Roman"/>
          <w:sz w:val="28"/>
          <w:szCs w:val="28"/>
        </w:rPr>
        <w:t xml:space="preserve"> (срок проведения – до </w:t>
      </w:r>
      <w:r w:rsidR="006F4BB0">
        <w:rPr>
          <w:rFonts w:ascii="Times New Roman" w:hAnsi="Times New Roman" w:cs="Times New Roman"/>
          <w:sz w:val="28"/>
          <w:szCs w:val="28"/>
        </w:rPr>
        <w:t>01.03.</w:t>
      </w:r>
      <w:r w:rsidR="00CD40BA">
        <w:rPr>
          <w:rFonts w:ascii="Times New Roman" w:hAnsi="Times New Roman" w:cs="Times New Roman"/>
          <w:sz w:val="28"/>
          <w:szCs w:val="28"/>
        </w:rPr>
        <w:t>202</w:t>
      </w:r>
      <w:r w:rsidR="006F4BB0">
        <w:rPr>
          <w:rFonts w:ascii="Times New Roman" w:hAnsi="Times New Roman" w:cs="Times New Roman"/>
          <w:sz w:val="28"/>
          <w:szCs w:val="28"/>
        </w:rPr>
        <w:t>6</w:t>
      </w:r>
      <w:r w:rsidRPr="0094677F">
        <w:rPr>
          <w:rFonts w:ascii="Times New Roman" w:hAnsi="Times New Roman" w:cs="Times New Roman"/>
          <w:sz w:val="28"/>
          <w:szCs w:val="28"/>
        </w:rPr>
        <w:t xml:space="preserve"> года).</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На данном этапе проводятся мероприятия, направленные на подготовку и реализацию «Дорожной карты», в том числе:</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 разрабатываются тексты информационных материалов с учетом выявленной специфики возникновения пожаров (листовок, памяток, радиосообщений, сообщений по громкоговорящей связи рынков, торговых центров, электричек и т.п.);</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 разрабатывается методический материал для задействованных в реализации «Дорожной карты» лиц, содержащий основные требования и рекомендации по обеспечению пожарной безопасности, описывающие основные причины пожаров, разъяснения о том, на что необходимо обращать внимание при профилактическом обследовании жилого сектора;</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 проводятся обучающие занятия с элементами системы обеспечения пожарной безопасности, разъясняется на конкретных примерах как необходимо осуществлять профилактическую работу, доводятся основные источники пожаров, формы и методы профилактической работы, разъясняется методический материал;</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 проводятся организационные совещания с профилактическим составом (элементами системы обеспечения пожарной безопасности), задействованным</w:t>
      </w:r>
      <w:r w:rsidRPr="0094677F">
        <w:rPr>
          <w:rFonts w:ascii="Times New Roman" w:hAnsi="Times New Roman" w:cs="Times New Roman"/>
          <w:sz w:val="28"/>
          <w:szCs w:val="28"/>
        </w:rPr>
        <w:br/>
        <w:t>в профилактической работе. Уточняются задачи и способы их реализации, устанавливается порядок обмена информацией о выполненных мероприятиях.</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w:t>
      </w:r>
      <w:r w:rsidR="006F4BB0">
        <w:rPr>
          <w:rFonts w:ascii="Times New Roman" w:hAnsi="Times New Roman" w:cs="Times New Roman"/>
          <w:sz w:val="28"/>
          <w:szCs w:val="28"/>
        </w:rPr>
        <w:t> включение в бюджет</w:t>
      </w:r>
      <w:r w:rsidRPr="0094677F">
        <w:rPr>
          <w:rFonts w:ascii="Times New Roman" w:hAnsi="Times New Roman" w:cs="Times New Roman"/>
          <w:sz w:val="28"/>
          <w:szCs w:val="28"/>
        </w:rPr>
        <w:t xml:space="preserve"> </w:t>
      </w:r>
      <w:r w:rsidR="006F4BB0">
        <w:rPr>
          <w:rFonts w:ascii="Times New Roman" w:hAnsi="Times New Roman" w:cs="Times New Roman"/>
          <w:sz w:val="28"/>
          <w:szCs w:val="28"/>
        </w:rPr>
        <w:t>округа</w:t>
      </w:r>
      <w:r w:rsidRPr="0094677F">
        <w:rPr>
          <w:rFonts w:ascii="Times New Roman" w:hAnsi="Times New Roman" w:cs="Times New Roman"/>
          <w:sz w:val="28"/>
          <w:szCs w:val="28"/>
        </w:rPr>
        <w:t xml:space="preserve"> необходимого финансирования в целях осуществления противопожарной пропаганды и оказания материальной помощи в установке автономных пожарных извещателей, а также в ремонте печей и электропроводки гражданам пожилого возраста, инвалидам и многодетным семьям.</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b/>
          <w:bCs/>
          <w:sz w:val="28"/>
          <w:szCs w:val="28"/>
        </w:rPr>
        <w:t>2. Этап проведения профилактической работы</w:t>
      </w:r>
      <w:r w:rsidR="00D05899">
        <w:rPr>
          <w:rFonts w:ascii="Times New Roman" w:hAnsi="Times New Roman" w:cs="Times New Roman"/>
          <w:sz w:val="28"/>
          <w:szCs w:val="28"/>
        </w:rPr>
        <w:t xml:space="preserve"> (срок </w:t>
      </w:r>
      <w:r w:rsidR="00CD40BA">
        <w:rPr>
          <w:rFonts w:ascii="Times New Roman" w:hAnsi="Times New Roman" w:cs="Times New Roman"/>
          <w:sz w:val="28"/>
          <w:szCs w:val="28"/>
        </w:rPr>
        <w:t>202</w:t>
      </w:r>
      <w:r w:rsidR="006F4BB0">
        <w:rPr>
          <w:rFonts w:ascii="Times New Roman" w:hAnsi="Times New Roman" w:cs="Times New Roman"/>
          <w:sz w:val="28"/>
          <w:szCs w:val="28"/>
        </w:rPr>
        <w:t>6</w:t>
      </w:r>
      <w:r w:rsidR="00CD40BA">
        <w:rPr>
          <w:rFonts w:ascii="Times New Roman" w:hAnsi="Times New Roman" w:cs="Times New Roman"/>
          <w:sz w:val="28"/>
          <w:szCs w:val="28"/>
        </w:rPr>
        <w:t>-202</w:t>
      </w:r>
      <w:r w:rsidR="006F4BB0">
        <w:rPr>
          <w:rFonts w:ascii="Times New Roman" w:hAnsi="Times New Roman" w:cs="Times New Roman"/>
          <w:sz w:val="28"/>
          <w:szCs w:val="28"/>
        </w:rPr>
        <w:t>8</w:t>
      </w:r>
      <w:r w:rsidRPr="0094677F">
        <w:rPr>
          <w:rFonts w:ascii="Times New Roman" w:hAnsi="Times New Roman" w:cs="Times New Roman"/>
          <w:sz w:val="28"/>
          <w:szCs w:val="28"/>
        </w:rPr>
        <w:t xml:space="preserve"> годы).</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На данном этапе проводятся определенные «Дорожной картой» профилактические мероприятия, осуществляется полугодовой анализ их эффективности, при необходимости вносятся предложения по корректировке профилактических мероприятий.</w:t>
      </w:r>
    </w:p>
    <w:p w:rsidR="00C04D20" w:rsidRPr="0094677F" w:rsidRDefault="00C04D20" w:rsidP="00032FF2">
      <w:pPr>
        <w:spacing w:after="0" w:line="240" w:lineRule="auto"/>
        <w:ind w:firstLine="709"/>
        <w:jc w:val="both"/>
        <w:rPr>
          <w:rFonts w:ascii="Times New Roman" w:hAnsi="Times New Roman" w:cs="Times New Roman"/>
          <w:sz w:val="28"/>
          <w:szCs w:val="28"/>
        </w:rPr>
      </w:pPr>
      <w:r w:rsidRPr="0094677F">
        <w:rPr>
          <w:rFonts w:ascii="Times New Roman" w:hAnsi="Times New Roman" w:cs="Times New Roman"/>
          <w:sz w:val="28"/>
          <w:szCs w:val="28"/>
        </w:rPr>
        <w:t>Ежегодно в декабре осуществляется подведение итогов работы, разбираются причины произошедших пожаров, устанавливается, имели ли место пожары на объектах, где проведены профилактические мероприятия, делаются выводы почему профилактическая работа не позволила предотвратить данные факты, принимаются решения о повторном выполнении мероприятий «Дорожной карты» на отдельных участках (населенных пунктов), а также определяются задачи (приоритетные направления) её реализации на следующий год.</w:t>
      </w:r>
    </w:p>
    <w:p w:rsidR="00C04D20" w:rsidRDefault="00C04D20" w:rsidP="00032FF2">
      <w:pPr>
        <w:spacing w:after="0" w:line="240" w:lineRule="auto"/>
        <w:ind w:firstLine="709"/>
        <w:jc w:val="both"/>
        <w:rPr>
          <w:rFonts w:ascii="Times New Roman" w:hAnsi="Times New Roman" w:cs="Times New Roman"/>
          <w:b/>
          <w:bCs/>
          <w:sz w:val="28"/>
          <w:szCs w:val="28"/>
        </w:rPr>
        <w:sectPr w:rsidR="00C04D20" w:rsidSect="00D05899">
          <w:pgSz w:w="11906" w:h="16838" w:code="9"/>
          <w:pgMar w:top="709" w:right="567" w:bottom="567" w:left="1134" w:header="567" w:footer="709" w:gutter="0"/>
          <w:cols w:space="708"/>
          <w:titlePg/>
          <w:docGrid w:linePitch="360"/>
        </w:sectPr>
      </w:pPr>
    </w:p>
    <w:p w:rsidR="00C04D20" w:rsidRPr="00DC0C71" w:rsidRDefault="00667157" w:rsidP="00667157">
      <w:pPr>
        <w:tabs>
          <w:tab w:val="left" w:pos="3969"/>
        </w:tabs>
        <w:spacing w:after="0"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Pr>
          <w:rFonts w:ascii="Times New Roman" w:hAnsi="Times New Roman" w:cs="Times New Roman"/>
          <w:b/>
          <w:bCs/>
          <w:sz w:val="24"/>
          <w:szCs w:val="24"/>
        </w:rPr>
        <w:tab/>
      </w:r>
      <w:r w:rsidR="00C04D20" w:rsidRPr="00DC0C71">
        <w:rPr>
          <w:rFonts w:ascii="Times New Roman" w:hAnsi="Times New Roman" w:cs="Times New Roman"/>
          <w:b/>
          <w:bCs/>
          <w:sz w:val="24"/>
          <w:szCs w:val="24"/>
        </w:rPr>
        <w:t xml:space="preserve">Приложение </w:t>
      </w:r>
    </w:p>
    <w:p w:rsidR="00C04D20" w:rsidRPr="00667157" w:rsidRDefault="00C04D20" w:rsidP="00667157">
      <w:pPr>
        <w:tabs>
          <w:tab w:val="left" w:pos="3969"/>
        </w:tabs>
        <w:spacing w:after="0" w:line="240" w:lineRule="auto"/>
        <w:ind w:left="4248"/>
        <w:jc w:val="both"/>
        <w:rPr>
          <w:rFonts w:ascii="Times New Roman" w:hAnsi="Times New Roman" w:cs="Times New Roman"/>
          <w:sz w:val="24"/>
          <w:szCs w:val="24"/>
        </w:rPr>
      </w:pPr>
      <w:r w:rsidRPr="00DC0C71">
        <w:rPr>
          <w:rFonts w:ascii="Times New Roman" w:hAnsi="Times New Roman" w:cs="Times New Roman"/>
          <w:sz w:val="24"/>
          <w:szCs w:val="24"/>
        </w:rPr>
        <w:t xml:space="preserve">к Дорожной карте по проведению профилактической работы, направленной на предупреждение пожаров на территории Лукояновского муниципального </w:t>
      </w:r>
      <w:r w:rsidR="00D342A4">
        <w:rPr>
          <w:rFonts w:ascii="Times New Roman" w:hAnsi="Times New Roman" w:cs="Times New Roman"/>
          <w:sz w:val="24"/>
          <w:szCs w:val="24"/>
        </w:rPr>
        <w:t>округа</w:t>
      </w:r>
      <w:r w:rsidR="00F942AE">
        <w:rPr>
          <w:rFonts w:ascii="Times New Roman" w:hAnsi="Times New Roman" w:cs="Times New Roman"/>
          <w:sz w:val="24"/>
          <w:szCs w:val="24"/>
        </w:rPr>
        <w:t xml:space="preserve"> </w:t>
      </w:r>
      <w:r w:rsidRPr="00DC0C71">
        <w:rPr>
          <w:rFonts w:ascii="Times New Roman" w:hAnsi="Times New Roman" w:cs="Times New Roman"/>
          <w:sz w:val="24"/>
          <w:szCs w:val="24"/>
        </w:rPr>
        <w:t xml:space="preserve">Нижегородской области </w:t>
      </w:r>
      <w:r w:rsidR="006F4BB0">
        <w:rPr>
          <w:rFonts w:ascii="Times New Roman" w:hAnsi="Times New Roman" w:cs="Times New Roman"/>
          <w:sz w:val="24"/>
          <w:szCs w:val="24"/>
        </w:rPr>
        <w:t>на 2026</w:t>
      </w:r>
      <w:r w:rsidR="00CD40BA">
        <w:rPr>
          <w:rFonts w:ascii="Times New Roman" w:hAnsi="Times New Roman" w:cs="Times New Roman"/>
          <w:sz w:val="24"/>
          <w:szCs w:val="24"/>
        </w:rPr>
        <w:t>-202</w:t>
      </w:r>
      <w:r w:rsidR="006F4BB0">
        <w:rPr>
          <w:rFonts w:ascii="Times New Roman" w:hAnsi="Times New Roman" w:cs="Times New Roman"/>
          <w:sz w:val="24"/>
          <w:szCs w:val="24"/>
        </w:rPr>
        <w:t>8</w:t>
      </w:r>
      <w:r w:rsidRPr="00DC0C71">
        <w:rPr>
          <w:rFonts w:ascii="Times New Roman" w:hAnsi="Times New Roman" w:cs="Times New Roman"/>
          <w:sz w:val="24"/>
          <w:szCs w:val="24"/>
        </w:rPr>
        <w:t xml:space="preserve"> годы</w:t>
      </w:r>
    </w:p>
    <w:p w:rsidR="00C04D20" w:rsidRPr="0094677F" w:rsidRDefault="00C04D20" w:rsidP="00032FF2">
      <w:pPr>
        <w:spacing w:after="0" w:line="240" w:lineRule="auto"/>
        <w:ind w:firstLine="709"/>
        <w:jc w:val="both"/>
        <w:outlineLvl w:val="0"/>
        <w:rPr>
          <w:rFonts w:ascii="Times New Roman" w:hAnsi="Times New Roman" w:cs="Times New Roman"/>
          <w:b/>
          <w:bCs/>
          <w:sz w:val="28"/>
          <w:szCs w:val="28"/>
        </w:rPr>
      </w:pPr>
      <w:r w:rsidRPr="0094677F">
        <w:rPr>
          <w:rFonts w:ascii="Times New Roman" w:hAnsi="Times New Roman" w:cs="Times New Roman"/>
          <w:b/>
          <w:bCs/>
          <w:sz w:val="28"/>
          <w:szCs w:val="28"/>
        </w:rPr>
        <w:t>Таблица 1</w:t>
      </w:r>
    </w:p>
    <w:p w:rsidR="00C04D20" w:rsidRPr="0094677F" w:rsidRDefault="00C04D20" w:rsidP="00032FF2">
      <w:pPr>
        <w:spacing w:after="0" w:line="240" w:lineRule="auto"/>
        <w:ind w:firstLine="709"/>
        <w:jc w:val="both"/>
        <w:outlineLvl w:val="0"/>
        <w:rPr>
          <w:rFonts w:ascii="Times New Roman" w:hAnsi="Times New Roman" w:cs="Times New Roman"/>
          <w:b/>
          <w:bCs/>
          <w:sz w:val="28"/>
          <w:szCs w:val="28"/>
        </w:rPr>
      </w:pPr>
      <w:r w:rsidRPr="0094677F">
        <w:rPr>
          <w:rFonts w:ascii="Times New Roman" w:hAnsi="Times New Roman" w:cs="Times New Roman"/>
          <w:b/>
          <w:bCs/>
          <w:sz w:val="28"/>
          <w:szCs w:val="28"/>
        </w:rPr>
        <w:t>Количество пожаров на 10 тысяч человек населения</w:t>
      </w:r>
    </w:p>
    <w:tbl>
      <w:tblPr>
        <w:tblW w:w="993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6"/>
        <w:gridCol w:w="994"/>
        <w:gridCol w:w="993"/>
        <w:gridCol w:w="993"/>
        <w:gridCol w:w="993"/>
        <w:gridCol w:w="994"/>
        <w:gridCol w:w="2127"/>
      </w:tblGrid>
      <w:tr w:rsidR="00C04D20" w:rsidRPr="0094677F">
        <w:trPr>
          <w:trHeight w:val="286"/>
        </w:trPr>
        <w:tc>
          <w:tcPr>
            <w:tcW w:w="2836" w:type="dxa"/>
          </w:tcPr>
          <w:p w:rsidR="00C04D20" w:rsidRPr="0094677F" w:rsidRDefault="00C04D20" w:rsidP="00DC0C71">
            <w:pPr>
              <w:spacing w:after="0" w:line="240" w:lineRule="auto"/>
              <w:jc w:val="both"/>
              <w:rPr>
                <w:rFonts w:ascii="Times New Roman" w:hAnsi="Times New Roman" w:cs="Times New Roman"/>
                <w:sz w:val="24"/>
                <w:szCs w:val="24"/>
              </w:rPr>
            </w:pPr>
          </w:p>
        </w:tc>
        <w:tc>
          <w:tcPr>
            <w:tcW w:w="994" w:type="dxa"/>
          </w:tcPr>
          <w:p w:rsidR="00C04D20" w:rsidRPr="0094677F" w:rsidRDefault="006F4BB0" w:rsidP="00863F2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2021</w:t>
            </w:r>
            <w:r w:rsidR="00C04D20" w:rsidRPr="0094677F">
              <w:rPr>
                <w:rFonts w:ascii="Times New Roman" w:hAnsi="Times New Roman" w:cs="Times New Roman"/>
                <w:b/>
                <w:bCs/>
                <w:sz w:val="24"/>
                <w:szCs w:val="24"/>
              </w:rPr>
              <w:t xml:space="preserve"> г.</w:t>
            </w:r>
          </w:p>
        </w:tc>
        <w:tc>
          <w:tcPr>
            <w:tcW w:w="993" w:type="dxa"/>
          </w:tcPr>
          <w:p w:rsidR="00C04D20" w:rsidRPr="0094677F" w:rsidRDefault="006F4BB0" w:rsidP="00863F2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2022</w:t>
            </w:r>
            <w:r w:rsidR="00C04D20" w:rsidRPr="0094677F">
              <w:rPr>
                <w:rFonts w:ascii="Times New Roman" w:hAnsi="Times New Roman" w:cs="Times New Roman"/>
                <w:b/>
                <w:bCs/>
                <w:sz w:val="24"/>
                <w:szCs w:val="24"/>
              </w:rPr>
              <w:t xml:space="preserve"> г.</w:t>
            </w:r>
          </w:p>
        </w:tc>
        <w:tc>
          <w:tcPr>
            <w:tcW w:w="993" w:type="dxa"/>
          </w:tcPr>
          <w:p w:rsidR="00C04D20" w:rsidRPr="0094677F" w:rsidRDefault="006F4BB0" w:rsidP="00863F2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2023</w:t>
            </w:r>
            <w:r w:rsidR="00C04D20" w:rsidRPr="0094677F">
              <w:rPr>
                <w:rFonts w:ascii="Times New Roman" w:hAnsi="Times New Roman" w:cs="Times New Roman"/>
                <w:b/>
                <w:bCs/>
                <w:sz w:val="24"/>
                <w:szCs w:val="24"/>
              </w:rPr>
              <w:t xml:space="preserve"> г.</w:t>
            </w:r>
          </w:p>
        </w:tc>
        <w:tc>
          <w:tcPr>
            <w:tcW w:w="993" w:type="dxa"/>
          </w:tcPr>
          <w:p w:rsidR="00C04D20" w:rsidRPr="0094677F" w:rsidRDefault="00605EB4" w:rsidP="00863F2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w:t>
            </w:r>
            <w:r w:rsidR="006F4BB0">
              <w:rPr>
                <w:rFonts w:ascii="Times New Roman" w:hAnsi="Times New Roman" w:cs="Times New Roman"/>
                <w:b/>
                <w:bCs/>
                <w:sz w:val="24"/>
                <w:szCs w:val="24"/>
              </w:rPr>
              <w:t>24</w:t>
            </w:r>
            <w:r w:rsidR="00C04D20" w:rsidRPr="0094677F">
              <w:rPr>
                <w:rFonts w:ascii="Times New Roman" w:hAnsi="Times New Roman" w:cs="Times New Roman"/>
                <w:b/>
                <w:bCs/>
                <w:sz w:val="24"/>
                <w:szCs w:val="24"/>
              </w:rPr>
              <w:t xml:space="preserve"> г.</w:t>
            </w:r>
          </w:p>
        </w:tc>
        <w:tc>
          <w:tcPr>
            <w:tcW w:w="994" w:type="dxa"/>
          </w:tcPr>
          <w:p w:rsidR="00C04D20" w:rsidRPr="0094677F" w:rsidRDefault="00605EB4" w:rsidP="00863F2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w:t>
            </w:r>
            <w:r w:rsidR="006F4BB0">
              <w:rPr>
                <w:rFonts w:ascii="Times New Roman" w:hAnsi="Times New Roman" w:cs="Times New Roman"/>
                <w:b/>
                <w:bCs/>
                <w:sz w:val="24"/>
                <w:szCs w:val="24"/>
              </w:rPr>
              <w:t>25</w:t>
            </w:r>
            <w:r>
              <w:rPr>
                <w:rFonts w:ascii="Times New Roman" w:hAnsi="Times New Roman" w:cs="Times New Roman"/>
                <w:b/>
                <w:bCs/>
                <w:sz w:val="24"/>
                <w:szCs w:val="24"/>
              </w:rPr>
              <w:t xml:space="preserve"> </w:t>
            </w:r>
            <w:r w:rsidR="00C04D20" w:rsidRPr="0094677F">
              <w:rPr>
                <w:rFonts w:ascii="Times New Roman" w:hAnsi="Times New Roman" w:cs="Times New Roman"/>
                <w:b/>
                <w:bCs/>
                <w:sz w:val="24"/>
                <w:szCs w:val="24"/>
              </w:rPr>
              <w:t>г.</w:t>
            </w:r>
          </w:p>
        </w:tc>
        <w:tc>
          <w:tcPr>
            <w:tcW w:w="2127" w:type="dxa"/>
          </w:tcPr>
          <w:p w:rsidR="00C04D20" w:rsidRPr="0094677F" w:rsidRDefault="00C04D20" w:rsidP="00DC0C71">
            <w:pPr>
              <w:spacing w:after="0" w:line="240" w:lineRule="auto"/>
              <w:jc w:val="both"/>
              <w:rPr>
                <w:rFonts w:ascii="Times New Roman" w:hAnsi="Times New Roman" w:cs="Times New Roman"/>
                <w:b/>
                <w:bCs/>
                <w:sz w:val="24"/>
                <w:szCs w:val="24"/>
              </w:rPr>
            </w:pPr>
            <w:r w:rsidRPr="0094677F">
              <w:rPr>
                <w:rFonts w:ascii="Times New Roman" w:hAnsi="Times New Roman" w:cs="Times New Roman"/>
                <w:b/>
                <w:bCs/>
                <w:sz w:val="24"/>
                <w:szCs w:val="24"/>
              </w:rPr>
              <w:t>Среднее за 5 лет</w:t>
            </w:r>
          </w:p>
        </w:tc>
      </w:tr>
      <w:tr w:rsidR="00863F23" w:rsidRPr="0094677F">
        <w:trPr>
          <w:trHeight w:val="133"/>
        </w:trPr>
        <w:tc>
          <w:tcPr>
            <w:tcW w:w="2836" w:type="dxa"/>
            <w:shd w:val="clear" w:color="auto" w:fill="D9D9D9"/>
          </w:tcPr>
          <w:p w:rsidR="00863F23" w:rsidRPr="0094677F" w:rsidRDefault="00517743" w:rsidP="00863F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Лукояновский округ</w:t>
            </w:r>
          </w:p>
        </w:tc>
        <w:tc>
          <w:tcPr>
            <w:tcW w:w="994" w:type="dxa"/>
            <w:shd w:val="clear" w:color="auto" w:fill="D9D9D9"/>
          </w:tcPr>
          <w:p w:rsidR="00863F23" w:rsidRPr="0094677F" w:rsidRDefault="00863F23" w:rsidP="00863F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993" w:type="dxa"/>
            <w:shd w:val="clear" w:color="auto" w:fill="D9D9D9"/>
          </w:tcPr>
          <w:p w:rsidR="00863F23" w:rsidRPr="0094677F" w:rsidRDefault="00863F23" w:rsidP="00863F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93" w:type="dxa"/>
            <w:shd w:val="clear" w:color="auto" w:fill="D9D9D9"/>
          </w:tcPr>
          <w:p w:rsidR="00863F23" w:rsidRPr="0094677F" w:rsidRDefault="00A17FF9" w:rsidP="00863F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r w:rsidR="00863F23">
              <w:rPr>
                <w:rFonts w:ascii="Times New Roman" w:hAnsi="Times New Roman" w:cs="Times New Roman"/>
                <w:sz w:val="24"/>
                <w:szCs w:val="24"/>
              </w:rPr>
              <w:t>7</w:t>
            </w:r>
          </w:p>
        </w:tc>
        <w:tc>
          <w:tcPr>
            <w:tcW w:w="993" w:type="dxa"/>
            <w:shd w:val="clear" w:color="auto" w:fill="D9D9D9"/>
          </w:tcPr>
          <w:p w:rsidR="00863F23" w:rsidRPr="0094677F" w:rsidRDefault="00A17FF9" w:rsidP="00863F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25,52</w:t>
            </w:r>
          </w:p>
        </w:tc>
        <w:tc>
          <w:tcPr>
            <w:tcW w:w="994" w:type="dxa"/>
            <w:shd w:val="clear" w:color="auto" w:fill="D9D9D9"/>
          </w:tcPr>
          <w:p w:rsidR="00863F23" w:rsidRPr="0094677F" w:rsidRDefault="00A17FF9" w:rsidP="00863F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31,54</w:t>
            </w:r>
          </w:p>
        </w:tc>
        <w:tc>
          <w:tcPr>
            <w:tcW w:w="2127" w:type="dxa"/>
            <w:shd w:val="clear" w:color="auto" w:fill="D9D9D9"/>
            <w:vAlign w:val="bottom"/>
          </w:tcPr>
          <w:p w:rsidR="00863F23" w:rsidRPr="0094677F" w:rsidRDefault="00A17FF9" w:rsidP="00A17F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00863F23">
              <w:rPr>
                <w:rFonts w:ascii="Times New Roman" w:hAnsi="Times New Roman" w:cs="Times New Roman"/>
                <w:sz w:val="24"/>
                <w:szCs w:val="24"/>
              </w:rPr>
              <w:t>,</w:t>
            </w:r>
            <w:r>
              <w:rPr>
                <w:rFonts w:ascii="Times New Roman" w:hAnsi="Times New Roman" w:cs="Times New Roman"/>
                <w:sz w:val="24"/>
                <w:szCs w:val="24"/>
              </w:rPr>
              <w:t>01</w:t>
            </w:r>
          </w:p>
        </w:tc>
      </w:tr>
      <w:tr w:rsidR="00863F23" w:rsidRPr="0094677F" w:rsidTr="00CF4869">
        <w:trPr>
          <w:trHeight w:val="206"/>
        </w:trPr>
        <w:tc>
          <w:tcPr>
            <w:tcW w:w="2836" w:type="dxa"/>
          </w:tcPr>
          <w:p w:rsidR="00863F23" w:rsidRPr="0094677F" w:rsidRDefault="00863F23" w:rsidP="00863F23">
            <w:pPr>
              <w:spacing w:after="0" w:line="240" w:lineRule="auto"/>
              <w:jc w:val="both"/>
              <w:rPr>
                <w:rFonts w:ascii="Times New Roman" w:hAnsi="Times New Roman" w:cs="Times New Roman"/>
                <w:sz w:val="24"/>
                <w:szCs w:val="24"/>
              </w:rPr>
            </w:pPr>
            <w:r w:rsidRPr="0094677F">
              <w:rPr>
                <w:rFonts w:ascii="Times New Roman" w:hAnsi="Times New Roman" w:cs="Times New Roman"/>
                <w:sz w:val="24"/>
                <w:szCs w:val="24"/>
              </w:rPr>
              <w:t>Сельские районы области</w:t>
            </w:r>
          </w:p>
        </w:tc>
        <w:tc>
          <w:tcPr>
            <w:tcW w:w="994" w:type="dxa"/>
            <w:vAlign w:val="center"/>
          </w:tcPr>
          <w:p w:rsidR="00863F23" w:rsidRPr="000F4947" w:rsidRDefault="00863F23" w:rsidP="00863F23">
            <w:pPr>
              <w:snapToGrid w:val="0"/>
              <w:spacing w:line="276" w:lineRule="auto"/>
              <w:ind w:left="-567" w:right="-284" w:firstLine="211"/>
              <w:jc w:val="center"/>
              <w:rPr>
                <w:rFonts w:ascii="Times New Roman" w:hAnsi="Times New Roman"/>
                <w:sz w:val="24"/>
                <w:szCs w:val="24"/>
              </w:rPr>
            </w:pPr>
            <w:r w:rsidRPr="000F4947">
              <w:rPr>
                <w:rFonts w:ascii="Times New Roman" w:hAnsi="Times New Roman"/>
                <w:sz w:val="24"/>
                <w:szCs w:val="24"/>
              </w:rPr>
              <w:t>13,56</w:t>
            </w:r>
          </w:p>
        </w:tc>
        <w:tc>
          <w:tcPr>
            <w:tcW w:w="993" w:type="dxa"/>
            <w:vAlign w:val="center"/>
          </w:tcPr>
          <w:p w:rsidR="00863F23" w:rsidRPr="000F4947" w:rsidRDefault="00863F23" w:rsidP="00863F23">
            <w:pPr>
              <w:spacing w:line="276" w:lineRule="auto"/>
              <w:jc w:val="center"/>
              <w:rPr>
                <w:rFonts w:ascii="Times New Roman" w:hAnsi="Times New Roman"/>
                <w:sz w:val="24"/>
                <w:szCs w:val="24"/>
              </w:rPr>
            </w:pPr>
            <w:r w:rsidRPr="000F4947">
              <w:rPr>
                <w:rFonts w:ascii="Times New Roman" w:hAnsi="Times New Roman"/>
                <w:sz w:val="24"/>
                <w:szCs w:val="24"/>
              </w:rPr>
              <w:t>16,21</w:t>
            </w:r>
          </w:p>
        </w:tc>
        <w:tc>
          <w:tcPr>
            <w:tcW w:w="993" w:type="dxa"/>
            <w:vAlign w:val="center"/>
          </w:tcPr>
          <w:p w:rsidR="00863F23" w:rsidRPr="000F4947" w:rsidRDefault="00863F23" w:rsidP="00863F23">
            <w:pPr>
              <w:jc w:val="center"/>
              <w:rPr>
                <w:rFonts w:ascii="Times New Roman" w:hAnsi="Times New Roman"/>
                <w:color w:val="000000"/>
                <w:sz w:val="24"/>
                <w:szCs w:val="24"/>
              </w:rPr>
            </w:pPr>
            <w:r w:rsidRPr="000F4947">
              <w:rPr>
                <w:rFonts w:ascii="Times New Roman" w:hAnsi="Times New Roman"/>
                <w:color w:val="000000"/>
                <w:sz w:val="24"/>
                <w:szCs w:val="24"/>
              </w:rPr>
              <w:t>25,78</w:t>
            </w:r>
          </w:p>
        </w:tc>
        <w:tc>
          <w:tcPr>
            <w:tcW w:w="993" w:type="dxa"/>
          </w:tcPr>
          <w:p w:rsidR="00863F23" w:rsidRPr="00984876" w:rsidRDefault="00863F23" w:rsidP="00863F23">
            <w:pPr>
              <w:spacing w:line="360" w:lineRule="auto"/>
              <w:ind w:left="-567" w:right="-284" w:firstLine="709"/>
              <w:rPr>
                <w:rFonts w:ascii="Times New Roman" w:hAnsi="Times New Roman" w:cs="Times New Roman"/>
                <w:sz w:val="24"/>
                <w:szCs w:val="24"/>
              </w:rPr>
            </w:pPr>
            <w:r w:rsidRPr="00984876">
              <w:rPr>
                <w:rFonts w:ascii="Times New Roman" w:hAnsi="Times New Roman" w:cs="Times New Roman"/>
                <w:sz w:val="24"/>
                <w:szCs w:val="24"/>
              </w:rPr>
              <w:t>26,73</w:t>
            </w:r>
          </w:p>
        </w:tc>
        <w:tc>
          <w:tcPr>
            <w:tcW w:w="994" w:type="dxa"/>
          </w:tcPr>
          <w:p w:rsidR="00863F23" w:rsidRPr="00984876" w:rsidRDefault="00863F23" w:rsidP="00863F23">
            <w:pPr>
              <w:spacing w:line="360" w:lineRule="auto"/>
              <w:ind w:left="-567" w:right="-284" w:firstLine="209"/>
              <w:jc w:val="center"/>
              <w:rPr>
                <w:rFonts w:ascii="Times New Roman" w:hAnsi="Times New Roman" w:cs="Times New Roman"/>
                <w:sz w:val="24"/>
                <w:szCs w:val="24"/>
              </w:rPr>
            </w:pPr>
            <w:r w:rsidRPr="00984876">
              <w:rPr>
                <w:rFonts w:ascii="Times New Roman" w:hAnsi="Times New Roman" w:cs="Times New Roman"/>
                <w:sz w:val="24"/>
                <w:szCs w:val="24"/>
              </w:rPr>
              <w:t>27,49</w:t>
            </w:r>
          </w:p>
        </w:tc>
        <w:tc>
          <w:tcPr>
            <w:tcW w:w="2127" w:type="dxa"/>
            <w:vAlign w:val="center"/>
          </w:tcPr>
          <w:p w:rsidR="00863F23" w:rsidRPr="00D80180" w:rsidRDefault="00863F23" w:rsidP="00863F23">
            <w:pPr>
              <w:spacing w:after="0" w:line="360" w:lineRule="auto"/>
              <w:jc w:val="center"/>
              <w:rPr>
                <w:rFonts w:ascii="Times New Roman" w:hAnsi="Times New Roman"/>
                <w:sz w:val="24"/>
                <w:szCs w:val="24"/>
              </w:rPr>
            </w:pPr>
            <w:r>
              <w:rPr>
                <w:rFonts w:ascii="Times New Roman" w:hAnsi="Times New Roman"/>
                <w:sz w:val="24"/>
                <w:szCs w:val="24"/>
              </w:rPr>
              <w:t>21,95</w:t>
            </w:r>
          </w:p>
        </w:tc>
      </w:tr>
      <w:tr w:rsidR="00863F23" w:rsidRPr="0094677F" w:rsidTr="00CF4869">
        <w:trPr>
          <w:trHeight w:val="284"/>
        </w:trPr>
        <w:tc>
          <w:tcPr>
            <w:tcW w:w="2836" w:type="dxa"/>
          </w:tcPr>
          <w:p w:rsidR="00863F23" w:rsidRPr="0094677F" w:rsidRDefault="00863F23" w:rsidP="00863F23">
            <w:pPr>
              <w:spacing w:after="0" w:line="240" w:lineRule="auto"/>
              <w:jc w:val="both"/>
              <w:rPr>
                <w:rFonts w:ascii="Times New Roman" w:hAnsi="Times New Roman" w:cs="Times New Roman"/>
                <w:sz w:val="24"/>
                <w:szCs w:val="24"/>
              </w:rPr>
            </w:pPr>
            <w:r w:rsidRPr="0094677F">
              <w:rPr>
                <w:rFonts w:ascii="Times New Roman" w:hAnsi="Times New Roman" w:cs="Times New Roman"/>
                <w:sz w:val="24"/>
                <w:szCs w:val="24"/>
              </w:rPr>
              <w:t>Нижегородская область</w:t>
            </w:r>
          </w:p>
        </w:tc>
        <w:tc>
          <w:tcPr>
            <w:tcW w:w="994" w:type="dxa"/>
            <w:vAlign w:val="center"/>
          </w:tcPr>
          <w:p w:rsidR="00863F23" w:rsidRPr="000F4947" w:rsidRDefault="00863F23" w:rsidP="00863F23">
            <w:pPr>
              <w:snapToGrid w:val="0"/>
              <w:spacing w:line="276" w:lineRule="auto"/>
              <w:ind w:left="-567" w:right="-284" w:firstLine="211"/>
              <w:jc w:val="center"/>
              <w:rPr>
                <w:rFonts w:ascii="Times New Roman" w:hAnsi="Times New Roman"/>
                <w:sz w:val="24"/>
                <w:szCs w:val="24"/>
              </w:rPr>
            </w:pPr>
            <w:r w:rsidRPr="000F4947">
              <w:rPr>
                <w:rFonts w:ascii="Times New Roman" w:hAnsi="Times New Roman"/>
                <w:sz w:val="24"/>
                <w:szCs w:val="24"/>
              </w:rPr>
              <w:t>8,18</w:t>
            </w:r>
          </w:p>
        </w:tc>
        <w:tc>
          <w:tcPr>
            <w:tcW w:w="993" w:type="dxa"/>
            <w:vAlign w:val="center"/>
          </w:tcPr>
          <w:p w:rsidR="00863F23" w:rsidRPr="000F4947" w:rsidRDefault="00863F23" w:rsidP="00863F23">
            <w:pPr>
              <w:spacing w:line="276" w:lineRule="auto"/>
              <w:jc w:val="center"/>
              <w:rPr>
                <w:rFonts w:ascii="Times New Roman" w:hAnsi="Times New Roman"/>
                <w:sz w:val="24"/>
                <w:szCs w:val="24"/>
              </w:rPr>
            </w:pPr>
            <w:r w:rsidRPr="000F4947">
              <w:rPr>
                <w:rFonts w:ascii="Times New Roman" w:hAnsi="Times New Roman"/>
                <w:sz w:val="24"/>
                <w:szCs w:val="24"/>
              </w:rPr>
              <w:t>9,49</w:t>
            </w:r>
          </w:p>
        </w:tc>
        <w:tc>
          <w:tcPr>
            <w:tcW w:w="993" w:type="dxa"/>
            <w:vAlign w:val="center"/>
          </w:tcPr>
          <w:p w:rsidR="00863F23" w:rsidRPr="000F4947" w:rsidRDefault="00863F23" w:rsidP="00863F23">
            <w:pPr>
              <w:jc w:val="center"/>
              <w:rPr>
                <w:rFonts w:ascii="Times New Roman" w:hAnsi="Times New Roman"/>
                <w:color w:val="000000"/>
                <w:sz w:val="24"/>
                <w:szCs w:val="24"/>
              </w:rPr>
            </w:pPr>
            <w:r w:rsidRPr="000F4947">
              <w:rPr>
                <w:rFonts w:ascii="Times New Roman" w:hAnsi="Times New Roman"/>
                <w:color w:val="000000"/>
                <w:sz w:val="24"/>
                <w:szCs w:val="24"/>
              </w:rPr>
              <w:t>15,64</w:t>
            </w:r>
          </w:p>
        </w:tc>
        <w:tc>
          <w:tcPr>
            <w:tcW w:w="993" w:type="dxa"/>
          </w:tcPr>
          <w:p w:rsidR="00863F23" w:rsidRPr="00984876" w:rsidRDefault="00863F23" w:rsidP="00863F23">
            <w:pPr>
              <w:spacing w:line="360" w:lineRule="auto"/>
              <w:ind w:left="-567" w:right="-284" w:firstLine="709"/>
              <w:rPr>
                <w:rFonts w:ascii="Times New Roman" w:hAnsi="Times New Roman" w:cs="Times New Roman"/>
                <w:sz w:val="24"/>
                <w:szCs w:val="24"/>
              </w:rPr>
            </w:pPr>
            <w:r w:rsidRPr="00984876">
              <w:rPr>
                <w:rFonts w:ascii="Times New Roman" w:hAnsi="Times New Roman" w:cs="Times New Roman"/>
                <w:sz w:val="24"/>
                <w:szCs w:val="24"/>
              </w:rPr>
              <w:t>16,87</w:t>
            </w:r>
          </w:p>
        </w:tc>
        <w:tc>
          <w:tcPr>
            <w:tcW w:w="994" w:type="dxa"/>
          </w:tcPr>
          <w:p w:rsidR="00863F23" w:rsidRPr="00984876" w:rsidRDefault="00863F23" w:rsidP="00863F23">
            <w:pPr>
              <w:spacing w:line="360" w:lineRule="auto"/>
              <w:ind w:left="-567" w:right="-284" w:firstLine="209"/>
              <w:jc w:val="center"/>
              <w:rPr>
                <w:rFonts w:ascii="Times New Roman" w:hAnsi="Times New Roman" w:cs="Times New Roman"/>
                <w:sz w:val="24"/>
                <w:szCs w:val="24"/>
              </w:rPr>
            </w:pPr>
            <w:r w:rsidRPr="00984876">
              <w:rPr>
                <w:rFonts w:ascii="Times New Roman" w:hAnsi="Times New Roman" w:cs="Times New Roman"/>
                <w:sz w:val="24"/>
                <w:szCs w:val="24"/>
              </w:rPr>
              <w:t>16,61</w:t>
            </w:r>
          </w:p>
        </w:tc>
        <w:tc>
          <w:tcPr>
            <w:tcW w:w="2127" w:type="dxa"/>
            <w:vAlign w:val="center"/>
          </w:tcPr>
          <w:p w:rsidR="00863F23" w:rsidRPr="00D80180" w:rsidRDefault="00863F23" w:rsidP="00863F23">
            <w:pPr>
              <w:spacing w:after="0" w:line="360" w:lineRule="auto"/>
              <w:jc w:val="center"/>
              <w:rPr>
                <w:rFonts w:ascii="Times New Roman" w:hAnsi="Times New Roman"/>
                <w:sz w:val="24"/>
                <w:szCs w:val="24"/>
              </w:rPr>
            </w:pPr>
            <w:r>
              <w:rPr>
                <w:rFonts w:ascii="Times New Roman" w:hAnsi="Times New Roman"/>
                <w:sz w:val="24"/>
                <w:szCs w:val="24"/>
              </w:rPr>
              <w:t>13,56</w:t>
            </w:r>
          </w:p>
        </w:tc>
      </w:tr>
    </w:tbl>
    <w:p w:rsidR="00C04D20" w:rsidRPr="0094677F" w:rsidRDefault="00C04D20" w:rsidP="00032FF2">
      <w:pPr>
        <w:spacing w:after="0" w:line="240" w:lineRule="auto"/>
        <w:ind w:firstLine="709"/>
        <w:jc w:val="both"/>
        <w:outlineLvl w:val="0"/>
        <w:rPr>
          <w:rFonts w:ascii="Times New Roman" w:hAnsi="Times New Roman" w:cs="Times New Roman"/>
          <w:b/>
          <w:bCs/>
          <w:sz w:val="28"/>
          <w:szCs w:val="28"/>
        </w:rPr>
      </w:pPr>
      <w:r w:rsidRPr="0094677F">
        <w:rPr>
          <w:rFonts w:ascii="Times New Roman" w:hAnsi="Times New Roman" w:cs="Times New Roman"/>
          <w:b/>
          <w:bCs/>
          <w:sz w:val="28"/>
          <w:szCs w:val="28"/>
        </w:rPr>
        <w:t>Таблица 2</w:t>
      </w:r>
    </w:p>
    <w:p w:rsidR="00C04D20" w:rsidRPr="0094677F" w:rsidRDefault="00C04D20" w:rsidP="00032FF2">
      <w:pPr>
        <w:spacing w:after="0" w:line="240" w:lineRule="auto"/>
        <w:ind w:firstLine="709"/>
        <w:jc w:val="both"/>
        <w:outlineLvl w:val="0"/>
        <w:rPr>
          <w:rFonts w:ascii="Times New Roman" w:hAnsi="Times New Roman" w:cs="Times New Roman"/>
          <w:b/>
          <w:bCs/>
          <w:sz w:val="28"/>
          <w:szCs w:val="28"/>
        </w:rPr>
      </w:pPr>
      <w:r w:rsidRPr="0094677F">
        <w:rPr>
          <w:rFonts w:ascii="Times New Roman" w:hAnsi="Times New Roman" w:cs="Times New Roman"/>
          <w:b/>
          <w:bCs/>
          <w:sz w:val="28"/>
          <w:szCs w:val="28"/>
        </w:rPr>
        <w:t>Количество погибших людей на пожарах в перерасчете</w:t>
      </w:r>
    </w:p>
    <w:p w:rsidR="00C04D20" w:rsidRPr="0094677F" w:rsidRDefault="00C04D20" w:rsidP="00032FF2">
      <w:pPr>
        <w:spacing w:after="0" w:line="240" w:lineRule="auto"/>
        <w:ind w:firstLine="709"/>
        <w:jc w:val="both"/>
        <w:rPr>
          <w:rFonts w:ascii="Times New Roman" w:hAnsi="Times New Roman" w:cs="Times New Roman"/>
          <w:b/>
          <w:bCs/>
          <w:sz w:val="28"/>
          <w:szCs w:val="28"/>
        </w:rPr>
      </w:pPr>
      <w:r w:rsidRPr="0094677F">
        <w:rPr>
          <w:rFonts w:ascii="Times New Roman" w:hAnsi="Times New Roman" w:cs="Times New Roman"/>
          <w:b/>
          <w:bCs/>
          <w:sz w:val="28"/>
          <w:szCs w:val="28"/>
        </w:rPr>
        <w:t>на 10 тыс. человек населения</w:t>
      </w:r>
    </w:p>
    <w:tbl>
      <w:tblPr>
        <w:tblW w:w="99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4"/>
        <w:gridCol w:w="993"/>
        <w:gridCol w:w="991"/>
        <w:gridCol w:w="991"/>
        <w:gridCol w:w="991"/>
        <w:gridCol w:w="992"/>
        <w:gridCol w:w="2123"/>
      </w:tblGrid>
      <w:tr w:rsidR="006F4BB0" w:rsidRPr="0094677F" w:rsidTr="00667157">
        <w:trPr>
          <w:trHeight w:val="230"/>
        </w:trPr>
        <w:tc>
          <w:tcPr>
            <w:tcW w:w="2834" w:type="dxa"/>
          </w:tcPr>
          <w:p w:rsidR="006F4BB0" w:rsidRPr="0094677F" w:rsidRDefault="006F4BB0" w:rsidP="00DC0C71">
            <w:pPr>
              <w:spacing w:after="0" w:line="240" w:lineRule="auto"/>
              <w:jc w:val="both"/>
              <w:rPr>
                <w:rFonts w:ascii="Times New Roman" w:hAnsi="Times New Roman" w:cs="Times New Roman"/>
                <w:sz w:val="24"/>
                <w:szCs w:val="24"/>
              </w:rPr>
            </w:pPr>
          </w:p>
        </w:tc>
        <w:tc>
          <w:tcPr>
            <w:tcW w:w="993" w:type="dxa"/>
          </w:tcPr>
          <w:p w:rsidR="006F4BB0" w:rsidRPr="0094677F" w:rsidRDefault="006F4BB0" w:rsidP="004201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2021</w:t>
            </w:r>
            <w:r w:rsidRPr="0094677F">
              <w:rPr>
                <w:rFonts w:ascii="Times New Roman" w:hAnsi="Times New Roman" w:cs="Times New Roman"/>
                <w:b/>
                <w:bCs/>
                <w:sz w:val="24"/>
                <w:szCs w:val="24"/>
              </w:rPr>
              <w:t xml:space="preserve"> г.</w:t>
            </w:r>
          </w:p>
        </w:tc>
        <w:tc>
          <w:tcPr>
            <w:tcW w:w="991" w:type="dxa"/>
          </w:tcPr>
          <w:p w:rsidR="006F4BB0" w:rsidRPr="0094677F" w:rsidRDefault="006F4BB0" w:rsidP="004201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2022</w:t>
            </w:r>
            <w:r w:rsidRPr="0094677F">
              <w:rPr>
                <w:rFonts w:ascii="Times New Roman" w:hAnsi="Times New Roman" w:cs="Times New Roman"/>
                <w:b/>
                <w:bCs/>
                <w:sz w:val="24"/>
                <w:szCs w:val="24"/>
              </w:rPr>
              <w:t xml:space="preserve"> г.</w:t>
            </w:r>
          </w:p>
        </w:tc>
        <w:tc>
          <w:tcPr>
            <w:tcW w:w="991" w:type="dxa"/>
          </w:tcPr>
          <w:p w:rsidR="006F4BB0" w:rsidRPr="0094677F" w:rsidRDefault="006F4BB0" w:rsidP="004201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2023</w:t>
            </w:r>
            <w:r w:rsidRPr="0094677F">
              <w:rPr>
                <w:rFonts w:ascii="Times New Roman" w:hAnsi="Times New Roman" w:cs="Times New Roman"/>
                <w:b/>
                <w:bCs/>
                <w:sz w:val="24"/>
                <w:szCs w:val="24"/>
              </w:rPr>
              <w:t xml:space="preserve"> г.</w:t>
            </w:r>
          </w:p>
        </w:tc>
        <w:tc>
          <w:tcPr>
            <w:tcW w:w="991" w:type="dxa"/>
          </w:tcPr>
          <w:p w:rsidR="006F4BB0" w:rsidRPr="0094677F" w:rsidRDefault="006F4BB0" w:rsidP="004201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2024</w:t>
            </w:r>
            <w:r w:rsidRPr="0094677F">
              <w:rPr>
                <w:rFonts w:ascii="Times New Roman" w:hAnsi="Times New Roman" w:cs="Times New Roman"/>
                <w:b/>
                <w:bCs/>
                <w:sz w:val="24"/>
                <w:szCs w:val="24"/>
              </w:rPr>
              <w:t xml:space="preserve"> г.</w:t>
            </w:r>
          </w:p>
        </w:tc>
        <w:tc>
          <w:tcPr>
            <w:tcW w:w="992" w:type="dxa"/>
          </w:tcPr>
          <w:p w:rsidR="006F4BB0" w:rsidRPr="0094677F" w:rsidRDefault="006F4BB0" w:rsidP="004201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2025 </w:t>
            </w:r>
            <w:r w:rsidRPr="0094677F">
              <w:rPr>
                <w:rFonts w:ascii="Times New Roman" w:hAnsi="Times New Roman" w:cs="Times New Roman"/>
                <w:b/>
                <w:bCs/>
                <w:sz w:val="24"/>
                <w:szCs w:val="24"/>
              </w:rPr>
              <w:t>г.</w:t>
            </w:r>
          </w:p>
        </w:tc>
        <w:tc>
          <w:tcPr>
            <w:tcW w:w="2123" w:type="dxa"/>
          </w:tcPr>
          <w:p w:rsidR="006F4BB0" w:rsidRPr="0094677F" w:rsidRDefault="006F4BB0" w:rsidP="00DC0C71">
            <w:pPr>
              <w:spacing w:after="0" w:line="240" w:lineRule="auto"/>
              <w:jc w:val="both"/>
              <w:rPr>
                <w:rFonts w:ascii="Times New Roman" w:hAnsi="Times New Roman" w:cs="Times New Roman"/>
                <w:b/>
                <w:bCs/>
                <w:sz w:val="24"/>
                <w:szCs w:val="24"/>
              </w:rPr>
            </w:pPr>
            <w:r w:rsidRPr="0094677F">
              <w:rPr>
                <w:rFonts w:ascii="Times New Roman" w:hAnsi="Times New Roman" w:cs="Times New Roman"/>
                <w:b/>
                <w:bCs/>
                <w:sz w:val="24"/>
                <w:szCs w:val="24"/>
              </w:rPr>
              <w:t>Среднее за 5 лет</w:t>
            </w:r>
          </w:p>
        </w:tc>
      </w:tr>
      <w:tr w:rsidR="00A17FF9" w:rsidRPr="0094677F" w:rsidTr="00667157">
        <w:trPr>
          <w:trHeight w:val="230"/>
        </w:trPr>
        <w:tc>
          <w:tcPr>
            <w:tcW w:w="2834" w:type="dxa"/>
            <w:shd w:val="clear" w:color="auto" w:fill="D9D9D9"/>
          </w:tcPr>
          <w:p w:rsidR="00A17FF9" w:rsidRPr="0094677F" w:rsidRDefault="00517743" w:rsidP="00A17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Лукояновский округ</w:t>
            </w:r>
          </w:p>
        </w:tc>
        <w:tc>
          <w:tcPr>
            <w:tcW w:w="993" w:type="dxa"/>
            <w:shd w:val="clear" w:color="auto" w:fill="D9D9D9"/>
          </w:tcPr>
          <w:p w:rsidR="00A17FF9" w:rsidRPr="0094677F" w:rsidRDefault="00A17FF9" w:rsidP="00A17F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w:t>
            </w:r>
          </w:p>
        </w:tc>
        <w:tc>
          <w:tcPr>
            <w:tcW w:w="991" w:type="dxa"/>
            <w:shd w:val="clear" w:color="auto" w:fill="D9D9D9"/>
          </w:tcPr>
          <w:p w:rsidR="00A17FF9" w:rsidRPr="0094677F" w:rsidRDefault="00A17FF9" w:rsidP="00A17F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0,67</w:t>
            </w:r>
          </w:p>
        </w:tc>
        <w:tc>
          <w:tcPr>
            <w:tcW w:w="991" w:type="dxa"/>
            <w:shd w:val="clear" w:color="auto" w:fill="D9D9D9"/>
          </w:tcPr>
          <w:p w:rsidR="00A17FF9" w:rsidRPr="0094677F" w:rsidRDefault="00A17FF9" w:rsidP="00A17F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1" w:type="dxa"/>
            <w:shd w:val="clear" w:color="auto" w:fill="D9D9D9"/>
          </w:tcPr>
          <w:p w:rsidR="00A17FF9" w:rsidRPr="0094677F" w:rsidRDefault="00B530EC" w:rsidP="00A17F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0,35</w:t>
            </w:r>
          </w:p>
        </w:tc>
        <w:tc>
          <w:tcPr>
            <w:tcW w:w="992" w:type="dxa"/>
            <w:shd w:val="clear" w:color="auto" w:fill="D9D9D9"/>
          </w:tcPr>
          <w:p w:rsidR="00A17FF9" w:rsidRPr="0094677F" w:rsidRDefault="00B530EC" w:rsidP="00A17F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2123" w:type="dxa"/>
            <w:shd w:val="clear" w:color="auto" w:fill="D9D9D9"/>
            <w:vAlign w:val="bottom"/>
          </w:tcPr>
          <w:p w:rsidR="00A17FF9" w:rsidRPr="0094677F" w:rsidRDefault="00B530EC" w:rsidP="00A17F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0,68</w:t>
            </w:r>
          </w:p>
        </w:tc>
      </w:tr>
      <w:tr w:rsidR="00A17FF9" w:rsidRPr="0094677F" w:rsidTr="00CF4869">
        <w:trPr>
          <w:trHeight w:val="230"/>
        </w:trPr>
        <w:tc>
          <w:tcPr>
            <w:tcW w:w="2834" w:type="dxa"/>
          </w:tcPr>
          <w:p w:rsidR="00A17FF9" w:rsidRPr="0094677F" w:rsidRDefault="00A17FF9" w:rsidP="00A17FF9">
            <w:pPr>
              <w:spacing w:after="0" w:line="240" w:lineRule="auto"/>
              <w:jc w:val="both"/>
              <w:rPr>
                <w:rFonts w:ascii="Times New Roman" w:hAnsi="Times New Roman" w:cs="Times New Roman"/>
                <w:sz w:val="24"/>
                <w:szCs w:val="24"/>
              </w:rPr>
            </w:pPr>
            <w:r w:rsidRPr="0094677F">
              <w:rPr>
                <w:rFonts w:ascii="Times New Roman" w:hAnsi="Times New Roman" w:cs="Times New Roman"/>
                <w:sz w:val="24"/>
                <w:szCs w:val="24"/>
              </w:rPr>
              <w:t>Сельские районы области</w:t>
            </w:r>
          </w:p>
        </w:tc>
        <w:tc>
          <w:tcPr>
            <w:tcW w:w="993" w:type="dxa"/>
            <w:vAlign w:val="center"/>
          </w:tcPr>
          <w:p w:rsidR="00A17FF9" w:rsidRPr="000F4947" w:rsidRDefault="00A17FF9" w:rsidP="00A17FF9">
            <w:pPr>
              <w:snapToGrid w:val="0"/>
              <w:spacing w:line="276" w:lineRule="auto"/>
              <w:jc w:val="center"/>
              <w:rPr>
                <w:rFonts w:ascii="Times New Roman" w:hAnsi="Times New Roman"/>
                <w:sz w:val="24"/>
                <w:szCs w:val="24"/>
              </w:rPr>
            </w:pPr>
            <w:r w:rsidRPr="000F4947">
              <w:rPr>
                <w:rFonts w:ascii="Times New Roman" w:hAnsi="Times New Roman"/>
                <w:sz w:val="24"/>
                <w:szCs w:val="24"/>
              </w:rPr>
              <w:t>1,42</w:t>
            </w:r>
          </w:p>
        </w:tc>
        <w:tc>
          <w:tcPr>
            <w:tcW w:w="991" w:type="dxa"/>
            <w:vAlign w:val="center"/>
          </w:tcPr>
          <w:p w:rsidR="00A17FF9" w:rsidRPr="000F4947" w:rsidRDefault="00A17FF9" w:rsidP="00A17FF9">
            <w:pPr>
              <w:spacing w:line="276" w:lineRule="auto"/>
              <w:ind w:hanging="1"/>
              <w:jc w:val="center"/>
              <w:rPr>
                <w:rFonts w:ascii="Times New Roman" w:hAnsi="Times New Roman"/>
                <w:sz w:val="24"/>
                <w:szCs w:val="24"/>
              </w:rPr>
            </w:pPr>
            <w:r w:rsidRPr="000F4947">
              <w:rPr>
                <w:rFonts w:ascii="Times New Roman" w:hAnsi="Times New Roman"/>
                <w:sz w:val="24"/>
                <w:szCs w:val="24"/>
              </w:rPr>
              <w:t>1,39</w:t>
            </w:r>
          </w:p>
        </w:tc>
        <w:tc>
          <w:tcPr>
            <w:tcW w:w="991" w:type="dxa"/>
            <w:vAlign w:val="center"/>
          </w:tcPr>
          <w:p w:rsidR="00A17FF9" w:rsidRPr="000F4947" w:rsidRDefault="00A17FF9" w:rsidP="00A17FF9">
            <w:pPr>
              <w:jc w:val="center"/>
              <w:rPr>
                <w:rFonts w:ascii="Times New Roman" w:hAnsi="Times New Roman"/>
                <w:color w:val="000000"/>
                <w:sz w:val="24"/>
                <w:szCs w:val="24"/>
              </w:rPr>
            </w:pPr>
            <w:r w:rsidRPr="000F4947">
              <w:rPr>
                <w:rFonts w:ascii="Times New Roman" w:hAnsi="Times New Roman"/>
                <w:color w:val="000000"/>
                <w:sz w:val="24"/>
                <w:szCs w:val="24"/>
              </w:rPr>
              <w:t>0,86</w:t>
            </w:r>
          </w:p>
        </w:tc>
        <w:tc>
          <w:tcPr>
            <w:tcW w:w="991" w:type="dxa"/>
          </w:tcPr>
          <w:p w:rsidR="00A17FF9" w:rsidRPr="00984876" w:rsidRDefault="00A17FF9" w:rsidP="00A17FF9">
            <w:pPr>
              <w:spacing w:line="360" w:lineRule="auto"/>
              <w:ind w:left="-567" w:right="-284" w:firstLine="355"/>
              <w:jc w:val="center"/>
              <w:rPr>
                <w:rFonts w:ascii="Times New Roman" w:hAnsi="Times New Roman" w:cs="Times New Roman"/>
                <w:sz w:val="24"/>
                <w:szCs w:val="24"/>
              </w:rPr>
            </w:pPr>
            <w:r w:rsidRPr="00984876">
              <w:rPr>
                <w:rFonts w:ascii="Times New Roman" w:hAnsi="Times New Roman" w:cs="Times New Roman"/>
                <w:sz w:val="24"/>
                <w:szCs w:val="24"/>
              </w:rPr>
              <w:t>0,97</w:t>
            </w:r>
          </w:p>
        </w:tc>
        <w:tc>
          <w:tcPr>
            <w:tcW w:w="992" w:type="dxa"/>
          </w:tcPr>
          <w:p w:rsidR="00A17FF9" w:rsidRPr="00984876" w:rsidRDefault="00A17FF9" w:rsidP="00A17FF9">
            <w:pPr>
              <w:spacing w:line="360" w:lineRule="auto"/>
              <w:ind w:left="-567" w:firstLine="500"/>
              <w:jc w:val="center"/>
              <w:rPr>
                <w:rFonts w:ascii="Times New Roman" w:hAnsi="Times New Roman" w:cs="Times New Roman"/>
                <w:sz w:val="24"/>
                <w:szCs w:val="24"/>
              </w:rPr>
            </w:pPr>
            <w:r w:rsidRPr="00984876">
              <w:rPr>
                <w:rFonts w:ascii="Times New Roman" w:hAnsi="Times New Roman" w:cs="Times New Roman"/>
                <w:sz w:val="24"/>
                <w:szCs w:val="24"/>
              </w:rPr>
              <w:t>1,08</w:t>
            </w:r>
          </w:p>
        </w:tc>
        <w:tc>
          <w:tcPr>
            <w:tcW w:w="2123" w:type="dxa"/>
            <w:vAlign w:val="center"/>
          </w:tcPr>
          <w:p w:rsidR="00A17FF9" w:rsidRPr="000F4947" w:rsidRDefault="00A17FF9" w:rsidP="00A17FF9">
            <w:pPr>
              <w:spacing w:after="0" w:line="360" w:lineRule="auto"/>
              <w:jc w:val="center"/>
              <w:rPr>
                <w:rFonts w:ascii="Times New Roman" w:hAnsi="Times New Roman"/>
                <w:sz w:val="24"/>
                <w:szCs w:val="24"/>
              </w:rPr>
            </w:pPr>
            <w:r>
              <w:rPr>
                <w:rFonts w:ascii="Times New Roman" w:hAnsi="Times New Roman"/>
                <w:sz w:val="24"/>
                <w:szCs w:val="24"/>
              </w:rPr>
              <w:t>1,14</w:t>
            </w:r>
          </w:p>
        </w:tc>
      </w:tr>
      <w:tr w:rsidR="00A17FF9" w:rsidRPr="0094677F" w:rsidTr="00CF4869">
        <w:trPr>
          <w:trHeight w:val="230"/>
        </w:trPr>
        <w:tc>
          <w:tcPr>
            <w:tcW w:w="2834" w:type="dxa"/>
          </w:tcPr>
          <w:p w:rsidR="00A17FF9" w:rsidRPr="0094677F" w:rsidRDefault="00A17FF9" w:rsidP="00A17FF9">
            <w:pPr>
              <w:spacing w:after="0" w:line="240" w:lineRule="auto"/>
              <w:jc w:val="both"/>
              <w:rPr>
                <w:rFonts w:ascii="Times New Roman" w:hAnsi="Times New Roman" w:cs="Times New Roman"/>
                <w:sz w:val="24"/>
                <w:szCs w:val="24"/>
              </w:rPr>
            </w:pPr>
            <w:r w:rsidRPr="0094677F">
              <w:rPr>
                <w:rFonts w:ascii="Times New Roman" w:hAnsi="Times New Roman" w:cs="Times New Roman"/>
                <w:sz w:val="24"/>
                <w:szCs w:val="24"/>
              </w:rPr>
              <w:t>Нижегородская область</w:t>
            </w:r>
          </w:p>
        </w:tc>
        <w:tc>
          <w:tcPr>
            <w:tcW w:w="993" w:type="dxa"/>
            <w:vAlign w:val="center"/>
          </w:tcPr>
          <w:p w:rsidR="00A17FF9" w:rsidRPr="000F4947" w:rsidRDefault="00A17FF9" w:rsidP="00A17FF9">
            <w:pPr>
              <w:snapToGrid w:val="0"/>
              <w:spacing w:line="276" w:lineRule="auto"/>
              <w:jc w:val="center"/>
              <w:rPr>
                <w:rFonts w:ascii="Times New Roman" w:hAnsi="Times New Roman"/>
                <w:sz w:val="24"/>
                <w:szCs w:val="24"/>
              </w:rPr>
            </w:pPr>
            <w:r w:rsidRPr="000F4947">
              <w:rPr>
                <w:rFonts w:ascii="Times New Roman" w:hAnsi="Times New Roman"/>
                <w:sz w:val="24"/>
                <w:szCs w:val="24"/>
              </w:rPr>
              <w:t>0,68</w:t>
            </w:r>
          </w:p>
        </w:tc>
        <w:tc>
          <w:tcPr>
            <w:tcW w:w="991" w:type="dxa"/>
            <w:vAlign w:val="center"/>
          </w:tcPr>
          <w:p w:rsidR="00A17FF9" w:rsidRPr="000F4947" w:rsidRDefault="00A17FF9" w:rsidP="00A17FF9">
            <w:pPr>
              <w:spacing w:line="276" w:lineRule="auto"/>
              <w:ind w:hanging="1"/>
              <w:jc w:val="center"/>
              <w:rPr>
                <w:rFonts w:ascii="Times New Roman" w:hAnsi="Times New Roman"/>
                <w:sz w:val="24"/>
                <w:szCs w:val="24"/>
              </w:rPr>
            </w:pPr>
            <w:r w:rsidRPr="000F4947">
              <w:rPr>
                <w:rFonts w:ascii="Times New Roman" w:hAnsi="Times New Roman"/>
                <w:sz w:val="24"/>
                <w:szCs w:val="24"/>
              </w:rPr>
              <w:t>0,67</w:t>
            </w:r>
          </w:p>
        </w:tc>
        <w:tc>
          <w:tcPr>
            <w:tcW w:w="991" w:type="dxa"/>
            <w:vAlign w:val="center"/>
          </w:tcPr>
          <w:p w:rsidR="00A17FF9" w:rsidRPr="000F4947" w:rsidRDefault="00A17FF9" w:rsidP="00A17FF9">
            <w:pPr>
              <w:jc w:val="center"/>
              <w:rPr>
                <w:rFonts w:ascii="Times New Roman" w:hAnsi="Times New Roman"/>
                <w:color w:val="000000"/>
                <w:sz w:val="24"/>
                <w:szCs w:val="24"/>
              </w:rPr>
            </w:pPr>
            <w:r w:rsidRPr="000F4947">
              <w:rPr>
                <w:rFonts w:ascii="Times New Roman" w:hAnsi="Times New Roman"/>
                <w:color w:val="000000"/>
                <w:sz w:val="24"/>
                <w:szCs w:val="24"/>
              </w:rPr>
              <w:t>0,48</w:t>
            </w:r>
          </w:p>
        </w:tc>
        <w:tc>
          <w:tcPr>
            <w:tcW w:w="991" w:type="dxa"/>
          </w:tcPr>
          <w:p w:rsidR="00A17FF9" w:rsidRPr="00984876" w:rsidRDefault="00A17FF9" w:rsidP="00A17FF9">
            <w:pPr>
              <w:spacing w:line="360" w:lineRule="auto"/>
              <w:ind w:left="-567" w:right="-284" w:firstLine="355"/>
              <w:jc w:val="center"/>
              <w:rPr>
                <w:rFonts w:ascii="Times New Roman" w:hAnsi="Times New Roman" w:cs="Times New Roman"/>
                <w:sz w:val="24"/>
                <w:szCs w:val="24"/>
              </w:rPr>
            </w:pPr>
            <w:r w:rsidRPr="00984876">
              <w:rPr>
                <w:rFonts w:ascii="Times New Roman" w:hAnsi="Times New Roman" w:cs="Times New Roman"/>
                <w:sz w:val="24"/>
                <w:szCs w:val="24"/>
              </w:rPr>
              <w:t>0,59</w:t>
            </w:r>
          </w:p>
        </w:tc>
        <w:tc>
          <w:tcPr>
            <w:tcW w:w="992" w:type="dxa"/>
          </w:tcPr>
          <w:p w:rsidR="00A17FF9" w:rsidRPr="00984876" w:rsidRDefault="00A17FF9" w:rsidP="00A17FF9">
            <w:pPr>
              <w:spacing w:line="360" w:lineRule="auto"/>
              <w:ind w:left="-567" w:firstLine="567"/>
              <w:jc w:val="center"/>
              <w:rPr>
                <w:rFonts w:ascii="Times New Roman" w:hAnsi="Times New Roman" w:cs="Times New Roman"/>
                <w:sz w:val="24"/>
                <w:szCs w:val="24"/>
              </w:rPr>
            </w:pPr>
            <w:r w:rsidRPr="00984876">
              <w:rPr>
                <w:rFonts w:ascii="Times New Roman" w:hAnsi="Times New Roman" w:cs="Times New Roman"/>
                <w:sz w:val="24"/>
                <w:szCs w:val="24"/>
              </w:rPr>
              <w:t>0,50</w:t>
            </w:r>
          </w:p>
        </w:tc>
        <w:tc>
          <w:tcPr>
            <w:tcW w:w="2123" w:type="dxa"/>
            <w:vAlign w:val="center"/>
          </w:tcPr>
          <w:p w:rsidR="00A17FF9" w:rsidRPr="000F4947" w:rsidRDefault="00A17FF9" w:rsidP="00A17FF9">
            <w:pPr>
              <w:spacing w:after="0" w:line="360" w:lineRule="auto"/>
              <w:jc w:val="center"/>
              <w:rPr>
                <w:rFonts w:ascii="Times New Roman" w:hAnsi="Times New Roman"/>
                <w:sz w:val="24"/>
                <w:szCs w:val="24"/>
              </w:rPr>
            </w:pPr>
            <w:r w:rsidRPr="000F4947">
              <w:rPr>
                <w:rFonts w:ascii="Times New Roman" w:hAnsi="Times New Roman"/>
                <w:sz w:val="24"/>
                <w:szCs w:val="24"/>
              </w:rPr>
              <w:t>0,</w:t>
            </w:r>
            <w:r>
              <w:rPr>
                <w:rFonts w:ascii="Times New Roman" w:hAnsi="Times New Roman"/>
                <w:sz w:val="24"/>
                <w:szCs w:val="24"/>
              </w:rPr>
              <w:t>58</w:t>
            </w:r>
          </w:p>
        </w:tc>
      </w:tr>
    </w:tbl>
    <w:p w:rsidR="00C04D20" w:rsidRPr="0094677F" w:rsidRDefault="00C04D20" w:rsidP="00032FF2">
      <w:pPr>
        <w:spacing w:after="0" w:line="240" w:lineRule="auto"/>
        <w:ind w:firstLine="709"/>
        <w:jc w:val="both"/>
        <w:outlineLvl w:val="0"/>
        <w:rPr>
          <w:rFonts w:ascii="Times New Roman" w:hAnsi="Times New Roman" w:cs="Times New Roman"/>
          <w:b/>
          <w:bCs/>
          <w:sz w:val="28"/>
          <w:szCs w:val="28"/>
        </w:rPr>
      </w:pPr>
      <w:r w:rsidRPr="0094677F">
        <w:rPr>
          <w:rFonts w:ascii="Times New Roman" w:hAnsi="Times New Roman" w:cs="Times New Roman"/>
          <w:b/>
          <w:bCs/>
          <w:sz w:val="28"/>
          <w:szCs w:val="28"/>
        </w:rPr>
        <w:t>Таблица 3</w:t>
      </w:r>
    </w:p>
    <w:p w:rsidR="00C04D20" w:rsidRPr="0094677F" w:rsidRDefault="00C04D20" w:rsidP="00032FF2">
      <w:pPr>
        <w:spacing w:after="0" w:line="240" w:lineRule="auto"/>
        <w:ind w:firstLine="709"/>
        <w:jc w:val="both"/>
        <w:outlineLvl w:val="0"/>
        <w:rPr>
          <w:rFonts w:ascii="Times New Roman" w:hAnsi="Times New Roman" w:cs="Times New Roman"/>
          <w:b/>
          <w:bCs/>
          <w:sz w:val="28"/>
          <w:szCs w:val="28"/>
        </w:rPr>
      </w:pPr>
      <w:r w:rsidRPr="0094677F">
        <w:rPr>
          <w:rFonts w:ascii="Times New Roman" w:hAnsi="Times New Roman" w:cs="Times New Roman"/>
          <w:b/>
          <w:bCs/>
          <w:sz w:val="28"/>
          <w:szCs w:val="28"/>
        </w:rPr>
        <w:t>Количество травмированных людей на пожарах в перерасчете</w:t>
      </w:r>
    </w:p>
    <w:p w:rsidR="00C04D20" w:rsidRPr="0094677F" w:rsidRDefault="00C04D20" w:rsidP="00032FF2">
      <w:pPr>
        <w:spacing w:after="0" w:line="240" w:lineRule="auto"/>
        <w:ind w:firstLine="709"/>
        <w:jc w:val="both"/>
        <w:rPr>
          <w:rFonts w:ascii="Times New Roman" w:hAnsi="Times New Roman" w:cs="Times New Roman"/>
          <w:b/>
          <w:bCs/>
          <w:sz w:val="28"/>
          <w:szCs w:val="28"/>
        </w:rPr>
      </w:pPr>
      <w:r w:rsidRPr="0094677F">
        <w:rPr>
          <w:rFonts w:ascii="Times New Roman" w:hAnsi="Times New Roman" w:cs="Times New Roman"/>
          <w:b/>
          <w:bCs/>
          <w:sz w:val="28"/>
          <w:szCs w:val="28"/>
        </w:rPr>
        <w:t>на 10 тыс. человек населения</w:t>
      </w:r>
    </w:p>
    <w:tbl>
      <w:tblPr>
        <w:tblW w:w="99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4"/>
        <w:gridCol w:w="993"/>
        <w:gridCol w:w="991"/>
        <w:gridCol w:w="991"/>
        <w:gridCol w:w="991"/>
        <w:gridCol w:w="992"/>
        <w:gridCol w:w="2123"/>
      </w:tblGrid>
      <w:tr w:rsidR="006F4BB0" w:rsidRPr="0094677F" w:rsidTr="00B530EC">
        <w:trPr>
          <w:trHeight w:val="230"/>
        </w:trPr>
        <w:tc>
          <w:tcPr>
            <w:tcW w:w="2834" w:type="dxa"/>
          </w:tcPr>
          <w:p w:rsidR="006F4BB0" w:rsidRPr="0094677F" w:rsidRDefault="006F4BB0" w:rsidP="00DC0C71">
            <w:pPr>
              <w:spacing w:after="0" w:line="240" w:lineRule="auto"/>
              <w:jc w:val="both"/>
              <w:rPr>
                <w:rFonts w:ascii="Times New Roman" w:hAnsi="Times New Roman" w:cs="Times New Roman"/>
                <w:sz w:val="24"/>
                <w:szCs w:val="24"/>
              </w:rPr>
            </w:pPr>
          </w:p>
        </w:tc>
        <w:tc>
          <w:tcPr>
            <w:tcW w:w="993" w:type="dxa"/>
          </w:tcPr>
          <w:p w:rsidR="006F4BB0" w:rsidRPr="0094677F" w:rsidRDefault="006F4BB0" w:rsidP="004201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2021</w:t>
            </w:r>
            <w:r w:rsidRPr="0094677F">
              <w:rPr>
                <w:rFonts w:ascii="Times New Roman" w:hAnsi="Times New Roman" w:cs="Times New Roman"/>
                <w:b/>
                <w:bCs/>
                <w:sz w:val="24"/>
                <w:szCs w:val="24"/>
              </w:rPr>
              <w:t xml:space="preserve"> г.</w:t>
            </w:r>
          </w:p>
        </w:tc>
        <w:tc>
          <w:tcPr>
            <w:tcW w:w="991" w:type="dxa"/>
          </w:tcPr>
          <w:p w:rsidR="006F4BB0" w:rsidRPr="0094677F" w:rsidRDefault="006F4BB0" w:rsidP="004201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2022</w:t>
            </w:r>
            <w:r w:rsidRPr="0094677F">
              <w:rPr>
                <w:rFonts w:ascii="Times New Roman" w:hAnsi="Times New Roman" w:cs="Times New Roman"/>
                <w:b/>
                <w:bCs/>
                <w:sz w:val="24"/>
                <w:szCs w:val="24"/>
              </w:rPr>
              <w:t xml:space="preserve"> г.</w:t>
            </w:r>
          </w:p>
        </w:tc>
        <w:tc>
          <w:tcPr>
            <w:tcW w:w="991" w:type="dxa"/>
          </w:tcPr>
          <w:p w:rsidR="006F4BB0" w:rsidRPr="0094677F" w:rsidRDefault="006F4BB0" w:rsidP="004201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2023</w:t>
            </w:r>
            <w:r w:rsidRPr="0094677F">
              <w:rPr>
                <w:rFonts w:ascii="Times New Roman" w:hAnsi="Times New Roman" w:cs="Times New Roman"/>
                <w:b/>
                <w:bCs/>
                <w:sz w:val="24"/>
                <w:szCs w:val="24"/>
              </w:rPr>
              <w:t xml:space="preserve"> г.</w:t>
            </w:r>
          </w:p>
        </w:tc>
        <w:tc>
          <w:tcPr>
            <w:tcW w:w="991" w:type="dxa"/>
          </w:tcPr>
          <w:p w:rsidR="006F4BB0" w:rsidRPr="0094677F" w:rsidRDefault="006F4BB0" w:rsidP="004201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2024</w:t>
            </w:r>
            <w:r w:rsidRPr="0094677F">
              <w:rPr>
                <w:rFonts w:ascii="Times New Roman" w:hAnsi="Times New Roman" w:cs="Times New Roman"/>
                <w:b/>
                <w:bCs/>
                <w:sz w:val="24"/>
                <w:szCs w:val="24"/>
              </w:rPr>
              <w:t xml:space="preserve"> г.</w:t>
            </w:r>
          </w:p>
        </w:tc>
        <w:tc>
          <w:tcPr>
            <w:tcW w:w="992" w:type="dxa"/>
          </w:tcPr>
          <w:p w:rsidR="006F4BB0" w:rsidRPr="0094677F" w:rsidRDefault="006F4BB0" w:rsidP="004201B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2025 </w:t>
            </w:r>
            <w:r w:rsidRPr="0094677F">
              <w:rPr>
                <w:rFonts w:ascii="Times New Roman" w:hAnsi="Times New Roman" w:cs="Times New Roman"/>
                <w:b/>
                <w:bCs/>
                <w:sz w:val="24"/>
                <w:szCs w:val="24"/>
              </w:rPr>
              <w:t>г.</w:t>
            </w:r>
          </w:p>
        </w:tc>
        <w:tc>
          <w:tcPr>
            <w:tcW w:w="2123" w:type="dxa"/>
          </w:tcPr>
          <w:p w:rsidR="006F4BB0" w:rsidRPr="0094677F" w:rsidRDefault="006F4BB0" w:rsidP="00DC0C71">
            <w:pPr>
              <w:spacing w:after="0" w:line="240" w:lineRule="auto"/>
              <w:jc w:val="both"/>
              <w:rPr>
                <w:rFonts w:ascii="Times New Roman" w:hAnsi="Times New Roman" w:cs="Times New Roman"/>
                <w:b/>
                <w:bCs/>
                <w:sz w:val="24"/>
                <w:szCs w:val="24"/>
              </w:rPr>
            </w:pPr>
            <w:r w:rsidRPr="0094677F">
              <w:rPr>
                <w:rFonts w:ascii="Times New Roman" w:hAnsi="Times New Roman" w:cs="Times New Roman"/>
                <w:b/>
                <w:bCs/>
                <w:sz w:val="24"/>
                <w:szCs w:val="24"/>
              </w:rPr>
              <w:t>Среднее за 5 лет</w:t>
            </w:r>
          </w:p>
        </w:tc>
      </w:tr>
      <w:tr w:rsidR="00B530EC" w:rsidRPr="0094677F" w:rsidTr="00B530EC">
        <w:trPr>
          <w:trHeight w:val="230"/>
        </w:trPr>
        <w:tc>
          <w:tcPr>
            <w:tcW w:w="2834" w:type="dxa"/>
            <w:shd w:val="clear" w:color="auto" w:fill="D9D9D9"/>
          </w:tcPr>
          <w:p w:rsidR="00B530EC" w:rsidRPr="0094677F" w:rsidRDefault="00517743" w:rsidP="00B53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Лукояновский округ</w:t>
            </w:r>
          </w:p>
        </w:tc>
        <w:tc>
          <w:tcPr>
            <w:tcW w:w="993" w:type="dxa"/>
            <w:shd w:val="clear" w:color="auto" w:fill="D9D9D9"/>
          </w:tcPr>
          <w:p w:rsidR="00B530EC" w:rsidRPr="0094677F" w:rsidRDefault="00B530EC" w:rsidP="00B530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w:t>
            </w:r>
          </w:p>
        </w:tc>
        <w:tc>
          <w:tcPr>
            <w:tcW w:w="991" w:type="dxa"/>
            <w:shd w:val="clear" w:color="auto" w:fill="D9D9D9"/>
          </w:tcPr>
          <w:p w:rsidR="00B530EC" w:rsidRPr="0094677F" w:rsidRDefault="00B530EC" w:rsidP="00B530EC">
            <w:pPr>
              <w:spacing w:after="0" w:line="240" w:lineRule="auto"/>
              <w:jc w:val="center"/>
              <w:rPr>
                <w:rFonts w:ascii="Times New Roman" w:hAnsi="Times New Roman" w:cs="Times New Roman"/>
                <w:sz w:val="24"/>
                <w:szCs w:val="24"/>
              </w:rPr>
            </w:pPr>
            <w:r w:rsidRPr="0094677F">
              <w:rPr>
                <w:rFonts w:ascii="Times New Roman" w:hAnsi="Times New Roman" w:cs="Times New Roman"/>
                <w:sz w:val="24"/>
                <w:szCs w:val="24"/>
              </w:rPr>
              <w:t>0</w:t>
            </w:r>
            <w:r>
              <w:rPr>
                <w:rFonts w:ascii="Times New Roman" w:hAnsi="Times New Roman" w:cs="Times New Roman"/>
                <w:sz w:val="24"/>
                <w:szCs w:val="24"/>
              </w:rPr>
              <w:t>,67</w:t>
            </w:r>
          </w:p>
        </w:tc>
        <w:tc>
          <w:tcPr>
            <w:tcW w:w="991" w:type="dxa"/>
            <w:shd w:val="clear" w:color="auto" w:fill="D9D9D9"/>
          </w:tcPr>
          <w:p w:rsidR="00B530EC" w:rsidRPr="0094677F" w:rsidRDefault="00B530EC" w:rsidP="00B530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shd w:val="clear" w:color="auto" w:fill="D9D9D9"/>
            <w:vAlign w:val="center"/>
          </w:tcPr>
          <w:p w:rsidR="00B530EC" w:rsidRPr="0094677F" w:rsidRDefault="00B530EC" w:rsidP="00B530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shd w:val="clear" w:color="auto" w:fill="D9D9D9"/>
            <w:vAlign w:val="center"/>
          </w:tcPr>
          <w:p w:rsidR="00B530EC" w:rsidRPr="0094677F" w:rsidRDefault="00B530EC" w:rsidP="00B530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0,36</w:t>
            </w:r>
          </w:p>
        </w:tc>
        <w:tc>
          <w:tcPr>
            <w:tcW w:w="2123" w:type="dxa"/>
            <w:shd w:val="clear" w:color="auto" w:fill="D9D9D9"/>
            <w:vAlign w:val="bottom"/>
          </w:tcPr>
          <w:p w:rsidR="00B530EC" w:rsidRPr="0094677F" w:rsidRDefault="00B530EC" w:rsidP="00B530EC">
            <w:pPr>
              <w:spacing w:after="0" w:line="240" w:lineRule="auto"/>
              <w:jc w:val="center"/>
              <w:rPr>
                <w:rFonts w:ascii="Times New Roman" w:hAnsi="Times New Roman" w:cs="Times New Roman"/>
                <w:sz w:val="24"/>
                <w:szCs w:val="24"/>
              </w:rPr>
            </w:pPr>
            <w:r w:rsidRPr="0094677F">
              <w:rPr>
                <w:rFonts w:ascii="Times New Roman" w:hAnsi="Times New Roman" w:cs="Times New Roman"/>
                <w:sz w:val="24"/>
                <w:szCs w:val="24"/>
              </w:rPr>
              <w:t>1</w:t>
            </w:r>
            <w:r>
              <w:rPr>
                <w:rFonts w:ascii="Times New Roman" w:hAnsi="Times New Roman" w:cs="Times New Roman"/>
                <w:sz w:val="24"/>
                <w:szCs w:val="24"/>
              </w:rPr>
              <w:t>,02</w:t>
            </w:r>
          </w:p>
        </w:tc>
      </w:tr>
      <w:tr w:rsidR="00B530EC" w:rsidRPr="0094677F" w:rsidTr="00B530EC">
        <w:trPr>
          <w:trHeight w:val="230"/>
        </w:trPr>
        <w:tc>
          <w:tcPr>
            <w:tcW w:w="2834" w:type="dxa"/>
          </w:tcPr>
          <w:p w:rsidR="00B530EC" w:rsidRPr="0094677F" w:rsidRDefault="00B530EC" w:rsidP="00B530EC">
            <w:pPr>
              <w:spacing w:after="0" w:line="240" w:lineRule="auto"/>
              <w:jc w:val="both"/>
              <w:rPr>
                <w:rFonts w:ascii="Times New Roman" w:hAnsi="Times New Roman" w:cs="Times New Roman"/>
                <w:sz w:val="24"/>
                <w:szCs w:val="24"/>
              </w:rPr>
            </w:pPr>
            <w:r w:rsidRPr="0094677F">
              <w:rPr>
                <w:rFonts w:ascii="Times New Roman" w:hAnsi="Times New Roman" w:cs="Times New Roman"/>
                <w:sz w:val="24"/>
                <w:szCs w:val="24"/>
              </w:rPr>
              <w:t>Сельские районы области</w:t>
            </w:r>
          </w:p>
        </w:tc>
        <w:tc>
          <w:tcPr>
            <w:tcW w:w="993" w:type="dxa"/>
            <w:vAlign w:val="center"/>
          </w:tcPr>
          <w:p w:rsidR="00B530EC" w:rsidRPr="00CC4E96" w:rsidRDefault="00B530EC" w:rsidP="00B530EC">
            <w:pPr>
              <w:snapToGrid w:val="0"/>
              <w:spacing w:line="276" w:lineRule="auto"/>
              <w:jc w:val="center"/>
              <w:rPr>
                <w:rFonts w:ascii="Times New Roman" w:hAnsi="Times New Roman"/>
                <w:sz w:val="24"/>
                <w:szCs w:val="24"/>
              </w:rPr>
            </w:pPr>
            <w:r w:rsidRPr="00CC4E96">
              <w:rPr>
                <w:rFonts w:ascii="Times New Roman" w:hAnsi="Times New Roman"/>
                <w:sz w:val="24"/>
                <w:szCs w:val="24"/>
              </w:rPr>
              <w:t>1,06</w:t>
            </w:r>
          </w:p>
        </w:tc>
        <w:tc>
          <w:tcPr>
            <w:tcW w:w="991" w:type="dxa"/>
            <w:vAlign w:val="center"/>
          </w:tcPr>
          <w:p w:rsidR="00B530EC" w:rsidRPr="00CC4E96" w:rsidRDefault="00B530EC" w:rsidP="00B530EC">
            <w:pPr>
              <w:spacing w:line="276" w:lineRule="auto"/>
              <w:ind w:hanging="1"/>
              <w:jc w:val="center"/>
              <w:rPr>
                <w:rFonts w:ascii="Times New Roman" w:hAnsi="Times New Roman"/>
                <w:sz w:val="24"/>
                <w:szCs w:val="24"/>
              </w:rPr>
            </w:pPr>
            <w:r w:rsidRPr="00CC4E96">
              <w:rPr>
                <w:rFonts w:ascii="Times New Roman" w:hAnsi="Times New Roman"/>
                <w:sz w:val="24"/>
                <w:szCs w:val="24"/>
              </w:rPr>
              <w:t>0,93</w:t>
            </w:r>
          </w:p>
        </w:tc>
        <w:tc>
          <w:tcPr>
            <w:tcW w:w="991" w:type="dxa"/>
            <w:vAlign w:val="center"/>
          </w:tcPr>
          <w:p w:rsidR="00B530EC" w:rsidRPr="00CC4E96" w:rsidRDefault="00B530EC" w:rsidP="00B530EC">
            <w:pPr>
              <w:jc w:val="center"/>
              <w:rPr>
                <w:rFonts w:ascii="Times New Roman" w:hAnsi="Times New Roman"/>
                <w:color w:val="000000"/>
                <w:sz w:val="24"/>
                <w:szCs w:val="24"/>
              </w:rPr>
            </w:pPr>
            <w:r w:rsidRPr="00CC4E96">
              <w:rPr>
                <w:rFonts w:ascii="Times New Roman" w:hAnsi="Times New Roman"/>
                <w:color w:val="000000"/>
                <w:sz w:val="24"/>
                <w:szCs w:val="24"/>
              </w:rPr>
              <w:t>0,78</w:t>
            </w:r>
          </w:p>
        </w:tc>
        <w:tc>
          <w:tcPr>
            <w:tcW w:w="991" w:type="dxa"/>
            <w:vAlign w:val="center"/>
          </w:tcPr>
          <w:p w:rsidR="00B530EC" w:rsidRPr="00984876" w:rsidRDefault="00B530EC" w:rsidP="00B530EC">
            <w:pPr>
              <w:tabs>
                <w:tab w:val="left" w:pos="9639"/>
              </w:tabs>
              <w:spacing w:line="360" w:lineRule="auto"/>
              <w:ind w:left="-212" w:firstLine="142"/>
              <w:jc w:val="center"/>
              <w:rPr>
                <w:rFonts w:ascii="Times New Roman" w:hAnsi="Times New Roman" w:cs="Times New Roman"/>
              </w:rPr>
            </w:pPr>
            <w:r w:rsidRPr="00984876">
              <w:rPr>
                <w:rFonts w:ascii="Times New Roman" w:hAnsi="Times New Roman" w:cs="Times New Roman"/>
              </w:rPr>
              <w:t>0,62</w:t>
            </w:r>
          </w:p>
        </w:tc>
        <w:tc>
          <w:tcPr>
            <w:tcW w:w="992" w:type="dxa"/>
            <w:vAlign w:val="center"/>
          </w:tcPr>
          <w:p w:rsidR="00B530EC" w:rsidRPr="00984876" w:rsidRDefault="00B530EC" w:rsidP="00B530EC">
            <w:pPr>
              <w:tabs>
                <w:tab w:val="left" w:pos="9639"/>
              </w:tabs>
              <w:spacing w:line="360" w:lineRule="auto"/>
              <w:jc w:val="center"/>
              <w:rPr>
                <w:rFonts w:ascii="Times New Roman" w:hAnsi="Times New Roman" w:cs="Times New Roman"/>
              </w:rPr>
            </w:pPr>
            <w:r w:rsidRPr="00984876">
              <w:rPr>
                <w:rFonts w:ascii="Times New Roman" w:hAnsi="Times New Roman" w:cs="Times New Roman"/>
              </w:rPr>
              <w:t>0,92</w:t>
            </w:r>
          </w:p>
        </w:tc>
        <w:tc>
          <w:tcPr>
            <w:tcW w:w="2123" w:type="dxa"/>
            <w:vAlign w:val="center"/>
          </w:tcPr>
          <w:p w:rsidR="00B530EC" w:rsidRPr="00CC4E96" w:rsidRDefault="00B530EC" w:rsidP="00B530EC">
            <w:pPr>
              <w:spacing w:after="0" w:line="360" w:lineRule="auto"/>
              <w:jc w:val="center"/>
              <w:rPr>
                <w:rFonts w:ascii="Times New Roman" w:hAnsi="Times New Roman"/>
                <w:sz w:val="24"/>
                <w:szCs w:val="24"/>
              </w:rPr>
            </w:pPr>
            <w:r w:rsidRPr="00CC4E96">
              <w:rPr>
                <w:rFonts w:ascii="Times New Roman" w:hAnsi="Times New Roman"/>
                <w:sz w:val="24"/>
                <w:szCs w:val="24"/>
              </w:rPr>
              <w:t>0,</w:t>
            </w:r>
            <w:r>
              <w:rPr>
                <w:rFonts w:ascii="Times New Roman" w:hAnsi="Times New Roman"/>
                <w:sz w:val="24"/>
                <w:szCs w:val="24"/>
              </w:rPr>
              <w:t>86</w:t>
            </w:r>
          </w:p>
        </w:tc>
      </w:tr>
      <w:tr w:rsidR="00B530EC" w:rsidRPr="0094677F" w:rsidTr="00B530EC">
        <w:trPr>
          <w:trHeight w:val="230"/>
        </w:trPr>
        <w:tc>
          <w:tcPr>
            <w:tcW w:w="2834" w:type="dxa"/>
          </w:tcPr>
          <w:p w:rsidR="00B530EC" w:rsidRPr="0094677F" w:rsidRDefault="00B530EC" w:rsidP="00B530EC">
            <w:pPr>
              <w:spacing w:after="0" w:line="240" w:lineRule="auto"/>
              <w:jc w:val="both"/>
              <w:rPr>
                <w:rFonts w:ascii="Times New Roman" w:hAnsi="Times New Roman" w:cs="Times New Roman"/>
                <w:sz w:val="24"/>
                <w:szCs w:val="24"/>
              </w:rPr>
            </w:pPr>
            <w:r w:rsidRPr="0094677F">
              <w:rPr>
                <w:rFonts w:ascii="Times New Roman" w:hAnsi="Times New Roman" w:cs="Times New Roman"/>
                <w:sz w:val="24"/>
                <w:szCs w:val="24"/>
              </w:rPr>
              <w:t>Нижегородская область</w:t>
            </w:r>
          </w:p>
        </w:tc>
        <w:tc>
          <w:tcPr>
            <w:tcW w:w="993" w:type="dxa"/>
            <w:vAlign w:val="center"/>
          </w:tcPr>
          <w:p w:rsidR="00B530EC" w:rsidRPr="00CC4E96" w:rsidRDefault="00B530EC" w:rsidP="00B530EC">
            <w:pPr>
              <w:snapToGrid w:val="0"/>
              <w:spacing w:line="276" w:lineRule="auto"/>
              <w:jc w:val="center"/>
              <w:rPr>
                <w:rFonts w:ascii="Times New Roman" w:hAnsi="Times New Roman"/>
                <w:sz w:val="24"/>
                <w:szCs w:val="24"/>
              </w:rPr>
            </w:pPr>
            <w:r w:rsidRPr="00CC4E96">
              <w:rPr>
                <w:rFonts w:ascii="Times New Roman" w:hAnsi="Times New Roman"/>
                <w:sz w:val="24"/>
                <w:szCs w:val="24"/>
              </w:rPr>
              <w:t>0,82</w:t>
            </w:r>
          </w:p>
        </w:tc>
        <w:tc>
          <w:tcPr>
            <w:tcW w:w="991" w:type="dxa"/>
            <w:vAlign w:val="center"/>
          </w:tcPr>
          <w:p w:rsidR="00B530EC" w:rsidRPr="00CC4E96" w:rsidRDefault="00B530EC" w:rsidP="00B530EC">
            <w:pPr>
              <w:spacing w:line="276" w:lineRule="auto"/>
              <w:ind w:hanging="1"/>
              <w:jc w:val="center"/>
              <w:rPr>
                <w:rFonts w:ascii="Times New Roman" w:hAnsi="Times New Roman"/>
                <w:sz w:val="24"/>
                <w:szCs w:val="24"/>
              </w:rPr>
            </w:pPr>
            <w:r w:rsidRPr="00CC4E96">
              <w:rPr>
                <w:rFonts w:ascii="Times New Roman" w:hAnsi="Times New Roman"/>
                <w:sz w:val="24"/>
                <w:szCs w:val="24"/>
              </w:rPr>
              <w:t>0,74</w:t>
            </w:r>
          </w:p>
        </w:tc>
        <w:tc>
          <w:tcPr>
            <w:tcW w:w="991" w:type="dxa"/>
            <w:vAlign w:val="center"/>
          </w:tcPr>
          <w:p w:rsidR="00B530EC" w:rsidRPr="00CC4E96" w:rsidRDefault="00B530EC" w:rsidP="00B530EC">
            <w:pPr>
              <w:jc w:val="center"/>
              <w:rPr>
                <w:rFonts w:ascii="Times New Roman" w:hAnsi="Times New Roman"/>
                <w:color w:val="000000"/>
                <w:sz w:val="24"/>
                <w:szCs w:val="24"/>
              </w:rPr>
            </w:pPr>
            <w:r w:rsidRPr="00CC4E96">
              <w:rPr>
                <w:rFonts w:ascii="Times New Roman" w:hAnsi="Times New Roman"/>
                <w:color w:val="000000"/>
                <w:sz w:val="24"/>
                <w:szCs w:val="24"/>
              </w:rPr>
              <w:t>0,63</w:t>
            </w:r>
          </w:p>
        </w:tc>
        <w:tc>
          <w:tcPr>
            <w:tcW w:w="991" w:type="dxa"/>
            <w:vAlign w:val="center"/>
          </w:tcPr>
          <w:p w:rsidR="00B530EC" w:rsidRPr="00984876" w:rsidRDefault="00B530EC" w:rsidP="00B530EC">
            <w:pPr>
              <w:tabs>
                <w:tab w:val="left" w:pos="9639"/>
              </w:tabs>
              <w:spacing w:line="360" w:lineRule="auto"/>
              <w:ind w:left="-354" w:firstLine="355"/>
              <w:jc w:val="center"/>
              <w:rPr>
                <w:rFonts w:ascii="Times New Roman" w:hAnsi="Times New Roman" w:cs="Times New Roman"/>
              </w:rPr>
            </w:pPr>
            <w:r w:rsidRPr="00984876">
              <w:rPr>
                <w:rFonts w:ascii="Times New Roman" w:hAnsi="Times New Roman" w:cs="Times New Roman"/>
              </w:rPr>
              <w:t>0,46</w:t>
            </w:r>
          </w:p>
        </w:tc>
        <w:tc>
          <w:tcPr>
            <w:tcW w:w="992" w:type="dxa"/>
            <w:vAlign w:val="center"/>
          </w:tcPr>
          <w:p w:rsidR="00B530EC" w:rsidRPr="00984876" w:rsidRDefault="00B530EC" w:rsidP="00B530EC">
            <w:pPr>
              <w:tabs>
                <w:tab w:val="left" w:pos="9639"/>
              </w:tabs>
              <w:spacing w:line="360" w:lineRule="auto"/>
              <w:jc w:val="center"/>
              <w:rPr>
                <w:rFonts w:ascii="Times New Roman" w:hAnsi="Times New Roman" w:cs="Times New Roman"/>
              </w:rPr>
            </w:pPr>
            <w:r w:rsidRPr="00984876">
              <w:rPr>
                <w:rFonts w:ascii="Times New Roman" w:hAnsi="Times New Roman" w:cs="Times New Roman"/>
              </w:rPr>
              <w:t>0,66</w:t>
            </w:r>
          </w:p>
        </w:tc>
        <w:tc>
          <w:tcPr>
            <w:tcW w:w="2123" w:type="dxa"/>
            <w:vAlign w:val="center"/>
          </w:tcPr>
          <w:p w:rsidR="00B530EC" w:rsidRPr="00CC4E96" w:rsidRDefault="00B530EC" w:rsidP="00B530EC">
            <w:pPr>
              <w:spacing w:after="0" w:line="360" w:lineRule="auto"/>
              <w:jc w:val="center"/>
              <w:rPr>
                <w:rFonts w:ascii="Times New Roman" w:hAnsi="Times New Roman"/>
                <w:sz w:val="24"/>
                <w:szCs w:val="24"/>
              </w:rPr>
            </w:pPr>
            <w:r w:rsidRPr="00CC4E96">
              <w:rPr>
                <w:rFonts w:ascii="Times New Roman" w:hAnsi="Times New Roman"/>
                <w:sz w:val="24"/>
                <w:szCs w:val="24"/>
              </w:rPr>
              <w:t>0,</w:t>
            </w:r>
            <w:r>
              <w:rPr>
                <w:rFonts w:ascii="Times New Roman" w:hAnsi="Times New Roman"/>
                <w:sz w:val="24"/>
                <w:szCs w:val="24"/>
              </w:rPr>
              <w:t>66</w:t>
            </w:r>
          </w:p>
        </w:tc>
      </w:tr>
    </w:tbl>
    <w:p w:rsidR="00C04D20" w:rsidRPr="0094677F" w:rsidRDefault="00C04D20" w:rsidP="00032FF2">
      <w:pPr>
        <w:spacing w:after="0" w:line="240" w:lineRule="auto"/>
        <w:ind w:firstLine="709"/>
        <w:jc w:val="both"/>
        <w:outlineLvl w:val="0"/>
        <w:rPr>
          <w:rFonts w:ascii="Times New Roman" w:hAnsi="Times New Roman" w:cs="Times New Roman"/>
          <w:b/>
          <w:bCs/>
          <w:sz w:val="28"/>
          <w:szCs w:val="28"/>
        </w:rPr>
      </w:pPr>
      <w:r w:rsidRPr="0094677F">
        <w:rPr>
          <w:rFonts w:ascii="Times New Roman" w:hAnsi="Times New Roman" w:cs="Times New Roman"/>
          <w:b/>
          <w:bCs/>
          <w:sz w:val="28"/>
          <w:szCs w:val="28"/>
        </w:rPr>
        <w:t>Таблица 4</w:t>
      </w:r>
    </w:p>
    <w:p w:rsidR="00C04D20" w:rsidRDefault="00C04D20" w:rsidP="005C4961">
      <w:pPr>
        <w:spacing w:after="0" w:line="240" w:lineRule="auto"/>
        <w:ind w:firstLine="709"/>
        <w:jc w:val="both"/>
        <w:rPr>
          <w:rFonts w:ascii="Times New Roman" w:hAnsi="Times New Roman" w:cs="Times New Roman"/>
          <w:b/>
          <w:bCs/>
          <w:sz w:val="28"/>
          <w:szCs w:val="28"/>
        </w:rPr>
      </w:pPr>
      <w:r w:rsidRPr="0094677F">
        <w:rPr>
          <w:rFonts w:ascii="Times New Roman" w:hAnsi="Times New Roman" w:cs="Times New Roman"/>
          <w:b/>
          <w:bCs/>
          <w:sz w:val="28"/>
          <w:szCs w:val="28"/>
        </w:rPr>
        <w:t>Количество пожаров и погибших на них людей в перерасчете</w:t>
      </w:r>
      <w:r w:rsidRPr="0094677F">
        <w:rPr>
          <w:rFonts w:ascii="Times New Roman" w:hAnsi="Times New Roman" w:cs="Times New Roman"/>
          <w:b/>
          <w:bCs/>
          <w:sz w:val="28"/>
          <w:szCs w:val="28"/>
        </w:rPr>
        <w:br/>
        <w:t xml:space="preserve">на 1 тыс. человек населения по </w:t>
      </w:r>
      <w:r w:rsidR="00517743">
        <w:rPr>
          <w:rFonts w:ascii="Times New Roman" w:hAnsi="Times New Roman" w:cs="Times New Roman"/>
          <w:b/>
          <w:bCs/>
          <w:sz w:val="28"/>
          <w:szCs w:val="28"/>
        </w:rPr>
        <w:t>территориальным отделам</w:t>
      </w:r>
    </w:p>
    <w:p w:rsidR="00A02F37" w:rsidRPr="0094677F" w:rsidRDefault="00A02F37" w:rsidP="005C4961">
      <w:pPr>
        <w:spacing w:after="0" w:line="240" w:lineRule="auto"/>
        <w:ind w:firstLine="709"/>
        <w:jc w:val="both"/>
        <w:rPr>
          <w:rFonts w:ascii="Times New Roman" w:hAnsi="Times New Roman" w:cs="Times New Roman"/>
          <w:b/>
          <w:bCs/>
          <w:sz w:val="28"/>
          <w:szCs w:val="28"/>
        </w:rPr>
      </w:pPr>
    </w:p>
    <w:tbl>
      <w:tblPr>
        <w:tblW w:w="10206" w:type="dxa"/>
        <w:tblInd w:w="2" w:type="dxa"/>
        <w:tblCellMar>
          <w:left w:w="0" w:type="dxa"/>
          <w:right w:w="0" w:type="dxa"/>
        </w:tblCellMar>
        <w:tblLook w:val="00A0" w:firstRow="1" w:lastRow="0" w:firstColumn="1" w:lastColumn="0" w:noHBand="0" w:noVBand="0"/>
      </w:tblPr>
      <w:tblGrid>
        <w:gridCol w:w="709"/>
        <w:gridCol w:w="2977"/>
        <w:gridCol w:w="1366"/>
        <w:gridCol w:w="1146"/>
        <w:gridCol w:w="1414"/>
        <w:gridCol w:w="1284"/>
        <w:gridCol w:w="1310"/>
      </w:tblGrid>
      <w:tr w:rsidR="00C04D20" w:rsidRPr="0094677F">
        <w:trPr>
          <w:trHeight w:val="433"/>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04D20" w:rsidP="00DC0C71">
            <w:pPr>
              <w:spacing w:after="0" w:line="240" w:lineRule="auto"/>
              <w:jc w:val="both"/>
              <w:rPr>
                <w:rFonts w:ascii="Times New Roman" w:hAnsi="Times New Roman" w:cs="Times New Roman"/>
                <w:b/>
                <w:bCs/>
              </w:rPr>
            </w:pPr>
            <w:r w:rsidRPr="00667157">
              <w:rPr>
                <w:rFonts w:ascii="Times New Roman" w:hAnsi="Times New Roman" w:cs="Times New Roman"/>
                <w:b/>
                <w:bCs/>
              </w:rPr>
              <w:t>№ п/п</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04D20" w:rsidP="00DC0C71">
            <w:pPr>
              <w:spacing w:after="0" w:line="240" w:lineRule="auto"/>
              <w:jc w:val="both"/>
              <w:rPr>
                <w:rFonts w:ascii="Times New Roman" w:hAnsi="Times New Roman" w:cs="Times New Roman"/>
                <w:b/>
                <w:bCs/>
              </w:rPr>
            </w:pPr>
            <w:r w:rsidRPr="00667157">
              <w:rPr>
                <w:rFonts w:ascii="Times New Roman" w:hAnsi="Times New Roman" w:cs="Times New Roman"/>
                <w:b/>
                <w:bCs/>
              </w:rPr>
              <w:t>Наименование</w:t>
            </w:r>
          </w:p>
          <w:p w:rsidR="00C04D20" w:rsidRPr="00667157" w:rsidRDefault="00C04D20" w:rsidP="00DC0C71">
            <w:pPr>
              <w:spacing w:after="0" w:line="240" w:lineRule="auto"/>
              <w:jc w:val="both"/>
              <w:rPr>
                <w:rFonts w:ascii="Times New Roman" w:hAnsi="Times New Roman" w:cs="Times New Roman"/>
                <w:b/>
                <w:bCs/>
              </w:rPr>
            </w:pPr>
            <w:r w:rsidRPr="00667157">
              <w:rPr>
                <w:rFonts w:ascii="Times New Roman" w:hAnsi="Times New Roman" w:cs="Times New Roman"/>
                <w:b/>
                <w:bCs/>
              </w:rPr>
              <w:t>муниципального</w:t>
            </w:r>
          </w:p>
          <w:p w:rsidR="00C04D20" w:rsidRPr="00667157" w:rsidRDefault="00C04D20" w:rsidP="00DC0C71">
            <w:pPr>
              <w:spacing w:after="0" w:line="240" w:lineRule="auto"/>
              <w:jc w:val="both"/>
              <w:rPr>
                <w:rFonts w:ascii="Times New Roman" w:hAnsi="Times New Roman" w:cs="Times New Roman"/>
                <w:b/>
                <w:bCs/>
              </w:rPr>
            </w:pPr>
            <w:r w:rsidRPr="00667157">
              <w:rPr>
                <w:rFonts w:ascii="Times New Roman" w:hAnsi="Times New Roman" w:cs="Times New Roman"/>
                <w:b/>
                <w:bCs/>
              </w:rPr>
              <w:t>образования</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04D20" w:rsidP="00DC0C71">
            <w:pPr>
              <w:spacing w:after="0" w:line="240" w:lineRule="auto"/>
              <w:jc w:val="both"/>
              <w:rPr>
                <w:rFonts w:ascii="Times New Roman" w:hAnsi="Times New Roman" w:cs="Times New Roman"/>
                <w:b/>
                <w:bCs/>
              </w:rPr>
            </w:pPr>
            <w:r w:rsidRPr="00667157">
              <w:rPr>
                <w:rFonts w:ascii="Times New Roman" w:hAnsi="Times New Roman" w:cs="Times New Roman"/>
                <w:b/>
                <w:bCs/>
              </w:rPr>
              <w:t>Кол-во населения</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04D20" w:rsidP="00DC0C71">
            <w:pPr>
              <w:spacing w:after="0" w:line="240" w:lineRule="auto"/>
              <w:jc w:val="both"/>
              <w:rPr>
                <w:rFonts w:ascii="Times New Roman" w:hAnsi="Times New Roman" w:cs="Times New Roman"/>
                <w:b/>
                <w:bCs/>
              </w:rPr>
            </w:pPr>
            <w:r w:rsidRPr="00667157">
              <w:rPr>
                <w:rFonts w:ascii="Times New Roman" w:hAnsi="Times New Roman" w:cs="Times New Roman"/>
                <w:b/>
                <w:bCs/>
              </w:rPr>
              <w:t>Кол-во пожаров</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04D20" w:rsidP="00DC0C71">
            <w:pPr>
              <w:spacing w:after="0" w:line="240" w:lineRule="auto"/>
              <w:jc w:val="both"/>
              <w:rPr>
                <w:rFonts w:ascii="Times New Roman" w:hAnsi="Times New Roman" w:cs="Times New Roman"/>
                <w:b/>
                <w:bCs/>
              </w:rPr>
            </w:pPr>
            <w:r w:rsidRPr="00667157">
              <w:rPr>
                <w:rFonts w:ascii="Times New Roman" w:hAnsi="Times New Roman" w:cs="Times New Roman"/>
                <w:b/>
                <w:bCs/>
              </w:rPr>
              <w:t xml:space="preserve">Расчет </w:t>
            </w:r>
          </w:p>
          <w:p w:rsidR="00C04D20" w:rsidRPr="00667157" w:rsidRDefault="00C04D20" w:rsidP="00DC0C71">
            <w:pPr>
              <w:spacing w:after="0" w:line="240" w:lineRule="auto"/>
              <w:jc w:val="both"/>
              <w:rPr>
                <w:rFonts w:ascii="Times New Roman" w:hAnsi="Times New Roman" w:cs="Times New Roman"/>
                <w:b/>
                <w:bCs/>
              </w:rPr>
            </w:pPr>
            <w:r w:rsidRPr="00667157">
              <w:rPr>
                <w:rFonts w:ascii="Times New Roman" w:hAnsi="Times New Roman" w:cs="Times New Roman"/>
                <w:b/>
                <w:bCs/>
              </w:rPr>
              <w:t>на 1 тыс.</w:t>
            </w:r>
          </w:p>
          <w:p w:rsidR="00C04D20" w:rsidRPr="00667157" w:rsidRDefault="00C04D20" w:rsidP="00DC0C71">
            <w:pPr>
              <w:spacing w:after="0" w:line="240" w:lineRule="auto"/>
              <w:jc w:val="both"/>
              <w:rPr>
                <w:rFonts w:ascii="Times New Roman" w:hAnsi="Times New Roman" w:cs="Times New Roman"/>
                <w:b/>
                <w:bCs/>
              </w:rPr>
            </w:pPr>
            <w:r w:rsidRPr="00667157">
              <w:rPr>
                <w:rFonts w:ascii="Times New Roman" w:hAnsi="Times New Roman" w:cs="Times New Roman"/>
                <w:b/>
                <w:bCs/>
              </w:rPr>
              <w:t>человек</w:t>
            </w: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04D20" w:rsidP="00DC0C71">
            <w:pPr>
              <w:spacing w:after="0" w:line="240" w:lineRule="auto"/>
              <w:jc w:val="both"/>
              <w:rPr>
                <w:rFonts w:ascii="Times New Roman" w:hAnsi="Times New Roman" w:cs="Times New Roman"/>
                <w:b/>
                <w:bCs/>
              </w:rPr>
            </w:pPr>
            <w:r w:rsidRPr="00667157">
              <w:rPr>
                <w:rFonts w:ascii="Times New Roman" w:hAnsi="Times New Roman" w:cs="Times New Roman"/>
                <w:b/>
                <w:bCs/>
              </w:rPr>
              <w:t xml:space="preserve">Кол-во </w:t>
            </w:r>
          </w:p>
          <w:p w:rsidR="00C04D20" w:rsidRPr="00667157" w:rsidRDefault="00C04D20" w:rsidP="00DC0C71">
            <w:pPr>
              <w:spacing w:after="0" w:line="240" w:lineRule="auto"/>
              <w:jc w:val="both"/>
              <w:rPr>
                <w:rFonts w:ascii="Times New Roman" w:hAnsi="Times New Roman" w:cs="Times New Roman"/>
                <w:b/>
                <w:bCs/>
              </w:rPr>
            </w:pPr>
            <w:r w:rsidRPr="00667157">
              <w:rPr>
                <w:rFonts w:ascii="Times New Roman" w:hAnsi="Times New Roman" w:cs="Times New Roman"/>
                <w:b/>
                <w:bCs/>
              </w:rPr>
              <w:t>погибших</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04D20" w:rsidP="00DC0C71">
            <w:pPr>
              <w:spacing w:after="0" w:line="240" w:lineRule="auto"/>
              <w:jc w:val="both"/>
              <w:rPr>
                <w:rFonts w:ascii="Times New Roman" w:hAnsi="Times New Roman" w:cs="Times New Roman"/>
                <w:b/>
                <w:bCs/>
              </w:rPr>
            </w:pPr>
            <w:r w:rsidRPr="00667157">
              <w:rPr>
                <w:rFonts w:ascii="Times New Roman" w:hAnsi="Times New Roman" w:cs="Times New Roman"/>
                <w:b/>
                <w:bCs/>
              </w:rPr>
              <w:t xml:space="preserve">Расчет </w:t>
            </w:r>
            <w:r w:rsidRPr="00667157">
              <w:rPr>
                <w:rFonts w:ascii="Times New Roman" w:hAnsi="Times New Roman" w:cs="Times New Roman"/>
                <w:b/>
                <w:bCs/>
              </w:rPr>
              <w:br/>
              <w:t>на 1 тыс.</w:t>
            </w:r>
          </w:p>
          <w:p w:rsidR="00C04D20" w:rsidRPr="00667157" w:rsidRDefault="00C04D20" w:rsidP="00DC0C71">
            <w:pPr>
              <w:spacing w:after="0" w:line="240" w:lineRule="auto"/>
              <w:jc w:val="both"/>
              <w:rPr>
                <w:rFonts w:ascii="Times New Roman" w:hAnsi="Times New Roman" w:cs="Times New Roman"/>
                <w:b/>
                <w:bCs/>
              </w:rPr>
            </w:pPr>
            <w:r w:rsidRPr="00667157">
              <w:rPr>
                <w:rFonts w:ascii="Times New Roman" w:hAnsi="Times New Roman" w:cs="Times New Roman"/>
                <w:b/>
                <w:bCs/>
              </w:rPr>
              <w:t>человек</w:t>
            </w:r>
          </w:p>
        </w:tc>
      </w:tr>
      <w:tr w:rsidR="00C04D20" w:rsidRPr="0094677F">
        <w:trPr>
          <w:trHeight w:val="303"/>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04D20" w:rsidP="00C20A05">
            <w:pPr>
              <w:numPr>
                <w:ilvl w:val="0"/>
                <w:numId w:val="41"/>
              </w:numPr>
              <w:spacing w:after="0" w:line="240" w:lineRule="auto"/>
              <w:jc w:val="both"/>
              <w:rPr>
                <w:rFonts w:ascii="Times New Roman" w:hAnsi="Times New Roman" w:cs="Times New Roman"/>
              </w:rPr>
            </w:pP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04D20" w:rsidP="00DC0C71">
            <w:pPr>
              <w:spacing w:after="0" w:line="240" w:lineRule="auto"/>
              <w:jc w:val="both"/>
              <w:rPr>
                <w:rFonts w:ascii="Times New Roman" w:hAnsi="Times New Roman" w:cs="Times New Roman"/>
              </w:rPr>
            </w:pPr>
            <w:r w:rsidRPr="00667157">
              <w:rPr>
                <w:rFonts w:ascii="Times New Roman" w:hAnsi="Times New Roman" w:cs="Times New Roman"/>
              </w:rPr>
              <w:t xml:space="preserve"> Лукоянов</w:t>
            </w:r>
            <w:r w:rsidR="003B570C">
              <w:rPr>
                <w:rFonts w:ascii="Times New Roman" w:hAnsi="Times New Roman" w:cs="Times New Roman"/>
              </w:rPr>
              <w:t>ский Т.О.</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20A05" w:rsidP="00783F6B">
            <w:pPr>
              <w:spacing w:after="0" w:line="240" w:lineRule="auto"/>
              <w:jc w:val="both"/>
              <w:rPr>
                <w:rFonts w:ascii="Times New Roman" w:hAnsi="Times New Roman" w:cs="Times New Roman"/>
              </w:rPr>
            </w:pPr>
            <w:r>
              <w:rPr>
                <w:rFonts w:ascii="Times New Roman" w:hAnsi="Times New Roman" w:cs="Times New Roman"/>
                <w:color w:val="000000"/>
                <w:lang w:eastAsia="ru-RU"/>
              </w:rPr>
              <w:t>16671</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20A05" w:rsidP="00DC0C71">
            <w:pPr>
              <w:spacing w:after="0" w:line="240" w:lineRule="auto"/>
              <w:jc w:val="both"/>
              <w:rPr>
                <w:rFonts w:ascii="Times New Roman" w:hAnsi="Times New Roman" w:cs="Times New Roman"/>
              </w:rPr>
            </w:pPr>
            <w:r>
              <w:rPr>
                <w:rFonts w:ascii="Times New Roman" w:hAnsi="Times New Roman" w:cs="Times New Roman"/>
              </w:rPr>
              <w:t>178</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9C1142" w:rsidP="00DC0C71">
            <w:pPr>
              <w:spacing w:after="0" w:line="240" w:lineRule="auto"/>
              <w:jc w:val="both"/>
              <w:rPr>
                <w:rFonts w:ascii="Times New Roman" w:hAnsi="Times New Roman" w:cs="Times New Roman"/>
              </w:rPr>
            </w:pPr>
            <w:r>
              <w:rPr>
                <w:rFonts w:ascii="Times New Roman" w:hAnsi="Times New Roman" w:cs="Times New Roman"/>
              </w:rPr>
              <w:t>10,67</w:t>
            </w: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34007B" w:rsidP="00DC0C71">
            <w:pPr>
              <w:spacing w:after="0" w:line="240" w:lineRule="auto"/>
              <w:jc w:val="both"/>
              <w:rPr>
                <w:rFonts w:ascii="Times New Roman" w:hAnsi="Times New Roman" w:cs="Times New Roman"/>
              </w:rPr>
            </w:pPr>
            <w:r>
              <w:rPr>
                <w:rFonts w:ascii="Times New Roman" w:hAnsi="Times New Roman" w:cs="Times New Roman"/>
              </w:rPr>
              <w:t>5</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9C1142" w:rsidP="00DC0C71">
            <w:pPr>
              <w:spacing w:after="0" w:line="240" w:lineRule="auto"/>
              <w:jc w:val="both"/>
              <w:rPr>
                <w:rFonts w:ascii="Times New Roman" w:hAnsi="Times New Roman" w:cs="Times New Roman"/>
              </w:rPr>
            </w:pPr>
            <w:r>
              <w:rPr>
                <w:rFonts w:ascii="Times New Roman" w:hAnsi="Times New Roman" w:cs="Times New Roman"/>
              </w:rPr>
              <w:t>0,29</w:t>
            </w:r>
          </w:p>
        </w:tc>
      </w:tr>
      <w:tr w:rsidR="00C04D20" w:rsidRPr="0094677F">
        <w:trPr>
          <w:trHeight w:val="300"/>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04D20" w:rsidP="00C20A05">
            <w:pPr>
              <w:numPr>
                <w:ilvl w:val="0"/>
                <w:numId w:val="41"/>
              </w:numPr>
              <w:spacing w:after="0" w:line="240" w:lineRule="auto"/>
              <w:jc w:val="both"/>
              <w:rPr>
                <w:rFonts w:ascii="Times New Roman" w:hAnsi="Times New Roman" w:cs="Times New Roman"/>
              </w:rPr>
            </w:pP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3B570C" w:rsidP="00DC0C71">
            <w:pPr>
              <w:spacing w:after="0" w:line="240" w:lineRule="auto"/>
              <w:jc w:val="both"/>
              <w:rPr>
                <w:rFonts w:ascii="Times New Roman" w:hAnsi="Times New Roman" w:cs="Times New Roman"/>
              </w:rPr>
            </w:pPr>
            <w:r>
              <w:rPr>
                <w:rFonts w:ascii="Times New Roman" w:hAnsi="Times New Roman" w:cs="Times New Roman"/>
              </w:rPr>
              <w:t>Тольскомайданский Т.О.</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18652A" w:rsidP="00CF4869">
            <w:pPr>
              <w:spacing w:after="0" w:line="240" w:lineRule="auto"/>
              <w:jc w:val="both"/>
              <w:rPr>
                <w:rFonts w:ascii="Times New Roman" w:hAnsi="Times New Roman" w:cs="Times New Roman"/>
              </w:rPr>
            </w:pPr>
            <w:r>
              <w:rPr>
                <w:rFonts w:ascii="Times New Roman" w:hAnsi="Times New Roman" w:cs="Times New Roman"/>
              </w:rPr>
              <w:t>19</w:t>
            </w:r>
            <w:r w:rsidR="00CF4869">
              <w:rPr>
                <w:rFonts w:ascii="Times New Roman" w:hAnsi="Times New Roman" w:cs="Times New Roman"/>
              </w:rPr>
              <w:t>36</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2726C6" w:rsidP="00DC0C71">
            <w:pPr>
              <w:spacing w:after="0" w:line="240" w:lineRule="auto"/>
              <w:jc w:val="both"/>
              <w:rPr>
                <w:rFonts w:ascii="Times New Roman" w:hAnsi="Times New Roman" w:cs="Times New Roman"/>
              </w:rPr>
            </w:pPr>
            <w:r>
              <w:rPr>
                <w:rFonts w:ascii="Times New Roman" w:hAnsi="Times New Roman" w:cs="Times New Roman"/>
              </w:rPr>
              <w:t>24</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2726C6" w:rsidP="00CF4869">
            <w:pPr>
              <w:spacing w:after="0" w:line="240" w:lineRule="auto"/>
              <w:jc w:val="both"/>
              <w:rPr>
                <w:rFonts w:ascii="Times New Roman" w:hAnsi="Times New Roman" w:cs="Times New Roman"/>
              </w:rPr>
            </w:pPr>
            <w:r>
              <w:rPr>
                <w:rFonts w:ascii="Times New Roman" w:hAnsi="Times New Roman" w:cs="Times New Roman"/>
              </w:rPr>
              <w:t>12,</w:t>
            </w:r>
            <w:r w:rsidR="00CF4869">
              <w:rPr>
                <w:rFonts w:ascii="Times New Roman" w:hAnsi="Times New Roman" w:cs="Times New Roman"/>
              </w:rPr>
              <w:t>4</w:t>
            </w: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2726C6" w:rsidP="00DC0C71">
            <w:pPr>
              <w:spacing w:after="0" w:line="240" w:lineRule="auto"/>
              <w:jc w:val="both"/>
              <w:rPr>
                <w:rFonts w:ascii="Times New Roman" w:hAnsi="Times New Roman" w:cs="Times New Roman"/>
              </w:rPr>
            </w:pPr>
            <w:r>
              <w:rPr>
                <w:rFonts w:ascii="Times New Roman" w:hAnsi="Times New Roman" w:cs="Times New Roman"/>
              </w:rPr>
              <w:t>0</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2726C6" w:rsidP="002726C6">
            <w:pPr>
              <w:spacing w:after="0" w:line="240" w:lineRule="auto"/>
              <w:jc w:val="both"/>
              <w:rPr>
                <w:rFonts w:ascii="Times New Roman" w:hAnsi="Times New Roman" w:cs="Times New Roman"/>
              </w:rPr>
            </w:pPr>
            <w:r>
              <w:rPr>
                <w:rFonts w:ascii="Times New Roman" w:hAnsi="Times New Roman" w:cs="Times New Roman"/>
              </w:rPr>
              <w:t>0</w:t>
            </w:r>
          </w:p>
        </w:tc>
      </w:tr>
      <w:tr w:rsidR="00C04D20" w:rsidRPr="0094677F">
        <w:trPr>
          <w:trHeight w:val="337"/>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04D20" w:rsidP="00C20A05">
            <w:pPr>
              <w:numPr>
                <w:ilvl w:val="0"/>
                <w:numId w:val="41"/>
              </w:numPr>
              <w:spacing w:after="0" w:line="240" w:lineRule="auto"/>
              <w:jc w:val="both"/>
              <w:rPr>
                <w:rFonts w:ascii="Times New Roman" w:hAnsi="Times New Roman" w:cs="Times New Roman"/>
              </w:rPr>
            </w:pP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3B570C" w:rsidP="00DC0C71">
            <w:pPr>
              <w:spacing w:after="0" w:line="240" w:lineRule="auto"/>
              <w:jc w:val="both"/>
              <w:rPr>
                <w:rFonts w:ascii="Times New Roman" w:hAnsi="Times New Roman" w:cs="Times New Roman"/>
              </w:rPr>
            </w:pPr>
            <w:r>
              <w:rPr>
                <w:rFonts w:ascii="Times New Roman" w:hAnsi="Times New Roman" w:cs="Times New Roman"/>
              </w:rPr>
              <w:t>Разинский Т.О.</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F4869" w:rsidP="0018652A">
            <w:pPr>
              <w:spacing w:after="0" w:line="240" w:lineRule="auto"/>
              <w:jc w:val="both"/>
              <w:rPr>
                <w:rFonts w:ascii="Times New Roman" w:hAnsi="Times New Roman" w:cs="Times New Roman"/>
              </w:rPr>
            </w:pPr>
            <w:r>
              <w:rPr>
                <w:rFonts w:ascii="Times New Roman" w:hAnsi="Times New Roman" w:cs="Times New Roman"/>
              </w:rPr>
              <w:t>2504</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2726C6" w:rsidP="00DC0C71">
            <w:pPr>
              <w:spacing w:after="0" w:line="240" w:lineRule="auto"/>
              <w:jc w:val="both"/>
              <w:rPr>
                <w:rFonts w:ascii="Times New Roman" w:hAnsi="Times New Roman" w:cs="Times New Roman"/>
              </w:rPr>
            </w:pPr>
            <w:r>
              <w:rPr>
                <w:rFonts w:ascii="Times New Roman" w:hAnsi="Times New Roman" w:cs="Times New Roman"/>
              </w:rPr>
              <w:t>42</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2726C6" w:rsidP="00CF4869">
            <w:pPr>
              <w:spacing w:after="0" w:line="240" w:lineRule="auto"/>
              <w:jc w:val="both"/>
              <w:rPr>
                <w:rFonts w:ascii="Times New Roman" w:hAnsi="Times New Roman" w:cs="Times New Roman"/>
              </w:rPr>
            </w:pPr>
            <w:r>
              <w:rPr>
                <w:rFonts w:ascii="Times New Roman" w:hAnsi="Times New Roman" w:cs="Times New Roman"/>
              </w:rPr>
              <w:t>1</w:t>
            </w:r>
            <w:r w:rsidR="00CF4869">
              <w:rPr>
                <w:rFonts w:ascii="Times New Roman" w:hAnsi="Times New Roman" w:cs="Times New Roman"/>
              </w:rPr>
              <w:t>6</w:t>
            </w:r>
            <w:r>
              <w:rPr>
                <w:rFonts w:ascii="Times New Roman" w:hAnsi="Times New Roman" w:cs="Times New Roman"/>
              </w:rPr>
              <w:t>,7</w:t>
            </w:r>
            <w:r w:rsidR="00CF4869">
              <w:rPr>
                <w:rFonts w:ascii="Times New Roman" w:hAnsi="Times New Roman" w:cs="Times New Roman"/>
              </w:rPr>
              <w:t>7</w:t>
            </w: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2726C6" w:rsidP="00DC0C71">
            <w:pPr>
              <w:spacing w:after="0" w:line="240" w:lineRule="auto"/>
              <w:jc w:val="both"/>
              <w:rPr>
                <w:rFonts w:ascii="Times New Roman" w:hAnsi="Times New Roman" w:cs="Times New Roman"/>
              </w:rPr>
            </w:pPr>
            <w:r>
              <w:rPr>
                <w:rFonts w:ascii="Times New Roman" w:hAnsi="Times New Roman" w:cs="Times New Roman"/>
              </w:rPr>
              <w:t>2</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5C4961" w:rsidP="002F6C98">
            <w:pPr>
              <w:spacing w:after="0" w:line="240" w:lineRule="auto"/>
              <w:jc w:val="both"/>
              <w:rPr>
                <w:rFonts w:ascii="Times New Roman" w:hAnsi="Times New Roman" w:cs="Times New Roman"/>
              </w:rPr>
            </w:pPr>
            <w:r w:rsidRPr="00667157">
              <w:rPr>
                <w:rFonts w:ascii="Times New Roman" w:hAnsi="Times New Roman" w:cs="Times New Roman"/>
              </w:rPr>
              <w:t>0,</w:t>
            </w:r>
            <w:r w:rsidR="002F6C98">
              <w:rPr>
                <w:rFonts w:ascii="Times New Roman" w:hAnsi="Times New Roman" w:cs="Times New Roman"/>
              </w:rPr>
              <w:t>8</w:t>
            </w:r>
          </w:p>
        </w:tc>
      </w:tr>
      <w:tr w:rsidR="00C04D20" w:rsidRPr="0094677F">
        <w:trPr>
          <w:trHeight w:val="403"/>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04D20" w:rsidP="00C20A05">
            <w:pPr>
              <w:numPr>
                <w:ilvl w:val="0"/>
                <w:numId w:val="41"/>
              </w:numPr>
              <w:spacing w:after="0" w:line="240" w:lineRule="auto"/>
              <w:jc w:val="both"/>
              <w:rPr>
                <w:rFonts w:ascii="Times New Roman" w:hAnsi="Times New Roman" w:cs="Times New Roman"/>
              </w:rPr>
            </w:pP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04D20" w:rsidP="00C20A05">
            <w:pPr>
              <w:spacing w:after="0" w:line="240" w:lineRule="auto"/>
              <w:jc w:val="both"/>
              <w:rPr>
                <w:rFonts w:ascii="Times New Roman" w:hAnsi="Times New Roman" w:cs="Times New Roman"/>
              </w:rPr>
            </w:pPr>
            <w:r w:rsidRPr="00667157">
              <w:rPr>
                <w:rFonts w:ascii="Times New Roman" w:hAnsi="Times New Roman" w:cs="Times New Roman"/>
              </w:rPr>
              <w:t>Большемаресьевск</w:t>
            </w:r>
            <w:r w:rsidR="00C20A05">
              <w:rPr>
                <w:rFonts w:ascii="Times New Roman" w:hAnsi="Times New Roman" w:cs="Times New Roman"/>
              </w:rPr>
              <w:t>ий Т.О.</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6164A" w:rsidP="00C20A05">
            <w:pPr>
              <w:spacing w:after="0" w:line="240" w:lineRule="auto"/>
              <w:jc w:val="both"/>
              <w:rPr>
                <w:rFonts w:ascii="Times New Roman" w:hAnsi="Times New Roman" w:cs="Times New Roman"/>
              </w:rPr>
            </w:pPr>
            <w:r w:rsidRPr="00667157">
              <w:rPr>
                <w:rFonts w:ascii="Times New Roman" w:hAnsi="Times New Roman" w:cs="Times New Roman"/>
              </w:rPr>
              <w:t>1</w:t>
            </w:r>
            <w:r w:rsidR="00C20A05">
              <w:rPr>
                <w:rFonts w:ascii="Times New Roman" w:hAnsi="Times New Roman" w:cs="Times New Roman"/>
              </w:rPr>
              <w:t>525</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2726C6" w:rsidP="00DC0C71">
            <w:pPr>
              <w:spacing w:after="0" w:line="240" w:lineRule="auto"/>
              <w:jc w:val="both"/>
              <w:rPr>
                <w:rFonts w:ascii="Times New Roman" w:hAnsi="Times New Roman" w:cs="Times New Roman"/>
              </w:rPr>
            </w:pPr>
            <w:r>
              <w:rPr>
                <w:rFonts w:ascii="Times New Roman" w:hAnsi="Times New Roman" w:cs="Times New Roman"/>
              </w:rPr>
              <w:t>23</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5C4961" w:rsidP="002F6C98">
            <w:pPr>
              <w:spacing w:after="0" w:line="240" w:lineRule="auto"/>
              <w:jc w:val="both"/>
              <w:rPr>
                <w:rFonts w:ascii="Times New Roman" w:hAnsi="Times New Roman" w:cs="Times New Roman"/>
              </w:rPr>
            </w:pPr>
            <w:r w:rsidRPr="00667157">
              <w:rPr>
                <w:rFonts w:ascii="Times New Roman" w:hAnsi="Times New Roman" w:cs="Times New Roman"/>
              </w:rPr>
              <w:t>1</w:t>
            </w:r>
            <w:r w:rsidR="002726C6">
              <w:rPr>
                <w:rFonts w:ascii="Times New Roman" w:hAnsi="Times New Roman" w:cs="Times New Roman"/>
              </w:rPr>
              <w:t>8,</w:t>
            </w:r>
            <w:r w:rsidR="002F6C98">
              <w:rPr>
                <w:rFonts w:ascii="Times New Roman" w:hAnsi="Times New Roman" w:cs="Times New Roman"/>
              </w:rPr>
              <w:t>0</w:t>
            </w:r>
            <w:r w:rsidR="002726C6">
              <w:rPr>
                <w:rFonts w:ascii="Times New Roman" w:hAnsi="Times New Roman" w:cs="Times New Roman"/>
              </w:rPr>
              <w:t>4</w:t>
            </w: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5C4961" w:rsidP="00DC0C71">
            <w:pPr>
              <w:spacing w:after="0" w:line="240" w:lineRule="auto"/>
              <w:jc w:val="both"/>
              <w:rPr>
                <w:rFonts w:ascii="Times New Roman" w:hAnsi="Times New Roman" w:cs="Times New Roman"/>
              </w:rPr>
            </w:pPr>
            <w:r w:rsidRPr="00667157">
              <w:rPr>
                <w:rFonts w:ascii="Times New Roman" w:hAnsi="Times New Roman" w:cs="Times New Roman"/>
              </w:rPr>
              <w:t>3</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2726C6" w:rsidP="002F6C98">
            <w:pPr>
              <w:spacing w:after="0" w:line="240" w:lineRule="auto"/>
              <w:jc w:val="both"/>
              <w:rPr>
                <w:rFonts w:ascii="Times New Roman" w:hAnsi="Times New Roman" w:cs="Times New Roman"/>
              </w:rPr>
            </w:pPr>
            <w:r>
              <w:rPr>
                <w:rFonts w:ascii="Times New Roman" w:hAnsi="Times New Roman" w:cs="Times New Roman"/>
              </w:rPr>
              <w:t>2,</w:t>
            </w:r>
            <w:r w:rsidR="002F6C98">
              <w:rPr>
                <w:rFonts w:ascii="Times New Roman" w:hAnsi="Times New Roman" w:cs="Times New Roman"/>
              </w:rPr>
              <w:t>35</w:t>
            </w:r>
          </w:p>
        </w:tc>
      </w:tr>
      <w:tr w:rsidR="00C04D20" w:rsidRPr="0094677F">
        <w:trPr>
          <w:trHeight w:val="419"/>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04D20" w:rsidP="00C20A05">
            <w:pPr>
              <w:numPr>
                <w:ilvl w:val="0"/>
                <w:numId w:val="41"/>
              </w:numPr>
              <w:spacing w:after="0" w:line="240" w:lineRule="auto"/>
              <w:jc w:val="both"/>
              <w:rPr>
                <w:rFonts w:ascii="Times New Roman" w:hAnsi="Times New Roman" w:cs="Times New Roman"/>
              </w:rPr>
            </w:pP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04D20" w:rsidP="00C20A05">
            <w:pPr>
              <w:spacing w:after="0" w:line="240" w:lineRule="auto"/>
              <w:jc w:val="both"/>
              <w:rPr>
                <w:rFonts w:ascii="Times New Roman" w:hAnsi="Times New Roman" w:cs="Times New Roman"/>
              </w:rPr>
            </w:pPr>
            <w:r w:rsidRPr="00667157">
              <w:rPr>
                <w:rFonts w:ascii="Times New Roman" w:hAnsi="Times New Roman" w:cs="Times New Roman"/>
              </w:rPr>
              <w:t>Большеарск</w:t>
            </w:r>
            <w:r w:rsidR="00C20A05">
              <w:rPr>
                <w:rFonts w:ascii="Times New Roman" w:hAnsi="Times New Roman" w:cs="Times New Roman"/>
              </w:rPr>
              <w:t>ий Т.О.</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18652A" w:rsidP="00CF4869">
            <w:pPr>
              <w:spacing w:after="0" w:line="240" w:lineRule="auto"/>
              <w:jc w:val="both"/>
              <w:rPr>
                <w:rFonts w:ascii="Times New Roman" w:hAnsi="Times New Roman" w:cs="Times New Roman"/>
              </w:rPr>
            </w:pPr>
            <w:r>
              <w:rPr>
                <w:rFonts w:ascii="Times New Roman" w:hAnsi="Times New Roman" w:cs="Times New Roman"/>
              </w:rPr>
              <w:t>15</w:t>
            </w:r>
            <w:r w:rsidR="00CF4869">
              <w:rPr>
                <w:rFonts w:ascii="Times New Roman" w:hAnsi="Times New Roman" w:cs="Times New Roman"/>
              </w:rPr>
              <w:t>56</w:t>
            </w:r>
            <w:r w:rsidR="00C20A05">
              <w:rPr>
                <w:rFonts w:ascii="Times New Roman" w:hAnsi="Times New Roman" w:cs="Times New Roman"/>
              </w:rPr>
              <w:t xml:space="preserve"> </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B41C80" w:rsidP="00DC0C71">
            <w:pPr>
              <w:spacing w:after="0" w:line="240" w:lineRule="auto"/>
              <w:jc w:val="both"/>
              <w:rPr>
                <w:rFonts w:ascii="Times New Roman" w:hAnsi="Times New Roman" w:cs="Times New Roman"/>
              </w:rPr>
            </w:pPr>
            <w:r>
              <w:rPr>
                <w:rFonts w:ascii="Times New Roman" w:hAnsi="Times New Roman" w:cs="Times New Roman"/>
              </w:rPr>
              <w:t>26</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B41C80" w:rsidP="002F6C98">
            <w:pPr>
              <w:spacing w:after="0" w:line="240" w:lineRule="auto"/>
              <w:jc w:val="both"/>
              <w:rPr>
                <w:rFonts w:ascii="Times New Roman" w:hAnsi="Times New Roman" w:cs="Times New Roman"/>
              </w:rPr>
            </w:pPr>
            <w:r>
              <w:rPr>
                <w:rFonts w:ascii="Times New Roman" w:hAnsi="Times New Roman" w:cs="Times New Roman"/>
              </w:rPr>
              <w:t>16,</w:t>
            </w:r>
            <w:r w:rsidR="002F6C98">
              <w:rPr>
                <w:rFonts w:ascii="Times New Roman" w:hAnsi="Times New Roman" w:cs="Times New Roman"/>
              </w:rPr>
              <w:t>71</w:t>
            </w: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B41C80" w:rsidP="00DC0C71">
            <w:pPr>
              <w:spacing w:after="0" w:line="240" w:lineRule="auto"/>
              <w:jc w:val="both"/>
              <w:rPr>
                <w:rFonts w:ascii="Times New Roman" w:hAnsi="Times New Roman" w:cs="Times New Roman"/>
              </w:rPr>
            </w:pPr>
            <w:r>
              <w:rPr>
                <w:rFonts w:ascii="Times New Roman" w:hAnsi="Times New Roman" w:cs="Times New Roman"/>
              </w:rPr>
              <w:t>0</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B41C80" w:rsidP="00DC0C71">
            <w:pPr>
              <w:spacing w:after="0" w:line="240" w:lineRule="auto"/>
              <w:jc w:val="both"/>
              <w:rPr>
                <w:rFonts w:ascii="Times New Roman" w:hAnsi="Times New Roman" w:cs="Times New Roman"/>
              </w:rPr>
            </w:pPr>
            <w:r>
              <w:rPr>
                <w:rFonts w:ascii="Times New Roman" w:hAnsi="Times New Roman" w:cs="Times New Roman"/>
              </w:rPr>
              <w:t>0</w:t>
            </w:r>
          </w:p>
        </w:tc>
      </w:tr>
      <w:tr w:rsidR="00C04D20" w:rsidRPr="0094677F">
        <w:trPr>
          <w:trHeight w:val="397"/>
        </w:trPr>
        <w:tc>
          <w:tcPr>
            <w:tcW w:w="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04D20" w:rsidP="00C20A05">
            <w:pPr>
              <w:numPr>
                <w:ilvl w:val="0"/>
                <w:numId w:val="41"/>
              </w:numPr>
              <w:spacing w:after="0" w:line="240" w:lineRule="auto"/>
              <w:jc w:val="both"/>
              <w:rPr>
                <w:rFonts w:ascii="Times New Roman" w:hAnsi="Times New Roman" w:cs="Times New Roman"/>
              </w:rPr>
            </w:pP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C20A05" w:rsidP="00DC0C71">
            <w:pPr>
              <w:spacing w:after="0" w:line="240" w:lineRule="auto"/>
              <w:jc w:val="both"/>
              <w:rPr>
                <w:rFonts w:ascii="Times New Roman" w:hAnsi="Times New Roman" w:cs="Times New Roman"/>
              </w:rPr>
            </w:pPr>
            <w:r>
              <w:rPr>
                <w:rFonts w:ascii="Times New Roman" w:hAnsi="Times New Roman" w:cs="Times New Roman"/>
              </w:rPr>
              <w:t>Шандровский Т.О.</w:t>
            </w:r>
          </w:p>
        </w:tc>
        <w:tc>
          <w:tcPr>
            <w:tcW w:w="13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5C4961" w:rsidP="00CF4869">
            <w:pPr>
              <w:spacing w:after="0" w:line="240" w:lineRule="auto"/>
              <w:jc w:val="both"/>
              <w:rPr>
                <w:rFonts w:ascii="Times New Roman" w:hAnsi="Times New Roman" w:cs="Times New Roman"/>
              </w:rPr>
            </w:pPr>
            <w:r w:rsidRPr="00667157">
              <w:rPr>
                <w:rFonts w:ascii="Times New Roman" w:hAnsi="Times New Roman" w:cs="Times New Roman"/>
              </w:rPr>
              <w:t>1</w:t>
            </w:r>
            <w:r w:rsidR="00CF4869">
              <w:rPr>
                <w:rFonts w:ascii="Times New Roman" w:hAnsi="Times New Roman" w:cs="Times New Roman"/>
              </w:rPr>
              <w:t>214</w:t>
            </w:r>
          </w:p>
        </w:tc>
        <w:tc>
          <w:tcPr>
            <w:tcW w:w="11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B41C80" w:rsidP="00DC0C71">
            <w:pPr>
              <w:spacing w:after="0" w:line="240" w:lineRule="auto"/>
              <w:jc w:val="both"/>
              <w:rPr>
                <w:rFonts w:ascii="Times New Roman" w:hAnsi="Times New Roman" w:cs="Times New Roman"/>
              </w:rPr>
            </w:pPr>
            <w:r>
              <w:rPr>
                <w:rFonts w:ascii="Times New Roman" w:hAnsi="Times New Roman" w:cs="Times New Roman"/>
              </w:rPr>
              <w:t>26</w:t>
            </w:r>
          </w:p>
        </w:tc>
        <w:tc>
          <w:tcPr>
            <w:tcW w:w="14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2F6C98" w:rsidP="00DC0C71">
            <w:pPr>
              <w:spacing w:after="0" w:line="240" w:lineRule="auto"/>
              <w:jc w:val="both"/>
              <w:rPr>
                <w:rFonts w:ascii="Times New Roman" w:hAnsi="Times New Roman" w:cs="Times New Roman"/>
              </w:rPr>
            </w:pPr>
            <w:r>
              <w:rPr>
                <w:rFonts w:ascii="Times New Roman" w:hAnsi="Times New Roman" w:cs="Times New Roman"/>
              </w:rPr>
              <w:t>21,41</w:t>
            </w:r>
          </w:p>
        </w:tc>
        <w:tc>
          <w:tcPr>
            <w:tcW w:w="12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B41C80" w:rsidP="00DC0C71">
            <w:pPr>
              <w:spacing w:after="0" w:line="240" w:lineRule="auto"/>
              <w:jc w:val="both"/>
              <w:rPr>
                <w:rFonts w:ascii="Times New Roman" w:hAnsi="Times New Roman" w:cs="Times New Roman"/>
              </w:rPr>
            </w:pPr>
            <w:r>
              <w:rPr>
                <w:rFonts w:ascii="Times New Roman" w:hAnsi="Times New Roman" w:cs="Times New Roman"/>
              </w:rPr>
              <w:t>0</w:t>
            </w:r>
          </w:p>
        </w:tc>
        <w:tc>
          <w:tcPr>
            <w:tcW w:w="13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C04D20" w:rsidRPr="00667157" w:rsidRDefault="00B41C80" w:rsidP="00DC0C71">
            <w:pPr>
              <w:spacing w:after="0" w:line="240" w:lineRule="auto"/>
              <w:jc w:val="both"/>
              <w:rPr>
                <w:rFonts w:ascii="Times New Roman" w:hAnsi="Times New Roman" w:cs="Times New Roman"/>
              </w:rPr>
            </w:pPr>
            <w:r>
              <w:rPr>
                <w:rFonts w:ascii="Times New Roman" w:hAnsi="Times New Roman" w:cs="Times New Roman"/>
              </w:rPr>
              <w:t>0</w:t>
            </w:r>
          </w:p>
        </w:tc>
      </w:tr>
    </w:tbl>
    <w:p w:rsidR="006C4F67" w:rsidRDefault="006C4F67" w:rsidP="002965BF">
      <w:pPr>
        <w:spacing w:after="0" w:line="240" w:lineRule="auto"/>
        <w:jc w:val="both"/>
        <w:outlineLvl w:val="0"/>
        <w:rPr>
          <w:rFonts w:ascii="Times New Roman" w:hAnsi="Times New Roman" w:cs="Times New Roman"/>
          <w:b/>
          <w:bCs/>
          <w:sz w:val="28"/>
          <w:szCs w:val="28"/>
        </w:rPr>
      </w:pPr>
    </w:p>
    <w:p w:rsidR="006C4F67" w:rsidRDefault="006C4F67" w:rsidP="002965BF">
      <w:pPr>
        <w:spacing w:after="0" w:line="240" w:lineRule="auto"/>
        <w:jc w:val="both"/>
        <w:outlineLvl w:val="0"/>
        <w:rPr>
          <w:rFonts w:ascii="Times New Roman" w:hAnsi="Times New Roman" w:cs="Times New Roman"/>
          <w:b/>
          <w:bCs/>
          <w:sz w:val="28"/>
          <w:szCs w:val="28"/>
        </w:rPr>
      </w:pPr>
    </w:p>
    <w:p w:rsidR="006C4F67" w:rsidRDefault="006C4F67" w:rsidP="002965BF">
      <w:pPr>
        <w:spacing w:after="0" w:line="240" w:lineRule="auto"/>
        <w:jc w:val="both"/>
        <w:outlineLvl w:val="0"/>
        <w:rPr>
          <w:rFonts w:ascii="Times New Roman" w:hAnsi="Times New Roman" w:cs="Times New Roman"/>
          <w:b/>
          <w:bCs/>
          <w:sz w:val="28"/>
          <w:szCs w:val="28"/>
        </w:rPr>
      </w:pPr>
    </w:p>
    <w:p w:rsidR="006C4F67" w:rsidRDefault="006C4F67" w:rsidP="002965BF">
      <w:pPr>
        <w:spacing w:after="0" w:line="240" w:lineRule="auto"/>
        <w:jc w:val="both"/>
        <w:outlineLvl w:val="0"/>
        <w:rPr>
          <w:rFonts w:ascii="Times New Roman" w:hAnsi="Times New Roman" w:cs="Times New Roman"/>
          <w:b/>
          <w:bCs/>
          <w:sz w:val="28"/>
          <w:szCs w:val="28"/>
        </w:rPr>
      </w:pPr>
    </w:p>
    <w:p w:rsidR="00C04D20" w:rsidRPr="0094677F" w:rsidRDefault="005C4961" w:rsidP="002965BF">
      <w:pPr>
        <w:spacing w:after="0" w:line="240" w:lineRule="auto"/>
        <w:jc w:val="both"/>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Таблица 5 - </w:t>
      </w:r>
      <w:r w:rsidR="00C04D20" w:rsidRPr="0094677F">
        <w:rPr>
          <w:rFonts w:ascii="Times New Roman" w:hAnsi="Times New Roman" w:cs="Times New Roman"/>
          <w:b/>
          <w:bCs/>
          <w:sz w:val="28"/>
          <w:szCs w:val="28"/>
        </w:rPr>
        <w:t>Распределение количества пожаров по населенным пунктам</w:t>
      </w:r>
    </w:p>
    <w:tbl>
      <w:tblPr>
        <w:tblpPr w:leftFromText="180" w:rightFromText="180" w:vertAnchor="text" w:horzAnchor="page" w:tblpX="1154" w:tblpY="3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01"/>
        <w:gridCol w:w="1559"/>
        <w:gridCol w:w="838"/>
        <w:gridCol w:w="912"/>
        <w:gridCol w:w="708"/>
        <w:gridCol w:w="709"/>
        <w:gridCol w:w="709"/>
        <w:gridCol w:w="709"/>
        <w:gridCol w:w="708"/>
        <w:gridCol w:w="944"/>
      </w:tblGrid>
      <w:tr w:rsidR="00C04D20" w:rsidRPr="0094677F" w:rsidTr="009D2852">
        <w:trPr>
          <w:trHeight w:val="300"/>
        </w:trPr>
        <w:tc>
          <w:tcPr>
            <w:tcW w:w="534" w:type="dxa"/>
            <w:vMerge w:val="restart"/>
            <w:noWrap/>
            <w:vAlign w:val="center"/>
          </w:tcPr>
          <w:p w:rsidR="00C04D20" w:rsidRPr="0094677F" w:rsidRDefault="00C04D20" w:rsidP="009D2852">
            <w:pPr>
              <w:spacing w:after="0" w:line="240" w:lineRule="auto"/>
              <w:jc w:val="both"/>
              <w:rPr>
                <w:rFonts w:ascii="Times New Roman" w:hAnsi="Times New Roman" w:cs="Times New Roman"/>
                <w:b/>
                <w:bCs/>
                <w:color w:val="000000"/>
                <w:sz w:val="16"/>
                <w:szCs w:val="16"/>
                <w:lang w:eastAsia="ru-RU"/>
              </w:rPr>
            </w:pPr>
            <w:r w:rsidRPr="0094677F">
              <w:rPr>
                <w:rFonts w:ascii="Times New Roman" w:hAnsi="Times New Roman" w:cs="Times New Roman"/>
                <w:b/>
                <w:bCs/>
                <w:color w:val="000000"/>
                <w:sz w:val="16"/>
                <w:szCs w:val="16"/>
                <w:lang w:eastAsia="ru-RU"/>
              </w:rPr>
              <w:t>п/п</w:t>
            </w:r>
          </w:p>
        </w:tc>
        <w:tc>
          <w:tcPr>
            <w:tcW w:w="1701" w:type="dxa"/>
            <w:vMerge w:val="restart"/>
            <w:vAlign w:val="center"/>
          </w:tcPr>
          <w:p w:rsidR="00C04D20" w:rsidRPr="00AC75DB" w:rsidRDefault="00D342A4" w:rsidP="006C4F67">
            <w:pPr>
              <w:spacing w:after="0" w:line="240" w:lineRule="auto"/>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Наиме</w:t>
            </w:r>
            <w:r w:rsidR="006C4F67">
              <w:rPr>
                <w:rFonts w:ascii="Times New Roman" w:hAnsi="Times New Roman" w:cs="Times New Roman"/>
                <w:b/>
                <w:bCs/>
                <w:color w:val="000000"/>
                <w:sz w:val="24"/>
                <w:szCs w:val="24"/>
                <w:lang w:eastAsia="ru-RU"/>
              </w:rPr>
              <w:t>нование территориального отдела</w:t>
            </w:r>
          </w:p>
        </w:tc>
        <w:tc>
          <w:tcPr>
            <w:tcW w:w="1559" w:type="dxa"/>
            <w:vMerge w:val="restart"/>
            <w:vAlign w:val="center"/>
          </w:tcPr>
          <w:p w:rsidR="00C04D20" w:rsidRPr="00AC75DB" w:rsidRDefault="00C04D20" w:rsidP="009D2852">
            <w:pPr>
              <w:spacing w:after="0" w:line="240" w:lineRule="auto"/>
              <w:jc w:val="both"/>
              <w:rPr>
                <w:rFonts w:ascii="Times New Roman" w:hAnsi="Times New Roman" w:cs="Times New Roman"/>
                <w:b/>
                <w:bCs/>
                <w:color w:val="000000"/>
                <w:sz w:val="24"/>
                <w:szCs w:val="24"/>
                <w:lang w:eastAsia="ru-RU"/>
              </w:rPr>
            </w:pPr>
            <w:r w:rsidRPr="00AC75DB">
              <w:rPr>
                <w:rFonts w:ascii="Times New Roman" w:hAnsi="Times New Roman" w:cs="Times New Roman"/>
                <w:b/>
                <w:bCs/>
                <w:color w:val="000000"/>
                <w:sz w:val="24"/>
                <w:szCs w:val="24"/>
                <w:lang w:eastAsia="ru-RU"/>
              </w:rPr>
              <w:t>Наименование населенного пункта</w:t>
            </w:r>
          </w:p>
        </w:tc>
        <w:tc>
          <w:tcPr>
            <w:tcW w:w="838" w:type="dxa"/>
            <w:vMerge w:val="restart"/>
            <w:vAlign w:val="center"/>
          </w:tcPr>
          <w:p w:rsidR="00C04D20" w:rsidRPr="00AC75DB" w:rsidRDefault="00C04D20" w:rsidP="009D2852">
            <w:pPr>
              <w:spacing w:after="0" w:line="240" w:lineRule="auto"/>
              <w:ind w:right="-186"/>
              <w:jc w:val="both"/>
              <w:rPr>
                <w:rFonts w:ascii="Times New Roman" w:hAnsi="Times New Roman" w:cs="Times New Roman"/>
                <w:b/>
                <w:bCs/>
                <w:color w:val="000000"/>
                <w:sz w:val="24"/>
                <w:szCs w:val="24"/>
                <w:lang w:eastAsia="ru-RU"/>
              </w:rPr>
            </w:pPr>
            <w:r w:rsidRPr="00AC75DB">
              <w:rPr>
                <w:rFonts w:ascii="Times New Roman" w:hAnsi="Times New Roman" w:cs="Times New Roman"/>
                <w:b/>
                <w:bCs/>
                <w:color w:val="000000"/>
                <w:sz w:val="24"/>
                <w:szCs w:val="24"/>
                <w:lang w:eastAsia="ru-RU"/>
              </w:rPr>
              <w:t>Число жителей</w:t>
            </w:r>
          </w:p>
        </w:tc>
        <w:tc>
          <w:tcPr>
            <w:tcW w:w="912" w:type="dxa"/>
            <w:vMerge w:val="restart"/>
            <w:vAlign w:val="center"/>
          </w:tcPr>
          <w:p w:rsidR="00C04D20" w:rsidRPr="00AC75DB" w:rsidRDefault="00C04D20" w:rsidP="009D2852">
            <w:pPr>
              <w:spacing w:after="0" w:line="240" w:lineRule="auto"/>
              <w:jc w:val="both"/>
              <w:rPr>
                <w:rFonts w:ascii="Times New Roman" w:hAnsi="Times New Roman" w:cs="Times New Roman"/>
                <w:b/>
                <w:bCs/>
                <w:color w:val="000000"/>
                <w:sz w:val="24"/>
                <w:szCs w:val="24"/>
                <w:lang w:eastAsia="ru-RU"/>
              </w:rPr>
            </w:pPr>
            <w:r w:rsidRPr="00AC75DB">
              <w:rPr>
                <w:rFonts w:ascii="Times New Roman" w:hAnsi="Times New Roman" w:cs="Times New Roman"/>
                <w:b/>
                <w:bCs/>
                <w:color w:val="000000"/>
                <w:sz w:val="24"/>
                <w:szCs w:val="24"/>
                <w:lang w:eastAsia="ru-RU"/>
              </w:rPr>
              <w:t>Числ</w:t>
            </w:r>
            <w:r>
              <w:rPr>
                <w:rFonts w:ascii="Times New Roman" w:hAnsi="Times New Roman" w:cs="Times New Roman"/>
                <w:b/>
                <w:bCs/>
                <w:color w:val="000000"/>
                <w:sz w:val="24"/>
                <w:szCs w:val="24"/>
                <w:lang w:eastAsia="ru-RU"/>
              </w:rPr>
              <w:t>о</w:t>
            </w:r>
            <w:r w:rsidRPr="00AC75DB">
              <w:rPr>
                <w:rFonts w:ascii="Times New Roman" w:hAnsi="Times New Roman" w:cs="Times New Roman"/>
                <w:b/>
                <w:bCs/>
                <w:color w:val="000000"/>
                <w:sz w:val="24"/>
                <w:szCs w:val="24"/>
                <w:lang w:eastAsia="ru-RU"/>
              </w:rPr>
              <w:t xml:space="preserve"> дворов (домов)</w:t>
            </w:r>
          </w:p>
        </w:tc>
        <w:tc>
          <w:tcPr>
            <w:tcW w:w="4487" w:type="dxa"/>
            <w:gridSpan w:val="6"/>
            <w:noWrap/>
            <w:vAlign w:val="center"/>
          </w:tcPr>
          <w:p w:rsidR="00C04D20" w:rsidRPr="00AC75DB" w:rsidRDefault="00C04D20" w:rsidP="009D2852">
            <w:pPr>
              <w:spacing w:after="0" w:line="240" w:lineRule="auto"/>
              <w:jc w:val="center"/>
              <w:rPr>
                <w:rFonts w:ascii="Times New Roman" w:hAnsi="Times New Roman" w:cs="Times New Roman"/>
                <w:b/>
                <w:bCs/>
                <w:color w:val="000000"/>
                <w:sz w:val="24"/>
                <w:szCs w:val="24"/>
                <w:lang w:eastAsia="ru-RU"/>
              </w:rPr>
            </w:pPr>
            <w:r w:rsidRPr="00AC75DB">
              <w:rPr>
                <w:rFonts w:ascii="Times New Roman" w:hAnsi="Times New Roman" w:cs="Times New Roman"/>
                <w:b/>
                <w:bCs/>
                <w:color w:val="000000"/>
                <w:sz w:val="24"/>
                <w:szCs w:val="24"/>
                <w:lang w:eastAsia="ru-RU"/>
              </w:rPr>
              <w:t>Количество пожаров</w:t>
            </w:r>
          </w:p>
        </w:tc>
      </w:tr>
      <w:tr w:rsidR="009D2852" w:rsidRPr="0094677F" w:rsidTr="009D2852">
        <w:trPr>
          <w:trHeight w:val="930"/>
        </w:trPr>
        <w:tc>
          <w:tcPr>
            <w:tcW w:w="534" w:type="dxa"/>
            <w:vMerge/>
            <w:vAlign w:val="center"/>
          </w:tcPr>
          <w:p w:rsidR="009D2852" w:rsidRPr="0094677F" w:rsidRDefault="009D2852" w:rsidP="009D2852">
            <w:pPr>
              <w:spacing w:after="0" w:line="240" w:lineRule="auto"/>
              <w:jc w:val="both"/>
              <w:rPr>
                <w:rFonts w:ascii="Times New Roman" w:hAnsi="Times New Roman" w:cs="Times New Roman"/>
                <w:color w:val="000000"/>
                <w:sz w:val="18"/>
                <w:szCs w:val="18"/>
                <w:lang w:eastAsia="ru-RU"/>
              </w:rPr>
            </w:pPr>
          </w:p>
        </w:tc>
        <w:tc>
          <w:tcPr>
            <w:tcW w:w="1701" w:type="dxa"/>
            <w:vMerge/>
            <w:vAlign w:val="center"/>
          </w:tcPr>
          <w:p w:rsidR="009D2852" w:rsidRPr="0094677F" w:rsidRDefault="009D2852" w:rsidP="009D2852">
            <w:pPr>
              <w:spacing w:after="0" w:line="240" w:lineRule="auto"/>
              <w:jc w:val="both"/>
              <w:rPr>
                <w:rFonts w:ascii="Times New Roman" w:hAnsi="Times New Roman" w:cs="Times New Roman"/>
                <w:color w:val="000000"/>
                <w:sz w:val="18"/>
                <w:szCs w:val="18"/>
                <w:lang w:eastAsia="ru-RU"/>
              </w:rPr>
            </w:pPr>
          </w:p>
        </w:tc>
        <w:tc>
          <w:tcPr>
            <w:tcW w:w="1559" w:type="dxa"/>
            <w:vMerge/>
            <w:vAlign w:val="center"/>
          </w:tcPr>
          <w:p w:rsidR="009D2852" w:rsidRPr="00AC75DB" w:rsidRDefault="009D2852" w:rsidP="009D2852">
            <w:pPr>
              <w:spacing w:after="0" w:line="240" w:lineRule="auto"/>
              <w:jc w:val="both"/>
              <w:rPr>
                <w:rFonts w:ascii="Times New Roman" w:hAnsi="Times New Roman" w:cs="Times New Roman"/>
                <w:color w:val="000000"/>
                <w:sz w:val="24"/>
                <w:szCs w:val="24"/>
                <w:lang w:eastAsia="ru-RU"/>
              </w:rPr>
            </w:pPr>
          </w:p>
        </w:tc>
        <w:tc>
          <w:tcPr>
            <w:tcW w:w="838" w:type="dxa"/>
            <w:vMerge/>
            <w:vAlign w:val="center"/>
          </w:tcPr>
          <w:p w:rsidR="009D2852" w:rsidRPr="00AC75DB" w:rsidRDefault="009D2852" w:rsidP="009D2852">
            <w:pPr>
              <w:spacing w:after="0" w:line="240" w:lineRule="auto"/>
              <w:jc w:val="both"/>
              <w:rPr>
                <w:rFonts w:ascii="Times New Roman" w:hAnsi="Times New Roman" w:cs="Times New Roman"/>
                <w:color w:val="000000"/>
                <w:sz w:val="24"/>
                <w:szCs w:val="24"/>
                <w:lang w:eastAsia="ru-RU"/>
              </w:rPr>
            </w:pPr>
          </w:p>
        </w:tc>
        <w:tc>
          <w:tcPr>
            <w:tcW w:w="912" w:type="dxa"/>
            <w:vMerge/>
            <w:vAlign w:val="center"/>
          </w:tcPr>
          <w:p w:rsidR="009D2852" w:rsidRPr="00AC75DB" w:rsidRDefault="009D2852" w:rsidP="009D2852">
            <w:pPr>
              <w:spacing w:after="0" w:line="240" w:lineRule="auto"/>
              <w:jc w:val="both"/>
              <w:rPr>
                <w:rFonts w:ascii="Times New Roman" w:hAnsi="Times New Roman" w:cs="Times New Roman"/>
                <w:b/>
                <w:bCs/>
                <w:color w:val="000000"/>
                <w:sz w:val="24"/>
                <w:szCs w:val="24"/>
                <w:lang w:eastAsia="ru-RU"/>
              </w:rPr>
            </w:pPr>
          </w:p>
        </w:tc>
        <w:tc>
          <w:tcPr>
            <w:tcW w:w="708" w:type="dxa"/>
            <w:noWrap/>
            <w:vAlign w:val="center"/>
          </w:tcPr>
          <w:p w:rsidR="009D2852" w:rsidRPr="00AC75DB" w:rsidRDefault="006F4BB0" w:rsidP="009D2852">
            <w:pPr>
              <w:spacing w:after="0" w:line="240" w:lineRule="auto"/>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2021</w:t>
            </w:r>
          </w:p>
        </w:tc>
        <w:tc>
          <w:tcPr>
            <w:tcW w:w="709" w:type="dxa"/>
            <w:noWrap/>
            <w:vAlign w:val="center"/>
          </w:tcPr>
          <w:p w:rsidR="009D2852" w:rsidRPr="00AC75DB" w:rsidRDefault="006F4BB0" w:rsidP="009D2852">
            <w:pPr>
              <w:spacing w:after="0" w:line="240" w:lineRule="auto"/>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2022</w:t>
            </w:r>
          </w:p>
        </w:tc>
        <w:tc>
          <w:tcPr>
            <w:tcW w:w="709" w:type="dxa"/>
            <w:noWrap/>
            <w:vAlign w:val="center"/>
          </w:tcPr>
          <w:p w:rsidR="009D2852" w:rsidRPr="00AC75DB" w:rsidRDefault="006F4BB0" w:rsidP="009D2852">
            <w:pPr>
              <w:spacing w:after="0" w:line="240" w:lineRule="auto"/>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2023</w:t>
            </w:r>
          </w:p>
        </w:tc>
        <w:tc>
          <w:tcPr>
            <w:tcW w:w="709" w:type="dxa"/>
            <w:noWrap/>
            <w:vAlign w:val="center"/>
          </w:tcPr>
          <w:p w:rsidR="009D2852" w:rsidRPr="00AC75DB" w:rsidRDefault="006F4BB0" w:rsidP="009D2852">
            <w:pPr>
              <w:spacing w:after="0" w:line="240" w:lineRule="auto"/>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2024</w:t>
            </w:r>
          </w:p>
        </w:tc>
        <w:tc>
          <w:tcPr>
            <w:tcW w:w="708" w:type="dxa"/>
            <w:noWrap/>
            <w:vAlign w:val="center"/>
          </w:tcPr>
          <w:p w:rsidR="009D2852" w:rsidRPr="00AC75DB" w:rsidRDefault="006F4BB0" w:rsidP="009D2852">
            <w:pPr>
              <w:spacing w:after="0" w:line="240" w:lineRule="auto"/>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2025</w:t>
            </w:r>
          </w:p>
        </w:tc>
        <w:tc>
          <w:tcPr>
            <w:tcW w:w="944" w:type="dxa"/>
            <w:noWrap/>
            <w:vAlign w:val="center"/>
          </w:tcPr>
          <w:p w:rsidR="009D2852" w:rsidRPr="00AC75DB" w:rsidRDefault="009D2852" w:rsidP="009D2852">
            <w:pPr>
              <w:spacing w:after="0" w:line="240" w:lineRule="auto"/>
              <w:jc w:val="both"/>
              <w:rPr>
                <w:rFonts w:ascii="Times New Roman" w:hAnsi="Times New Roman" w:cs="Times New Roman"/>
                <w:b/>
                <w:bCs/>
                <w:color w:val="000000"/>
                <w:sz w:val="24"/>
                <w:szCs w:val="24"/>
                <w:lang w:eastAsia="ru-RU"/>
              </w:rPr>
            </w:pPr>
            <w:r w:rsidRPr="00AC75DB">
              <w:rPr>
                <w:rFonts w:ascii="Times New Roman" w:hAnsi="Times New Roman" w:cs="Times New Roman"/>
                <w:b/>
                <w:bCs/>
                <w:color w:val="000000"/>
                <w:sz w:val="24"/>
                <w:szCs w:val="24"/>
                <w:lang w:eastAsia="ru-RU"/>
              </w:rPr>
              <w:t>Всего</w:t>
            </w:r>
          </w:p>
        </w:tc>
      </w:tr>
      <w:tr w:rsidR="00584A5B" w:rsidRPr="0094677F" w:rsidTr="00A02F37">
        <w:trPr>
          <w:trHeight w:val="315"/>
        </w:trPr>
        <w:tc>
          <w:tcPr>
            <w:tcW w:w="534" w:type="dxa"/>
            <w:vMerge w:val="restart"/>
            <w:shd w:val="clear" w:color="auto" w:fill="auto"/>
            <w:noWrap/>
            <w:vAlign w:val="center"/>
          </w:tcPr>
          <w:p w:rsidR="00584A5B" w:rsidRPr="0094677F" w:rsidRDefault="00584A5B" w:rsidP="009D2852">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p>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p>
          <w:p w:rsidR="00584A5B" w:rsidRPr="0094677F" w:rsidRDefault="00584A5B" w:rsidP="00274BA9">
            <w:pPr>
              <w:spacing w:after="0" w:line="240" w:lineRule="auto"/>
              <w:jc w:val="both"/>
              <w:rPr>
                <w:rFonts w:ascii="Times New Roman" w:hAnsi="Times New Roman" w:cs="Times New Roman"/>
                <w:color w:val="000000"/>
                <w:sz w:val="18"/>
                <w:szCs w:val="18"/>
                <w:lang w:eastAsia="ru-RU"/>
              </w:rPr>
            </w:pPr>
          </w:p>
        </w:tc>
        <w:tc>
          <w:tcPr>
            <w:tcW w:w="1701" w:type="dxa"/>
            <w:vMerge w:val="restart"/>
            <w:shd w:val="clear" w:color="auto" w:fill="auto"/>
            <w:noWrap/>
            <w:vAlign w:val="center"/>
          </w:tcPr>
          <w:p w:rsidR="00584A5B" w:rsidRPr="0094677F" w:rsidRDefault="00584A5B" w:rsidP="009D2852">
            <w:pPr>
              <w:spacing w:after="0" w:line="240" w:lineRule="auto"/>
              <w:jc w:val="both"/>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Лукояновский территориальный отдел  (16671)</w:t>
            </w:r>
          </w:p>
        </w:tc>
        <w:tc>
          <w:tcPr>
            <w:tcW w:w="1559" w:type="dxa"/>
            <w:shd w:val="clear" w:color="auto" w:fill="auto"/>
            <w:noWrap/>
            <w:vAlign w:val="center"/>
          </w:tcPr>
          <w:p w:rsidR="00584A5B" w:rsidRPr="0094677F" w:rsidRDefault="00584A5B" w:rsidP="009D2852">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г. Лукоянов</w:t>
            </w:r>
          </w:p>
        </w:tc>
        <w:tc>
          <w:tcPr>
            <w:tcW w:w="83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14302</w:t>
            </w:r>
          </w:p>
        </w:tc>
        <w:tc>
          <w:tcPr>
            <w:tcW w:w="912" w:type="dxa"/>
            <w:shd w:val="clear" w:color="auto" w:fill="auto"/>
            <w:noWrap/>
            <w:vAlign w:val="center"/>
          </w:tcPr>
          <w:p w:rsidR="00584A5B" w:rsidRPr="0094677F" w:rsidRDefault="00584A5B" w:rsidP="009D2852">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2872</w:t>
            </w:r>
          </w:p>
        </w:tc>
        <w:tc>
          <w:tcPr>
            <w:tcW w:w="708" w:type="dxa"/>
            <w:shd w:val="clear" w:color="auto" w:fill="auto"/>
            <w:noWrap/>
            <w:vAlign w:val="center"/>
          </w:tcPr>
          <w:p w:rsidR="00584A5B" w:rsidRPr="0094677F" w:rsidRDefault="00584A5B" w:rsidP="009D2852">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22</w:t>
            </w:r>
          </w:p>
        </w:tc>
        <w:tc>
          <w:tcPr>
            <w:tcW w:w="709" w:type="dxa"/>
            <w:shd w:val="clear" w:color="auto" w:fill="auto"/>
            <w:noWrap/>
            <w:vAlign w:val="center"/>
          </w:tcPr>
          <w:p w:rsidR="00584A5B" w:rsidRPr="0094677F" w:rsidRDefault="00584A5B" w:rsidP="009D2852">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13</w:t>
            </w:r>
          </w:p>
        </w:tc>
        <w:tc>
          <w:tcPr>
            <w:tcW w:w="709" w:type="dxa"/>
            <w:shd w:val="clear" w:color="auto" w:fill="auto"/>
            <w:noWrap/>
            <w:vAlign w:val="center"/>
          </w:tcPr>
          <w:p w:rsidR="00584A5B" w:rsidRPr="0094677F" w:rsidRDefault="00584A5B" w:rsidP="009D2852">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27</w:t>
            </w:r>
          </w:p>
        </w:tc>
        <w:tc>
          <w:tcPr>
            <w:tcW w:w="709" w:type="dxa"/>
            <w:shd w:val="clear" w:color="auto" w:fill="auto"/>
            <w:noWrap/>
            <w:vAlign w:val="center"/>
          </w:tcPr>
          <w:p w:rsidR="00584A5B" w:rsidRPr="0094677F" w:rsidRDefault="00584A5B" w:rsidP="009D2852">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27</w:t>
            </w:r>
          </w:p>
        </w:tc>
        <w:tc>
          <w:tcPr>
            <w:tcW w:w="708" w:type="dxa"/>
            <w:shd w:val="clear" w:color="auto" w:fill="auto"/>
            <w:noWrap/>
            <w:vAlign w:val="center"/>
          </w:tcPr>
          <w:p w:rsidR="00584A5B" w:rsidRPr="0094677F" w:rsidRDefault="00584A5B" w:rsidP="009D2852">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33</w:t>
            </w:r>
          </w:p>
        </w:tc>
        <w:tc>
          <w:tcPr>
            <w:tcW w:w="944" w:type="dxa"/>
            <w:shd w:val="clear" w:color="auto" w:fill="auto"/>
            <w:noWrap/>
            <w:vAlign w:val="center"/>
          </w:tcPr>
          <w:p w:rsidR="00584A5B" w:rsidRPr="0094677F" w:rsidRDefault="00584A5B" w:rsidP="009D2852">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122</w:t>
            </w:r>
          </w:p>
        </w:tc>
      </w:tr>
      <w:tr w:rsidR="00584A5B" w:rsidRPr="0094677F" w:rsidTr="00A02F37">
        <w:trPr>
          <w:trHeight w:val="315"/>
        </w:trPr>
        <w:tc>
          <w:tcPr>
            <w:tcW w:w="534" w:type="dxa"/>
            <w:vMerge/>
            <w:shd w:val="clear" w:color="auto" w:fill="auto"/>
            <w:noWrap/>
            <w:vAlign w:val="center"/>
          </w:tcPr>
          <w:p w:rsidR="00584A5B" w:rsidRPr="0094677F" w:rsidRDefault="00584A5B" w:rsidP="00274BA9">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noWrap/>
            <w:vAlign w:val="center"/>
          </w:tcPr>
          <w:p w:rsidR="00584A5B" w:rsidRPr="0094677F" w:rsidRDefault="00584A5B"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Кудеярово</w:t>
            </w:r>
          </w:p>
        </w:tc>
        <w:tc>
          <w:tcPr>
            <w:tcW w:w="83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522</w:t>
            </w:r>
          </w:p>
        </w:tc>
        <w:tc>
          <w:tcPr>
            <w:tcW w:w="912"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854</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r>
              <w:rPr>
                <w:rFonts w:ascii="Times New Roman" w:hAnsi="Times New Roman" w:cs="Times New Roman"/>
                <w:color w:val="000000"/>
                <w:sz w:val="18"/>
                <w:szCs w:val="18"/>
                <w:lang w:eastAsia="ru-RU"/>
              </w:rPr>
              <w:t>1</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6</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p>
        </w:tc>
        <w:tc>
          <w:tcPr>
            <w:tcW w:w="944"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23</w:t>
            </w:r>
          </w:p>
        </w:tc>
      </w:tr>
      <w:tr w:rsidR="00584A5B" w:rsidRPr="0094677F" w:rsidTr="00A02F37">
        <w:trPr>
          <w:trHeight w:val="315"/>
        </w:trPr>
        <w:tc>
          <w:tcPr>
            <w:tcW w:w="534" w:type="dxa"/>
            <w:vMerge/>
            <w:shd w:val="clear" w:color="auto" w:fill="auto"/>
            <w:noWrap/>
            <w:vAlign w:val="center"/>
          </w:tcPr>
          <w:p w:rsidR="00584A5B" w:rsidRPr="0094677F" w:rsidRDefault="00584A5B" w:rsidP="00274BA9">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noWrap/>
            <w:vAlign w:val="center"/>
          </w:tcPr>
          <w:p w:rsidR="00584A5B" w:rsidRPr="0094677F" w:rsidRDefault="00584A5B"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Иванцево</w:t>
            </w:r>
          </w:p>
        </w:tc>
        <w:tc>
          <w:tcPr>
            <w:tcW w:w="83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289</w:t>
            </w:r>
          </w:p>
        </w:tc>
        <w:tc>
          <w:tcPr>
            <w:tcW w:w="912"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316</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8</w:t>
            </w:r>
          </w:p>
        </w:tc>
        <w:tc>
          <w:tcPr>
            <w:tcW w:w="944"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13</w:t>
            </w:r>
          </w:p>
        </w:tc>
      </w:tr>
      <w:tr w:rsidR="00584A5B" w:rsidRPr="0094677F" w:rsidTr="00A02F37">
        <w:trPr>
          <w:trHeight w:val="315"/>
        </w:trPr>
        <w:tc>
          <w:tcPr>
            <w:tcW w:w="534"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Лопатино</w:t>
            </w:r>
          </w:p>
        </w:tc>
        <w:tc>
          <w:tcPr>
            <w:tcW w:w="83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391</w:t>
            </w:r>
          </w:p>
        </w:tc>
        <w:tc>
          <w:tcPr>
            <w:tcW w:w="912"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242</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4</w:t>
            </w:r>
          </w:p>
        </w:tc>
      </w:tr>
      <w:tr w:rsidR="00584A5B" w:rsidRPr="0094677F" w:rsidTr="00274BA9">
        <w:trPr>
          <w:trHeight w:val="315"/>
        </w:trPr>
        <w:tc>
          <w:tcPr>
            <w:tcW w:w="534"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Александровка</w:t>
            </w:r>
          </w:p>
        </w:tc>
        <w:tc>
          <w:tcPr>
            <w:tcW w:w="838"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38</w:t>
            </w:r>
          </w:p>
        </w:tc>
        <w:tc>
          <w:tcPr>
            <w:tcW w:w="912"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6</w:t>
            </w:r>
            <w:r>
              <w:rPr>
                <w:rFonts w:ascii="Times New Roman" w:hAnsi="Times New Roman" w:cs="Times New Roman"/>
                <w:color w:val="000000"/>
                <w:sz w:val="18"/>
                <w:szCs w:val="18"/>
                <w:lang w:eastAsia="ru-RU"/>
              </w:rPr>
              <w:t>1</w:t>
            </w:r>
          </w:p>
        </w:tc>
        <w:tc>
          <w:tcPr>
            <w:tcW w:w="708"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0</w:t>
            </w:r>
          </w:p>
        </w:tc>
      </w:tr>
      <w:tr w:rsidR="00584A5B" w:rsidRPr="0094677F" w:rsidTr="00274BA9">
        <w:trPr>
          <w:trHeight w:val="315"/>
        </w:trPr>
        <w:tc>
          <w:tcPr>
            <w:tcW w:w="534"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 Березовка</w:t>
            </w:r>
          </w:p>
        </w:tc>
        <w:tc>
          <w:tcPr>
            <w:tcW w:w="838"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15</w:t>
            </w:r>
          </w:p>
        </w:tc>
        <w:tc>
          <w:tcPr>
            <w:tcW w:w="912"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50</w:t>
            </w:r>
          </w:p>
        </w:tc>
        <w:tc>
          <w:tcPr>
            <w:tcW w:w="708"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0</w:t>
            </w:r>
          </w:p>
        </w:tc>
      </w:tr>
      <w:tr w:rsidR="00584A5B" w:rsidRPr="0094677F" w:rsidTr="00A02F37">
        <w:trPr>
          <w:trHeight w:val="315"/>
        </w:trPr>
        <w:tc>
          <w:tcPr>
            <w:tcW w:w="534"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Владимировка</w:t>
            </w:r>
          </w:p>
        </w:tc>
        <w:tc>
          <w:tcPr>
            <w:tcW w:w="83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187</w:t>
            </w:r>
          </w:p>
        </w:tc>
        <w:tc>
          <w:tcPr>
            <w:tcW w:w="912"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117</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4</w:t>
            </w:r>
          </w:p>
        </w:tc>
      </w:tr>
      <w:tr w:rsidR="00584A5B" w:rsidRPr="0094677F" w:rsidTr="00A02F37">
        <w:trPr>
          <w:trHeight w:val="315"/>
        </w:trPr>
        <w:tc>
          <w:tcPr>
            <w:tcW w:w="534"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Гаврилово</w:t>
            </w:r>
          </w:p>
        </w:tc>
        <w:tc>
          <w:tcPr>
            <w:tcW w:w="83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111</w:t>
            </w:r>
          </w:p>
        </w:tc>
        <w:tc>
          <w:tcPr>
            <w:tcW w:w="912"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94</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5</w:t>
            </w:r>
          </w:p>
        </w:tc>
      </w:tr>
      <w:tr w:rsidR="00584A5B" w:rsidRPr="0094677F" w:rsidTr="00A02F37">
        <w:trPr>
          <w:trHeight w:val="315"/>
        </w:trPr>
        <w:tc>
          <w:tcPr>
            <w:tcW w:w="534"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Крюковка</w:t>
            </w:r>
          </w:p>
        </w:tc>
        <w:tc>
          <w:tcPr>
            <w:tcW w:w="83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287</w:t>
            </w:r>
          </w:p>
        </w:tc>
        <w:tc>
          <w:tcPr>
            <w:tcW w:w="912"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173</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1</w:t>
            </w:r>
          </w:p>
        </w:tc>
      </w:tr>
      <w:tr w:rsidR="00584A5B" w:rsidRPr="0094677F" w:rsidTr="00274BA9">
        <w:trPr>
          <w:trHeight w:val="315"/>
        </w:trPr>
        <w:tc>
          <w:tcPr>
            <w:tcW w:w="534"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Перемчалки</w:t>
            </w:r>
          </w:p>
        </w:tc>
        <w:tc>
          <w:tcPr>
            <w:tcW w:w="838"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54</w:t>
            </w:r>
          </w:p>
        </w:tc>
        <w:tc>
          <w:tcPr>
            <w:tcW w:w="912"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77</w:t>
            </w:r>
          </w:p>
        </w:tc>
        <w:tc>
          <w:tcPr>
            <w:tcW w:w="708"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584A5B" w:rsidRPr="0094677F" w:rsidRDefault="00584A5B"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0</w:t>
            </w:r>
          </w:p>
        </w:tc>
      </w:tr>
      <w:tr w:rsidR="00584A5B" w:rsidRPr="0094677F" w:rsidTr="00A02F37">
        <w:trPr>
          <w:trHeight w:val="315"/>
        </w:trPr>
        <w:tc>
          <w:tcPr>
            <w:tcW w:w="534"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 Сонино</w:t>
            </w:r>
          </w:p>
        </w:tc>
        <w:tc>
          <w:tcPr>
            <w:tcW w:w="83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r>
              <w:rPr>
                <w:rFonts w:ascii="Times New Roman" w:hAnsi="Times New Roman" w:cs="Times New Roman"/>
                <w:color w:val="000000"/>
                <w:sz w:val="18"/>
                <w:szCs w:val="18"/>
                <w:lang w:eastAsia="ru-RU"/>
              </w:rPr>
              <w:t>23</w:t>
            </w:r>
          </w:p>
        </w:tc>
        <w:tc>
          <w:tcPr>
            <w:tcW w:w="912"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126</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w:t>
            </w:r>
          </w:p>
        </w:tc>
      </w:tr>
      <w:tr w:rsidR="00584A5B" w:rsidRPr="0094677F" w:rsidTr="00A02F37">
        <w:trPr>
          <w:trHeight w:val="315"/>
        </w:trPr>
        <w:tc>
          <w:tcPr>
            <w:tcW w:w="534"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Чуфарово</w:t>
            </w:r>
          </w:p>
        </w:tc>
        <w:tc>
          <w:tcPr>
            <w:tcW w:w="83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55</w:t>
            </w:r>
          </w:p>
        </w:tc>
        <w:tc>
          <w:tcPr>
            <w:tcW w:w="912"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127</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1</w:t>
            </w:r>
          </w:p>
        </w:tc>
      </w:tr>
      <w:tr w:rsidR="00584A5B" w:rsidRPr="0094677F" w:rsidTr="00A02F37">
        <w:trPr>
          <w:trHeight w:val="315"/>
        </w:trPr>
        <w:tc>
          <w:tcPr>
            <w:tcW w:w="534"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Неверово</w:t>
            </w:r>
          </w:p>
        </w:tc>
        <w:tc>
          <w:tcPr>
            <w:tcW w:w="83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215</w:t>
            </w:r>
          </w:p>
        </w:tc>
        <w:tc>
          <w:tcPr>
            <w:tcW w:w="912"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258</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584A5B" w:rsidRPr="0094677F" w:rsidRDefault="00584A5B"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w:t>
            </w:r>
          </w:p>
        </w:tc>
      </w:tr>
      <w:tr w:rsidR="0049225F" w:rsidRPr="0094677F" w:rsidTr="00A02F37">
        <w:trPr>
          <w:trHeight w:val="315"/>
        </w:trPr>
        <w:tc>
          <w:tcPr>
            <w:tcW w:w="534" w:type="dxa"/>
            <w:vMerge w:val="restart"/>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2</w:t>
            </w:r>
            <w:r w:rsidR="0025679D">
              <w:rPr>
                <w:rFonts w:ascii="Times New Roman" w:hAnsi="Times New Roman" w:cs="Times New Roman"/>
                <w:color w:val="000000"/>
                <w:sz w:val="18"/>
                <w:szCs w:val="18"/>
                <w:lang w:eastAsia="ru-RU"/>
              </w:rPr>
              <w:t>.</w:t>
            </w:r>
          </w:p>
        </w:tc>
        <w:tc>
          <w:tcPr>
            <w:tcW w:w="1701" w:type="dxa"/>
            <w:vMerge w:val="restart"/>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r w:rsidRPr="0094677F">
              <w:rPr>
                <w:rFonts w:ascii="Times New Roman" w:hAnsi="Times New Roman" w:cs="Times New Roman"/>
                <w:b/>
                <w:bCs/>
                <w:color w:val="000000"/>
                <w:sz w:val="18"/>
                <w:szCs w:val="18"/>
                <w:lang w:eastAsia="ru-RU"/>
              </w:rPr>
              <w:t>Тольско</w:t>
            </w:r>
            <w:r>
              <w:rPr>
                <w:rFonts w:ascii="Times New Roman" w:hAnsi="Times New Roman" w:cs="Times New Roman"/>
                <w:b/>
                <w:bCs/>
                <w:color w:val="000000"/>
                <w:sz w:val="18"/>
                <w:szCs w:val="18"/>
                <w:lang w:eastAsia="ru-RU"/>
              </w:rPr>
              <w:t>-М</w:t>
            </w:r>
            <w:r w:rsidRPr="0094677F">
              <w:rPr>
                <w:rFonts w:ascii="Times New Roman" w:hAnsi="Times New Roman" w:cs="Times New Roman"/>
                <w:b/>
                <w:bCs/>
                <w:color w:val="000000"/>
                <w:sz w:val="18"/>
                <w:szCs w:val="18"/>
                <w:lang w:eastAsia="ru-RU"/>
              </w:rPr>
              <w:t>айданский</w:t>
            </w:r>
          </w:p>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территориальный отдел (1936)</w:t>
            </w:r>
          </w:p>
        </w:tc>
        <w:tc>
          <w:tcPr>
            <w:tcW w:w="1559" w:type="dxa"/>
            <w:shd w:val="clear" w:color="auto" w:fill="auto"/>
            <w:noWrap/>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Тольский Майдан</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645</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30</w:t>
            </w: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3</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noWrap/>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Большое Мамлеево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615</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297</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8</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noWrap/>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п. Гарской</w:t>
            </w:r>
          </w:p>
        </w:tc>
        <w:tc>
          <w:tcPr>
            <w:tcW w:w="83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5</w:t>
            </w:r>
          </w:p>
        </w:tc>
        <w:tc>
          <w:tcPr>
            <w:tcW w:w="912"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8</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0</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noWrap/>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Мерлиновка</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123</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104</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noWrap/>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 Надежинка</w:t>
            </w:r>
          </w:p>
        </w:tc>
        <w:tc>
          <w:tcPr>
            <w:tcW w:w="83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35</w:t>
            </w:r>
          </w:p>
        </w:tc>
        <w:tc>
          <w:tcPr>
            <w:tcW w:w="912"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0</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noWrap/>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 Скородумовка</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32</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37</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1</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noWrap/>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Малое Мамлеево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274</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154</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2</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noWrap/>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 Волчиха</w:t>
            </w:r>
          </w:p>
        </w:tc>
        <w:tc>
          <w:tcPr>
            <w:tcW w:w="83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11</w:t>
            </w:r>
          </w:p>
        </w:tc>
        <w:tc>
          <w:tcPr>
            <w:tcW w:w="912"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21</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0</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noWrap/>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Гари</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71</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68</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4</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noWrap/>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п. Городок</w:t>
            </w:r>
          </w:p>
        </w:tc>
        <w:tc>
          <w:tcPr>
            <w:tcW w:w="83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17</w:t>
            </w:r>
          </w:p>
        </w:tc>
        <w:tc>
          <w:tcPr>
            <w:tcW w:w="912"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26</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0</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noWrap/>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Николай Дар</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97</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130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3</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noWrap/>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п. Новая Москва</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11</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25</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C0C0C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D2852" w:rsidRDefault="0049225F" w:rsidP="0049225F">
            <w:pPr>
              <w:spacing w:after="0" w:line="240" w:lineRule="auto"/>
              <w:jc w:val="both"/>
              <w:rPr>
                <w:rFonts w:ascii="Times New Roman" w:hAnsi="Times New Roman" w:cs="Times New Roman"/>
                <w:sz w:val="18"/>
                <w:szCs w:val="18"/>
                <w:lang w:eastAsia="ru-RU"/>
              </w:rPr>
            </w:pPr>
            <w:r w:rsidRPr="009D2852">
              <w:rPr>
                <w:rFonts w:ascii="Times New Roman" w:hAnsi="Times New Roman" w:cs="Times New Roman"/>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1</w:t>
            </w:r>
          </w:p>
        </w:tc>
      </w:tr>
      <w:tr w:rsidR="0049225F" w:rsidRPr="0094677F" w:rsidTr="00A02F37">
        <w:trPr>
          <w:trHeight w:val="645"/>
        </w:trPr>
        <w:tc>
          <w:tcPr>
            <w:tcW w:w="534" w:type="dxa"/>
            <w:vMerge w:val="restart"/>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3</w:t>
            </w:r>
            <w:r w:rsidR="0025679D">
              <w:rPr>
                <w:rFonts w:ascii="Times New Roman" w:hAnsi="Times New Roman" w:cs="Times New Roman"/>
                <w:color w:val="000000"/>
                <w:sz w:val="18"/>
                <w:szCs w:val="18"/>
                <w:lang w:eastAsia="ru-RU"/>
              </w:rPr>
              <w:t>.</w:t>
            </w:r>
          </w:p>
        </w:tc>
        <w:tc>
          <w:tcPr>
            <w:tcW w:w="1701" w:type="dxa"/>
            <w:vMerge w:val="restart"/>
            <w:shd w:val="clear" w:color="auto" w:fill="auto"/>
            <w:vAlign w:val="center"/>
          </w:tcPr>
          <w:p w:rsidR="0049225F" w:rsidRDefault="0049225F" w:rsidP="0049225F">
            <w:pPr>
              <w:spacing w:after="0" w:line="240" w:lineRule="auto"/>
              <w:jc w:val="both"/>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Разинский</w:t>
            </w:r>
          </w:p>
          <w:p w:rsidR="0049225F" w:rsidRDefault="0049225F" w:rsidP="0049225F">
            <w:pPr>
              <w:spacing w:after="0" w:line="240" w:lineRule="auto"/>
              <w:jc w:val="both"/>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территориальный отдел</w:t>
            </w:r>
          </w:p>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(2504)</w:t>
            </w:r>
          </w:p>
        </w:tc>
        <w:tc>
          <w:tcPr>
            <w:tcW w:w="1559" w:type="dxa"/>
            <w:shd w:val="clear" w:color="auto" w:fill="auto"/>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р.п. им. Ст.Разина</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2034</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88</w:t>
            </w:r>
            <w:r>
              <w:rPr>
                <w:rFonts w:ascii="Times New Roman" w:hAnsi="Times New Roman" w:cs="Times New Roman"/>
                <w:color w:val="000000"/>
                <w:sz w:val="18"/>
                <w:szCs w:val="18"/>
                <w:lang w:eastAsia="ru-RU"/>
              </w:rPr>
              <w:t>2</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6</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6</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5</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5</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24</w:t>
            </w:r>
          </w:p>
        </w:tc>
      </w:tr>
      <w:tr w:rsidR="0049225F" w:rsidRPr="0094677F" w:rsidTr="00A02F37">
        <w:trPr>
          <w:trHeight w:val="330"/>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Печи</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189</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184</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5</w:t>
            </w:r>
          </w:p>
        </w:tc>
      </w:tr>
      <w:tr w:rsidR="0049225F" w:rsidRPr="0094677F" w:rsidTr="00A02F37">
        <w:trPr>
          <w:trHeight w:val="330"/>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Санки</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55</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49</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w:t>
            </w:r>
          </w:p>
        </w:tc>
      </w:tr>
      <w:tr w:rsidR="0049225F" w:rsidRPr="0094677F" w:rsidTr="00A02F37">
        <w:trPr>
          <w:trHeight w:val="330"/>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Новомихайловка</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5</w:t>
            </w:r>
            <w:r w:rsidRPr="0094677F">
              <w:rPr>
                <w:rFonts w:ascii="Times New Roman" w:hAnsi="Times New Roman" w:cs="Times New Roman"/>
                <w:color w:val="000000"/>
                <w:sz w:val="18"/>
                <w:szCs w:val="18"/>
                <w:lang w:eastAsia="ru-RU"/>
              </w:rPr>
              <w:t>0</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53</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w:t>
            </w:r>
          </w:p>
        </w:tc>
      </w:tr>
      <w:tr w:rsidR="0049225F" w:rsidRPr="0094677F" w:rsidTr="00A02F37">
        <w:trPr>
          <w:trHeight w:val="330"/>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д.Бутская</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31</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24</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w:t>
            </w:r>
          </w:p>
        </w:tc>
      </w:tr>
      <w:tr w:rsidR="0049225F" w:rsidRPr="0094677F" w:rsidTr="00A02F37">
        <w:trPr>
          <w:trHeight w:val="330"/>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 .Орловка</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24</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27</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w:t>
            </w:r>
          </w:p>
        </w:tc>
      </w:tr>
      <w:tr w:rsidR="0049225F" w:rsidRPr="0094677F" w:rsidTr="00A02F37">
        <w:trPr>
          <w:trHeight w:val="330"/>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п. Курилиха</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6</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1</w:t>
            </w:r>
          </w:p>
        </w:tc>
      </w:tr>
      <w:tr w:rsidR="0049225F" w:rsidRPr="0094677F" w:rsidTr="00A02F37">
        <w:trPr>
          <w:trHeight w:val="330"/>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п. Полевой</w:t>
            </w:r>
          </w:p>
        </w:tc>
        <w:tc>
          <w:tcPr>
            <w:tcW w:w="83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12"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0</w:t>
            </w:r>
          </w:p>
        </w:tc>
      </w:tr>
      <w:tr w:rsidR="0049225F" w:rsidRPr="0094677F" w:rsidTr="00A02F37">
        <w:trPr>
          <w:trHeight w:val="330"/>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п. Панзелка</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6</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1</w:t>
            </w:r>
          </w:p>
        </w:tc>
      </w:tr>
      <w:tr w:rsidR="0049225F" w:rsidRPr="0094677F" w:rsidTr="00A02F37">
        <w:trPr>
          <w:trHeight w:val="330"/>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 Средний</w:t>
            </w:r>
          </w:p>
        </w:tc>
        <w:tc>
          <w:tcPr>
            <w:tcW w:w="83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12"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0</w:t>
            </w:r>
          </w:p>
        </w:tc>
      </w:tr>
      <w:tr w:rsidR="00584A5B" w:rsidRPr="0094677F" w:rsidTr="00A02F37">
        <w:trPr>
          <w:trHeight w:val="330"/>
        </w:trPr>
        <w:tc>
          <w:tcPr>
            <w:tcW w:w="534" w:type="dxa"/>
            <w:vMerge/>
            <w:shd w:val="clear" w:color="auto" w:fill="auto"/>
            <w:noWrap/>
            <w:vAlign w:val="center"/>
          </w:tcPr>
          <w:p w:rsidR="00584A5B" w:rsidRPr="0094677F" w:rsidRDefault="00584A5B" w:rsidP="00584A5B">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584A5B" w:rsidRPr="0094677F" w:rsidRDefault="00584A5B" w:rsidP="00584A5B">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584A5B" w:rsidRPr="0094677F" w:rsidRDefault="00584A5B" w:rsidP="00584A5B">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Романовка</w:t>
            </w:r>
          </w:p>
        </w:tc>
        <w:tc>
          <w:tcPr>
            <w:tcW w:w="838" w:type="dxa"/>
            <w:shd w:val="clear" w:color="auto" w:fill="auto"/>
            <w:noWrap/>
            <w:vAlign w:val="center"/>
          </w:tcPr>
          <w:p w:rsidR="00584A5B" w:rsidRPr="0094677F" w:rsidRDefault="00584A5B" w:rsidP="00584A5B">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16</w:t>
            </w:r>
          </w:p>
        </w:tc>
        <w:tc>
          <w:tcPr>
            <w:tcW w:w="912" w:type="dxa"/>
            <w:shd w:val="clear" w:color="auto" w:fill="auto"/>
            <w:noWrap/>
            <w:vAlign w:val="center"/>
          </w:tcPr>
          <w:p w:rsidR="00584A5B" w:rsidRPr="0094677F" w:rsidRDefault="00584A5B" w:rsidP="00584A5B">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42</w:t>
            </w:r>
          </w:p>
        </w:tc>
        <w:tc>
          <w:tcPr>
            <w:tcW w:w="708" w:type="dxa"/>
            <w:shd w:val="clear" w:color="auto" w:fill="auto"/>
            <w:noWrap/>
            <w:vAlign w:val="center"/>
          </w:tcPr>
          <w:p w:rsidR="00584A5B" w:rsidRPr="0094677F" w:rsidRDefault="00584A5B" w:rsidP="00584A5B">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584A5B">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584A5B">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584A5B" w:rsidRPr="0094677F" w:rsidRDefault="00584A5B" w:rsidP="00584A5B">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584A5B" w:rsidRPr="0094677F" w:rsidRDefault="00584A5B" w:rsidP="00584A5B">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584A5B" w:rsidRPr="0094677F" w:rsidRDefault="00584A5B" w:rsidP="00584A5B">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1</w:t>
            </w:r>
          </w:p>
        </w:tc>
      </w:tr>
      <w:tr w:rsidR="0049225F" w:rsidRPr="0094677F" w:rsidTr="00A02F37">
        <w:trPr>
          <w:trHeight w:val="330"/>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Покровка</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r>
              <w:rPr>
                <w:rFonts w:ascii="Times New Roman" w:hAnsi="Times New Roman" w:cs="Times New Roman"/>
                <w:color w:val="000000"/>
                <w:sz w:val="18"/>
                <w:szCs w:val="18"/>
                <w:lang w:eastAsia="ru-RU"/>
              </w:rPr>
              <w:t>1</w:t>
            </w:r>
            <w:r w:rsidRPr="0094677F">
              <w:rPr>
                <w:rFonts w:ascii="Times New Roman" w:hAnsi="Times New Roman" w:cs="Times New Roman"/>
                <w:color w:val="000000"/>
                <w:sz w:val="18"/>
                <w:szCs w:val="18"/>
                <w:lang w:eastAsia="ru-RU"/>
              </w:rPr>
              <w:t>8</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74</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3</w:t>
            </w:r>
          </w:p>
        </w:tc>
      </w:tr>
      <w:tr w:rsidR="0049225F" w:rsidRPr="0094677F" w:rsidTr="00A02F37">
        <w:trPr>
          <w:trHeight w:val="330"/>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Иванцево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548</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316</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8</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13</w:t>
            </w:r>
          </w:p>
        </w:tc>
      </w:tr>
      <w:tr w:rsidR="0049225F" w:rsidRPr="0094677F" w:rsidTr="00A02F37">
        <w:trPr>
          <w:trHeight w:val="330"/>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Романовка</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16</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42</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1</w:t>
            </w:r>
          </w:p>
        </w:tc>
      </w:tr>
      <w:tr w:rsidR="0049225F" w:rsidRPr="0094677F" w:rsidTr="00A02F37">
        <w:trPr>
          <w:trHeight w:val="630"/>
        </w:trPr>
        <w:tc>
          <w:tcPr>
            <w:tcW w:w="534" w:type="dxa"/>
            <w:vMerge w:val="restart"/>
            <w:shd w:val="clear" w:color="auto" w:fill="auto"/>
            <w:noWrap/>
            <w:vAlign w:val="center"/>
          </w:tcPr>
          <w:p w:rsidR="0049225F" w:rsidRPr="0094677F" w:rsidRDefault="0025679D"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lastRenderedPageBreak/>
              <w:t>4.</w:t>
            </w:r>
          </w:p>
        </w:tc>
        <w:tc>
          <w:tcPr>
            <w:tcW w:w="1701" w:type="dxa"/>
            <w:vMerge w:val="restart"/>
            <w:shd w:val="clear" w:color="auto" w:fill="auto"/>
            <w:vAlign w:val="center"/>
          </w:tcPr>
          <w:p w:rsidR="0049225F" w:rsidRDefault="0049225F" w:rsidP="0049225F">
            <w:pPr>
              <w:spacing w:after="0" w:line="240" w:lineRule="auto"/>
              <w:jc w:val="both"/>
              <w:rPr>
                <w:rFonts w:ascii="Times New Roman" w:hAnsi="Times New Roman" w:cs="Times New Roman"/>
                <w:b/>
                <w:bCs/>
                <w:color w:val="000000"/>
                <w:sz w:val="18"/>
                <w:szCs w:val="18"/>
                <w:lang w:eastAsia="ru-RU"/>
              </w:rPr>
            </w:pPr>
            <w:r w:rsidRPr="0094677F">
              <w:rPr>
                <w:rFonts w:ascii="Times New Roman" w:hAnsi="Times New Roman" w:cs="Times New Roman"/>
                <w:b/>
                <w:bCs/>
                <w:color w:val="000000"/>
                <w:sz w:val="18"/>
                <w:szCs w:val="18"/>
                <w:lang w:eastAsia="ru-RU"/>
              </w:rPr>
              <w:t>Больше</w:t>
            </w:r>
            <w:r>
              <w:rPr>
                <w:rFonts w:ascii="Times New Roman" w:hAnsi="Times New Roman" w:cs="Times New Roman"/>
                <w:b/>
                <w:bCs/>
                <w:color w:val="000000"/>
                <w:sz w:val="18"/>
                <w:szCs w:val="18"/>
                <w:lang w:eastAsia="ru-RU"/>
              </w:rPr>
              <w:t>-М</w:t>
            </w:r>
            <w:r w:rsidRPr="0094677F">
              <w:rPr>
                <w:rFonts w:ascii="Times New Roman" w:hAnsi="Times New Roman" w:cs="Times New Roman"/>
                <w:b/>
                <w:bCs/>
                <w:color w:val="000000"/>
                <w:sz w:val="18"/>
                <w:szCs w:val="18"/>
                <w:lang w:eastAsia="ru-RU"/>
              </w:rPr>
              <w:t xml:space="preserve">аресьевский   </w:t>
            </w:r>
            <w:r>
              <w:rPr>
                <w:rFonts w:ascii="Times New Roman" w:hAnsi="Times New Roman" w:cs="Times New Roman"/>
                <w:b/>
                <w:bCs/>
                <w:color w:val="000000"/>
                <w:sz w:val="18"/>
                <w:szCs w:val="18"/>
                <w:lang w:eastAsia="ru-RU"/>
              </w:rPr>
              <w:t xml:space="preserve"> территориальный отдел</w:t>
            </w:r>
          </w:p>
          <w:p w:rsidR="0049225F" w:rsidRPr="0094677F" w:rsidRDefault="0025679D" w:rsidP="0049225F">
            <w:pPr>
              <w:spacing w:after="0" w:line="240" w:lineRule="auto"/>
              <w:jc w:val="both"/>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(152</w:t>
            </w:r>
            <w:r w:rsidR="0049225F">
              <w:rPr>
                <w:rFonts w:ascii="Times New Roman" w:hAnsi="Times New Roman" w:cs="Times New Roman"/>
                <w:b/>
                <w:bCs/>
                <w:color w:val="000000"/>
                <w:sz w:val="18"/>
                <w:szCs w:val="18"/>
                <w:lang w:eastAsia="ru-RU"/>
              </w:rPr>
              <w:t>5)</w:t>
            </w: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с.Большое Маресьево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483</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262</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6</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Нехорошево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178</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14</w:t>
            </w: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Малая  Поляна</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263</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116</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3</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с.Красная Поляна</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49</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100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3</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Кельдюшево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70</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184</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1</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Елфимово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231</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207</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7</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п. Белецкий</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4</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1</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 Малая Василевка</w:t>
            </w:r>
          </w:p>
        </w:tc>
        <w:tc>
          <w:tcPr>
            <w:tcW w:w="83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12"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2</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0</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Александровка</w:t>
            </w:r>
          </w:p>
        </w:tc>
        <w:tc>
          <w:tcPr>
            <w:tcW w:w="83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38</w:t>
            </w:r>
          </w:p>
        </w:tc>
        <w:tc>
          <w:tcPr>
            <w:tcW w:w="912"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6</w:t>
            </w:r>
            <w:r>
              <w:rPr>
                <w:rFonts w:ascii="Times New Roman" w:hAnsi="Times New Roman" w:cs="Times New Roman"/>
                <w:color w:val="000000"/>
                <w:sz w:val="18"/>
                <w:szCs w:val="18"/>
                <w:lang w:eastAsia="ru-RU"/>
              </w:rPr>
              <w:t>1</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0</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 Березовка</w:t>
            </w:r>
          </w:p>
        </w:tc>
        <w:tc>
          <w:tcPr>
            <w:tcW w:w="83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15</w:t>
            </w:r>
          </w:p>
        </w:tc>
        <w:tc>
          <w:tcPr>
            <w:tcW w:w="912"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50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0</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Владимировка</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187</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117</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4</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Гаврилово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111</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94</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5</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Крюковка</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287</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173</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1</w:t>
            </w:r>
          </w:p>
        </w:tc>
      </w:tr>
      <w:tr w:rsidR="0049225F" w:rsidRPr="0094677F" w:rsidTr="00A02F37">
        <w:trPr>
          <w:trHeight w:val="330"/>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Перемчалки</w:t>
            </w:r>
          </w:p>
        </w:tc>
        <w:tc>
          <w:tcPr>
            <w:tcW w:w="83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54</w:t>
            </w:r>
          </w:p>
        </w:tc>
        <w:tc>
          <w:tcPr>
            <w:tcW w:w="912"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77</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0</w:t>
            </w:r>
          </w:p>
        </w:tc>
      </w:tr>
      <w:tr w:rsidR="0049225F" w:rsidRPr="0094677F" w:rsidTr="00A02F37">
        <w:trPr>
          <w:trHeight w:val="238"/>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 Сонино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r>
              <w:rPr>
                <w:rFonts w:ascii="Times New Roman" w:hAnsi="Times New Roman" w:cs="Times New Roman"/>
                <w:color w:val="000000"/>
                <w:sz w:val="18"/>
                <w:szCs w:val="18"/>
                <w:lang w:eastAsia="ru-RU"/>
              </w:rPr>
              <w:t>23</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126</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w:t>
            </w:r>
          </w:p>
        </w:tc>
      </w:tr>
      <w:tr w:rsidR="0049225F" w:rsidRPr="0094677F" w:rsidTr="00A02F37">
        <w:trPr>
          <w:trHeight w:val="330"/>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Чуфарово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55</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127</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1</w:t>
            </w:r>
          </w:p>
        </w:tc>
      </w:tr>
      <w:tr w:rsidR="0049225F" w:rsidRPr="0094677F" w:rsidTr="00A02F37">
        <w:trPr>
          <w:trHeight w:val="330"/>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Неверово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215</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258</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w:t>
            </w:r>
          </w:p>
        </w:tc>
      </w:tr>
      <w:tr w:rsidR="0049225F" w:rsidRPr="0094677F" w:rsidTr="00A02F37">
        <w:trPr>
          <w:trHeight w:val="630"/>
        </w:trPr>
        <w:tc>
          <w:tcPr>
            <w:tcW w:w="534" w:type="dxa"/>
            <w:vMerge w:val="restart"/>
            <w:shd w:val="clear" w:color="auto" w:fill="auto"/>
            <w:noWrap/>
            <w:vAlign w:val="center"/>
          </w:tcPr>
          <w:p w:rsidR="0049225F" w:rsidRPr="0094677F" w:rsidRDefault="0025679D"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5</w:t>
            </w:r>
            <w:r w:rsidR="0049225F" w:rsidRPr="0094677F">
              <w:rPr>
                <w:rFonts w:ascii="Times New Roman" w:hAnsi="Times New Roman" w:cs="Times New Roman"/>
                <w:color w:val="000000"/>
                <w:sz w:val="18"/>
                <w:szCs w:val="18"/>
                <w:lang w:eastAsia="ru-RU"/>
              </w:rPr>
              <w:t>.</w:t>
            </w:r>
          </w:p>
        </w:tc>
        <w:tc>
          <w:tcPr>
            <w:tcW w:w="1701" w:type="dxa"/>
            <w:vMerge w:val="restart"/>
            <w:shd w:val="clear" w:color="auto" w:fill="auto"/>
            <w:vAlign w:val="center"/>
          </w:tcPr>
          <w:p w:rsidR="0049225F" w:rsidRDefault="0049225F" w:rsidP="0049225F">
            <w:pPr>
              <w:spacing w:after="0" w:line="240" w:lineRule="auto"/>
              <w:jc w:val="both"/>
              <w:rPr>
                <w:rFonts w:ascii="Times New Roman" w:hAnsi="Times New Roman" w:cs="Times New Roman"/>
                <w:b/>
                <w:bCs/>
                <w:color w:val="000000"/>
                <w:sz w:val="18"/>
                <w:szCs w:val="18"/>
                <w:lang w:eastAsia="ru-RU"/>
              </w:rPr>
            </w:pPr>
            <w:r w:rsidRPr="0094677F">
              <w:rPr>
                <w:rFonts w:ascii="Times New Roman" w:hAnsi="Times New Roman" w:cs="Times New Roman"/>
                <w:b/>
                <w:bCs/>
                <w:color w:val="000000"/>
                <w:sz w:val="18"/>
                <w:szCs w:val="18"/>
                <w:lang w:eastAsia="ru-RU"/>
              </w:rPr>
              <w:t xml:space="preserve">Большеарский </w:t>
            </w:r>
            <w:r>
              <w:rPr>
                <w:rFonts w:ascii="Times New Roman" w:hAnsi="Times New Roman" w:cs="Times New Roman"/>
                <w:b/>
                <w:bCs/>
                <w:color w:val="000000"/>
                <w:sz w:val="18"/>
                <w:szCs w:val="18"/>
                <w:lang w:eastAsia="ru-RU"/>
              </w:rPr>
              <w:t xml:space="preserve"> территориальный отдел</w:t>
            </w:r>
          </w:p>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(1556)</w:t>
            </w: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Большая Аря</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466</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25</w:t>
            </w: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8</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Саврасово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317</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191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2</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4</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 Докучаево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65</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67</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Новоселки</w:t>
            </w:r>
          </w:p>
        </w:tc>
        <w:tc>
          <w:tcPr>
            <w:tcW w:w="83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r>
              <w:rPr>
                <w:rFonts w:ascii="Times New Roman" w:hAnsi="Times New Roman" w:cs="Times New Roman"/>
                <w:color w:val="000000"/>
                <w:sz w:val="18"/>
                <w:szCs w:val="18"/>
                <w:lang w:eastAsia="ru-RU"/>
              </w:rPr>
              <w:t>12</w:t>
            </w:r>
          </w:p>
        </w:tc>
        <w:tc>
          <w:tcPr>
            <w:tcW w:w="912"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157</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0</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Пичингуши</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123</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135</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Никулино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188</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173</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3</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Чиргуши</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242</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174</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5</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7</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 Крапивка</w:t>
            </w:r>
          </w:p>
        </w:tc>
        <w:tc>
          <w:tcPr>
            <w:tcW w:w="83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41</w:t>
            </w:r>
          </w:p>
        </w:tc>
        <w:tc>
          <w:tcPr>
            <w:tcW w:w="912"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100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0</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 Тетюши</w:t>
            </w:r>
          </w:p>
        </w:tc>
        <w:tc>
          <w:tcPr>
            <w:tcW w:w="83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12"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22</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0</w:t>
            </w:r>
          </w:p>
        </w:tc>
      </w:tr>
      <w:tr w:rsidR="0049225F" w:rsidRPr="0094677F" w:rsidTr="00A02F37">
        <w:trPr>
          <w:trHeight w:val="315"/>
        </w:trPr>
        <w:tc>
          <w:tcPr>
            <w:tcW w:w="534"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p>
        </w:tc>
        <w:tc>
          <w:tcPr>
            <w:tcW w:w="1559" w:type="dxa"/>
            <w:shd w:val="clear" w:color="auto" w:fill="BFBFBF" w:themeFill="background1" w:themeFillShade="BF"/>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 Ладыгино</w:t>
            </w:r>
          </w:p>
        </w:tc>
        <w:tc>
          <w:tcPr>
            <w:tcW w:w="83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12"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0</w:t>
            </w:r>
          </w:p>
        </w:tc>
      </w:tr>
      <w:tr w:rsidR="0049225F" w:rsidRPr="0094677F" w:rsidTr="00A02F37">
        <w:trPr>
          <w:trHeight w:val="630"/>
        </w:trPr>
        <w:tc>
          <w:tcPr>
            <w:tcW w:w="534" w:type="dxa"/>
            <w:vMerge w:val="restart"/>
            <w:shd w:val="clear" w:color="auto" w:fill="auto"/>
            <w:noWrap/>
            <w:vAlign w:val="center"/>
          </w:tcPr>
          <w:p w:rsidR="0049225F" w:rsidRPr="0094677F" w:rsidRDefault="0025679D"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6</w:t>
            </w:r>
            <w:r w:rsidR="0049225F" w:rsidRPr="0094677F">
              <w:rPr>
                <w:rFonts w:ascii="Times New Roman" w:hAnsi="Times New Roman" w:cs="Times New Roman"/>
                <w:color w:val="000000"/>
                <w:sz w:val="18"/>
                <w:szCs w:val="18"/>
                <w:lang w:eastAsia="ru-RU"/>
              </w:rPr>
              <w:t>.</w:t>
            </w:r>
          </w:p>
        </w:tc>
        <w:tc>
          <w:tcPr>
            <w:tcW w:w="1701" w:type="dxa"/>
            <w:vMerge w:val="restart"/>
            <w:shd w:val="clear" w:color="auto" w:fill="auto"/>
            <w:vAlign w:val="center"/>
          </w:tcPr>
          <w:p w:rsidR="0049225F" w:rsidRDefault="0049225F" w:rsidP="0049225F">
            <w:pPr>
              <w:spacing w:after="0" w:line="240" w:lineRule="auto"/>
              <w:jc w:val="both"/>
              <w:rPr>
                <w:rFonts w:ascii="Times New Roman" w:hAnsi="Times New Roman" w:cs="Times New Roman"/>
                <w:b/>
                <w:bCs/>
                <w:color w:val="000000"/>
                <w:sz w:val="18"/>
                <w:szCs w:val="18"/>
                <w:lang w:eastAsia="ru-RU"/>
              </w:rPr>
            </w:pPr>
            <w:r w:rsidRPr="0094677F">
              <w:rPr>
                <w:rFonts w:ascii="Times New Roman" w:hAnsi="Times New Roman" w:cs="Times New Roman"/>
                <w:b/>
                <w:bCs/>
                <w:color w:val="000000"/>
                <w:sz w:val="18"/>
                <w:szCs w:val="18"/>
                <w:lang w:eastAsia="ru-RU"/>
              </w:rPr>
              <w:t xml:space="preserve">Шандровский </w:t>
            </w:r>
            <w:r>
              <w:rPr>
                <w:rFonts w:ascii="Times New Roman" w:hAnsi="Times New Roman" w:cs="Times New Roman"/>
                <w:b/>
                <w:bCs/>
                <w:color w:val="000000"/>
                <w:sz w:val="18"/>
                <w:szCs w:val="18"/>
                <w:lang w:eastAsia="ru-RU"/>
              </w:rPr>
              <w:t>территориальный отдел</w:t>
            </w:r>
          </w:p>
          <w:p w:rsidR="0049225F" w:rsidRPr="0094677F" w:rsidRDefault="0049225F" w:rsidP="0049225F">
            <w:pPr>
              <w:spacing w:after="0" w:line="240" w:lineRule="auto"/>
              <w:jc w:val="both"/>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(1214)</w:t>
            </w: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Шандрово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488</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33</w:t>
            </w:r>
            <w:r w:rsidRPr="0094677F">
              <w:rPr>
                <w:rFonts w:ascii="Times New Roman" w:hAnsi="Times New Roman" w:cs="Times New Roman"/>
                <w:color w:val="000000"/>
                <w:sz w:val="18"/>
                <w:szCs w:val="18"/>
                <w:lang w:eastAsia="ru-RU"/>
              </w:rPr>
              <w:t>4</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6</w:t>
            </w:r>
          </w:p>
        </w:tc>
      </w:tr>
      <w:tr w:rsidR="0049225F" w:rsidRPr="0094677F" w:rsidTr="00A02F37">
        <w:trPr>
          <w:trHeight w:val="315"/>
        </w:trPr>
        <w:tc>
          <w:tcPr>
            <w:tcW w:w="534" w:type="dxa"/>
            <w:vMerge/>
            <w:shd w:val="clear" w:color="auto" w:fill="auto"/>
            <w:noWrap/>
            <w:vAlign w:val="bottom"/>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Поя</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169</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89</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7</w:t>
            </w:r>
          </w:p>
        </w:tc>
      </w:tr>
      <w:tr w:rsidR="0049225F" w:rsidRPr="0094677F" w:rsidTr="00A02F37">
        <w:trPr>
          <w:trHeight w:val="315"/>
        </w:trPr>
        <w:tc>
          <w:tcPr>
            <w:tcW w:w="534" w:type="dxa"/>
            <w:vMerge/>
            <w:shd w:val="clear" w:color="auto" w:fill="auto"/>
            <w:noWrap/>
            <w:vAlign w:val="bottom"/>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 Николаевкаа</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63</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48</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4</w:t>
            </w:r>
          </w:p>
        </w:tc>
      </w:tr>
      <w:tr w:rsidR="0049225F" w:rsidRPr="0094677F" w:rsidTr="00A02F37">
        <w:trPr>
          <w:trHeight w:val="315"/>
        </w:trPr>
        <w:tc>
          <w:tcPr>
            <w:tcW w:w="534" w:type="dxa"/>
            <w:vMerge/>
            <w:shd w:val="clear" w:color="auto" w:fill="auto"/>
            <w:noWrap/>
            <w:vAlign w:val="bottom"/>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Атингеево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235</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15</w:t>
            </w:r>
            <w:r>
              <w:rPr>
                <w:rFonts w:ascii="Times New Roman" w:hAnsi="Times New Roman" w:cs="Times New Roman"/>
                <w:color w:val="000000"/>
                <w:sz w:val="18"/>
                <w:szCs w:val="18"/>
                <w:lang w:eastAsia="ru-RU"/>
              </w:rPr>
              <w:t>3</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3</w:t>
            </w:r>
          </w:p>
        </w:tc>
      </w:tr>
      <w:tr w:rsidR="0049225F" w:rsidRPr="0094677F" w:rsidTr="00A02F37">
        <w:trPr>
          <w:trHeight w:val="315"/>
        </w:trPr>
        <w:tc>
          <w:tcPr>
            <w:tcW w:w="534" w:type="dxa"/>
            <w:vMerge/>
            <w:shd w:val="clear" w:color="auto" w:fill="auto"/>
            <w:noWrap/>
            <w:vAlign w:val="bottom"/>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Салдаманов Майдан</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143</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175</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w:t>
            </w:r>
          </w:p>
        </w:tc>
      </w:tr>
      <w:tr w:rsidR="0049225F" w:rsidRPr="0094677F" w:rsidTr="00A02F37">
        <w:trPr>
          <w:trHeight w:val="315"/>
        </w:trPr>
        <w:tc>
          <w:tcPr>
            <w:tcW w:w="534" w:type="dxa"/>
            <w:vMerge/>
            <w:shd w:val="clear" w:color="auto" w:fill="auto"/>
            <w:noWrap/>
            <w:vAlign w:val="bottom"/>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559" w:type="dxa"/>
            <w:shd w:val="clear" w:color="auto" w:fill="auto"/>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Салдаманово</w:t>
            </w:r>
          </w:p>
        </w:tc>
        <w:tc>
          <w:tcPr>
            <w:tcW w:w="83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109</w:t>
            </w:r>
          </w:p>
        </w:tc>
        <w:tc>
          <w:tcPr>
            <w:tcW w:w="912"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101</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9"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708"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auto"/>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w:t>
            </w:r>
          </w:p>
        </w:tc>
      </w:tr>
      <w:tr w:rsidR="0049225F" w:rsidRPr="0094677F" w:rsidTr="009D2852">
        <w:trPr>
          <w:trHeight w:val="315"/>
        </w:trPr>
        <w:tc>
          <w:tcPr>
            <w:tcW w:w="534" w:type="dxa"/>
            <w:vMerge/>
            <w:noWrap/>
            <w:vAlign w:val="bottom"/>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559" w:type="dxa"/>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с. Новый Майдан</w:t>
            </w:r>
          </w:p>
        </w:tc>
        <w:tc>
          <w:tcPr>
            <w:tcW w:w="838" w:type="dxa"/>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6</w:t>
            </w:r>
          </w:p>
        </w:tc>
        <w:tc>
          <w:tcPr>
            <w:tcW w:w="912" w:type="dxa"/>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15</w:t>
            </w:r>
          </w:p>
        </w:tc>
        <w:tc>
          <w:tcPr>
            <w:tcW w:w="708" w:type="dxa"/>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709" w:type="dxa"/>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2</w:t>
            </w:r>
          </w:p>
        </w:tc>
      </w:tr>
      <w:tr w:rsidR="0049225F" w:rsidRPr="0094677F" w:rsidTr="00A02F37">
        <w:trPr>
          <w:trHeight w:val="315"/>
        </w:trPr>
        <w:tc>
          <w:tcPr>
            <w:tcW w:w="534" w:type="dxa"/>
            <w:vMerge/>
            <w:noWrap/>
            <w:vAlign w:val="bottom"/>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701" w:type="dxa"/>
            <w:vMerge/>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1559" w:type="dxa"/>
            <w:shd w:val="clear" w:color="auto" w:fill="BFBFBF" w:themeFill="background1" w:themeFillShade="BF"/>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д. Фоминка</w:t>
            </w:r>
          </w:p>
        </w:tc>
        <w:tc>
          <w:tcPr>
            <w:tcW w:w="83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p>
        </w:tc>
        <w:tc>
          <w:tcPr>
            <w:tcW w:w="912"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1</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color w:val="000000"/>
                <w:sz w:val="18"/>
                <w:szCs w:val="18"/>
                <w:lang w:eastAsia="ru-RU"/>
              </w:rPr>
              <w:t>0</w:t>
            </w:r>
          </w:p>
        </w:tc>
        <w:tc>
          <w:tcPr>
            <w:tcW w:w="709"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708"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0</w:t>
            </w:r>
          </w:p>
        </w:tc>
        <w:tc>
          <w:tcPr>
            <w:tcW w:w="944" w:type="dxa"/>
            <w:shd w:val="clear" w:color="auto" w:fill="BFBFBF" w:themeFill="background1" w:themeFillShade="BF"/>
            <w:noWrap/>
            <w:vAlign w:val="center"/>
          </w:tcPr>
          <w:p w:rsidR="0049225F" w:rsidRPr="0094677F" w:rsidRDefault="0049225F" w:rsidP="0049225F">
            <w:pPr>
              <w:spacing w:after="0" w:line="240" w:lineRule="auto"/>
              <w:jc w:val="both"/>
              <w:rPr>
                <w:rFonts w:ascii="Times New Roman" w:hAnsi="Times New Roman" w:cs="Times New Roman"/>
                <w:b/>
                <w:bCs/>
                <w:color w:val="000000"/>
                <w:sz w:val="20"/>
                <w:szCs w:val="20"/>
                <w:lang w:eastAsia="ru-RU"/>
              </w:rPr>
            </w:pPr>
            <w:r w:rsidRPr="0094677F">
              <w:rPr>
                <w:rFonts w:ascii="Times New Roman" w:hAnsi="Times New Roman" w:cs="Times New Roman"/>
                <w:b/>
                <w:bCs/>
                <w:color w:val="000000"/>
                <w:sz w:val="20"/>
                <w:szCs w:val="20"/>
                <w:lang w:eastAsia="ru-RU"/>
              </w:rPr>
              <w:t>0</w:t>
            </w:r>
          </w:p>
        </w:tc>
      </w:tr>
      <w:tr w:rsidR="0049225F" w:rsidRPr="0094677F" w:rsidTr="009D2852">
        <w:trPr>
          <w:trHeight w:val="515"/>
        </w:trPr>
        <w:tc>
          <w:tcPr>
            <w:tcW w:w="3794" w:type="dxa"/>
            <w:gridSpan w:val="3"/>
            <w:vMerge w:val="restart"/>
            <w:noWrap/>
            <w:vAlign w:val="center"/>
          </w:tcPr>
          <w:p w:rsidR="0049225F" w:rsidRPr="0094677F" w:rsidRDefault="0049225F" w:rsidP="0049225F">
            <w:pPr>
              <w:spacing w:after="0" w:line="240" w:lineRule="auto"/>
              <w:jc w:val="both"/>
              <w:rPr>
                <w:rFonts w:ascii="Times New Roman" w:hAnsi="Times New Roman" w:cs="Times New Roman"/>
                <w:b/>
                <w:bCs/>
                <w:color w:val="000000"/>
                <w:sz w:val="24"/>
                <w:szCs w:val="24"/>
                <w:lang w:eastAsia="ru-RU"/>
              </w:rPr>
            </w:pPr>
          </w:p>
          <w:p w:rsidR="0049225F" w:rsidRPr="0094677F" w:rsidRDefault="0049225F" w:rsidP="0049225F">
            <w:pPr>
              <w:spacing w:after="0" w:line="240" w:lineRule="auto"/>
              <w:jc w:val="both"/>
              <w:rPr>
                <w:rFonts w:ascii="Times New Roman" w:hAnsi="Times New Roman" w:cs="Times New Roman"/>
                <w:b/>
                <w:bCs/>
                <w:color w:val="000000"/>
                <w:sz w:val="24"/>
                <w:szCs w:val="24"/>
                <w:lang w:eastAsia="ru-RU"/>
              </w:rPr>
            </w:pPr>
            <w:r w:rsidRPr="0094677F">
              <w:rPr>
                <w:rFonts w:ascii="Times New Roman" w:hAnsi="Times New Roman" w:cs="Times New Roman"/>
                <w:b/>
                <w:bCs/>
                <w:color w:val="000000"/>
                <w:sz w:val="24"/>
                <w:szCs w:val="24"/>
                <w:lang w:eastAsia="ru-RU"/>
              </w:rPr>
              <w:t>ВСЕГО:</w:t>
            </w:r>
          </w:p>
          <w:p w:rsidR="0049225F" w:rsidRPr="0094677F" w:rsidRDefault="0049225F" w:rsidP="0049225F">
            <w:pPr>
              <w:spacing w:after="0" w:line="240" w:lineRule="auto"/>
              <w:jc w:val="both"/>
              <w:rPr>
                <w:rFonts w:ascii="Times New Roman" w:hAnsi="Times New Roman" w:cs="Times New Roman"/>
                <w:b/>
                <w:bCs/>
                <w:color w:val="000000"/>
                <w:sz w:val="24"/>
                <w:szCs w:val="24"/>
                <w:lang w:eastAsia="ru-RU"/>
              </w:rPr>
            </w:pPr>
          </w:p>
        </w:tc>
        <w:tc>
          <w:tcPr>
            <w:tcW w:w="838" w:type="dxa"/>
            <w:vMerge w:val="restart"/>
            <w:noWrap/>
            <w:vAlign w:val="center"/>
          </w:tcPr>
          <w:p w:rsidR="0049225F" w:rsidRPr="0094677F" w:rsidRDefault="0049225F" w:rsidP="0025679D">
            <w:pPr>
              <w:spacing w:after="0" w:line="240" w:lineRule="auto"/>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2</w:t>
            </w:r>
            <w:r w:rsidR="0025679D">
              <w:rPr>
                <w:rFonts w:ascii="Times New Roman" w:hAnsi="Times New Roman" w:cs="Times New Roman"/>
                <w:b/>
                <w:bCs/>
                <w:color w:val="000000"/>
                <w:sz w:val="24"/>
                <w:szCs w:val="24"/>
                <w:lang w:eastAsia="ru-RU"/>
              </w:rPr>
              <w:t>5406</w:t>
            </w:r>
          </w:p>
        </w:tc>
        <w:tc>
          <w:tcPr>
            <w:tcW w:w="912" w:type="dxa"/>
            <w:vMerge w:val="restart"/>
            <w:noWrap/>
            <w:vAlign w:val="center"/>
          </w:tcPr>
          <w:p w:rsidR="0049225F" w:rsidRPr="0094677F" w:rsidRDefault="0025679D" w:rsidP="0049225F">
            <w:pPr>
              <w:spacing w:after="0" w:line="240" w:lineRule="auto"/>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8072</w:t>
            </w:r>
          </w:p>
        </w:tc>
        <w:tc>
          <w:tcPr>
            <w:tcW w:w="708" w:type="dxa"/>
            <w:vMerge w:val="restart"/>
            <w:noWrap/>
            <w:vAlign w:val="center"/>
          </w:tcPr>
          <w:p w:rsidR="0049225F" w:rsidRPr="0094677F" w:rsidRDefault="0049225F" w:rsidP="0049225F">
            <w:pPr>
              <w:spacing w:after="0" w:line="240" w:lineRule="auto"/>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40</w:t>
            </w:r>
          </w:p>
        </w:tc>
        <w:tc>
          <w:tcPr>
            <w:tcW w:w="709" w:type="dxa"/>
            <w:vMerge w:val="restart"/>
            <w:noWrap/>
            <w:vAlign w:val="center"/>
          </w:tcPr>
          <w:p w:rsidR="0049225F" w:rsidRPr="0094677F" w:rsidRDefault="0049225F" w:rsidP="0049225F">
            <w:pPr>
              <w:spacing w:after="0" w:line="240" w:lineRule="auto"/>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39</w:t>
            </w:r>
          </w:p>
        </w:tc>
        <w:tc>
          <w:tcPr>
            <w:tcW w:w="709" w:type="dxa"/>
            <w:vMerge w:val="restart"/>
            <w:noWrap/>
            <w:vAlign w:val="center"/>
          </w:tcPr>
          <w:p w:rsidR="0049225F" w:rsidRPr="0094677F" w:rsidRDefault="0049225F" w:rsidP="0049225F">
            <w:pPr>
              <w:spacing w:after="0" w:line="240" w:lineRule="auto"/>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80</w:t>
            </w:r>
          </w:p>
        </w:tc>
        <w:tc>
          <w:tcPr>
            <w:tcW w:w="709" w:type="dxa"/>
            <w:vMerge w:val="restart"/>
            <w:noWrap/>
            <w:vAlign w:val="center"/>
          </w:tcPr>
          <w:p w:rsidR="0049225F" w:rsidRPr="0094677F" w:rsidRDefault="0049225F" w:rsidP="0049225F">
            <w:pPr>
              <w:spacing w:after="0" w:line="240" w:lineRule="auto"/>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73</w:t>
            </w:r>
          </w:p>
        </w:tc>
        <w:tc>
          <w:tcPr>
            <w:tcW w:w="708" w:type="dxa"/>
            <w:vMerge w:val="restart"/>
            <w:noWrap/>
            <w:vAlign w:val="center"/>
          </w:tcPr>
          <w:p w:rsidR="0049225F" w:rsidRPr="0094677F" w:rsidRDefault="0049225F" w:rsidP="0049225F">
            <w:pPr>
              <w:spacing w:after="0" w:line="240" w:lineRule="auto"/>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87</w:t>
            </w:r>
          </w:p>
        </w:tc>
        <w:tc>
          <w:tcPr>
            <w:tcW w:w="944" w:type="dxa"/>
            <w:vMerge w:val="restart"/>
            <w:noWrap/>
            <w:vAlign w:val="center"/>
          </w:tcPr>
          <w:p w:rsidR="0049225F" w:rsidRPr="0094677F" w:rsidRDefault="0049225F" w:rsidP="0049225F">
            <w:pPr>
              <w:spacing w:after="0" w:line="240" w:lineRule="auto"/>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319</w:t>
            </w:r>
          </w:p>
        </w:tc>
      </w:tr>
      <w:tr w:rsidR="0049225F" w:rsidRPr="0094677F" w:rsidTr="009D2852">
        <w:trPr>
          <w:trHeight w:val="225"/>
        </w:trPr>
        <w:tc>
          <w:tcPr>
            <w:tcW w:w="3794" w:type="dxa"/>
            <w:gridSpan w:val="3"/>
            <w:vMerge/>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838" w:type="dxa"/>
            <w:vMerge/>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912" w:type="dxa"/>
            <w:vMerge/>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708" w:type="dxa"/>
            <w:vMerge/>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709" w:type="dxa"/>
            <w:vMerge/>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709" w:type="dxa"/>
            <w:vMerge/>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709" w:type="dxa"/>
            <w:vMerge/>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708" w:type="dxa"/>
            <w:vMerge/>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c>
          <w:tcPr>
            <w:tcW w:w="944" w:type="dxa"/>
            <w:vMerge/>
            <w:noWrap/>
            <w:vAlign w:val="center"/>
          </w:tcPr>
          <w:p w:rsidR="0049225F" w:rsidRPr="0094677F" w:rsidRDefault="0049225F" w:rsidP="0049225F">
            <w:pPr>
              <w:spacing w:after="0" w:line="240" w:lineRule="auto"/>
              <w:jc w:val="both"/>
              <w:rPr>
                <w:rFonts w:ascii="Times New Roman" w:hAnsi="Times New Roman" w:cs="Times New Roman"/>
                <w:color w:val="000000"/>
                <w:sz w:val="18"/>
                <w:szCs w:val="18"/>
                <w:lang w:eastAsia="ru-RU"/>
              </w:rPr>
            </w:pPr>
          </w:p>
        </w:tc>
      </w:tr>
    </w:tbl>
    <w:p w:rsidR="00C04D20" w:rsidRDefault="00C04D20" w:rsidP="00032FF2">
      <w:pPr>
        <w:pStyle w:val="a3"/>
        <w:spacing w:after="0" w:line="240" w:lineRule="auto"/>
        <w:ind w:left="0" w:firstLine="709"/>
        <w:jc w:val="both"/>
        <w:outlineLvl w:val="0"/>
        <w:rPr>
          <w:rFonts w:ascii="Times New Roman" w:hAnsi="Times New Roman" w:cs="Times New Roman"/>
          <w:b/>
          <w:bCs/>
          <w:sz w:val="28"/>
          <w:szCs w:val="28"/>
        </w:rPr>
      </w:pPr>
    </w:p>
    <w:p w:rsidR="00C04D20" w:rsidRDefault="00C04D20" w:rsidP="00032FF2">
      <w:pPr>
        <w:pStyle w:val="a3"/>
        <w:spacing w:after="0" w:line="240" w:lineRule="auto"/>
        <w:ind w:left="0" w:firstLine="709"/>
        <w:jc w:val="both"/>
        <w:outlineLvl w:val="0"/>
        <w:rPr>
          <w:rFonts w:ascii="Times New Roman" w:hAnsi="Times New Roman" w:cs="Times New Roman"/>
          <w:b/>
          <w:bCs/>
          <w:sz w:val="28"/>
          <w:szCs w:val="28"/>
        </w:rPr>
      </w:pPr>
    </w:p>
    <w:p w:rsidR="00C04D20" w:rsidRDefault="00C04D20" w:rsidP="00032FF2">
      <w:pPr>
        <w:pStyle w:val="a3"/>
        <w:spacing w:after="0" w:line="240" w:lineRule="auto"/>
        <w:ind w:left="0" w:firstLine="709"/>
        <w:jc w:val="both"/>
        <w:outlineLvl w:val="0"/>
        <w:rPr>
          <w:rFonts w:ascii="Times New Roman" w:hAnsi="Times New Roman" w:cs="Times New Roman"/>
          <w:b/>
          <w:bCs/>
          <w:sz w:val="28"/>
          <w:szCs w:val="28"/>
        </w:rPr>
      </w:pPr>
    </w:p>
    <w:p w:rsidR="002965BF" w:rsidRDefault="002965BF" w:rsidP="00032FF2">
      <w:pPr>
        <w:pStyle w:val="a3"/>
        <w:spacing w:after="0" w:line="240" w:lineRule="auto"/>
        <w:ind w:left="0" w:firstLine="709"/>
        <w:jc w:val="both"/>
        <w:outlineLvl w:val="0"/>
        <w:rPr>
          <w:rFonts w:ascii="Times New Roman" w:hAnsi="Times New Roman" w:cs="Times New Roman"/>
          <w:b/>
          <w:bCs/>
          <w:sz w:val="28"/>
          <w:szCs w:val="28"/>
        </w:rPr>
      </w:pPr>
    </w:p>
    <w:p w:rsidR="0084691D" w:rsidRDefault="0084691D" w:rsidP="00032FF2">
      <w:pPr>
        <w:pStyle w:val="a3"/>
        <w:spacing w:after="0" w:line="240" w:lineRule="auto"/>
        <w:ind w:left="0" w:firstLine="709"/>
        <w:jc w:val="both"/>
        <w:outlineLvl w:val="0"/>
        <w:rPr>
          <w:rFonts w:ascii="Times New Roman" w:hAnsi="Times New Roman" w:cs="Times New Roman"/>
          <w:b/>
          <w:bCs/>
          <w:sz w:val="28"/>
          <w:szCs w:val="28"/>
        </w:rPr>
      </w:pPr>
    </w:p>
    <w:p w:rsidR="002965BF" w:rsidRDefault="002965BF" w:rsidP="00032FF2">
      <w:pPr>
        <w:pStyle w:val="a3"/>
        <w:spacing w:after="0" w:line="240" w:lineRule="auto"/>
        <w:ind w:left="0" w:firstLine="709"/>
        <w:jc w:val="both"/>
        <w:outlineLvl w:val="0"/>
        <w:rPr>
          <w:rFonts w:ascii="Times New Roman" w:hAnsi="Times New Roman" w:cs="Times New Roman"/>
          <w:b/>
          <w:bCs/>
          <w:sz w:val="28"/>
          <w:szCs w:val="28"/>
        </w:rPr>
      </w:pPr>
    </w:p>
    <w:p w:rsidR="002965BF" w:rsidRDefault="002965BF" w:rsidP="00584A5B">
      <w:pPr>
        <w:pStyle w:val="a3"/>
        <w:spacing w:after="0" w:line="240" w:lineRule="auto"/>
        <w:ind w:left="0"/>
        <w:jc w:val="both"/>
        <w:outlineLvl w:val="0"/>
        <w:rPr>
          <w:rFonts w:ascii="Times New Roman" w:hAnsi="Times New Roman" w:cs="Times New Roman"/>
          <w:b/>
          <w:bCs/>
          <w:sz w:val="28"/>
          <w:szCs w:val="28"/>
        </w:rPr>
      </w:pPr>
    </w:p>
    <w:p w:rsidR="00C04D20" w:rsidRPr="0094677F" w:rsidRDefault="00C04D20" w:rsidP="00032FF2">
      <w:pPr>
        <w:pStyle w:val="a3"/>
        <w:spacing w:after="0" w:line="240" w:lineRule="auto"/>
        <w:ind w:left="0" w:firstLine="709"/>
        <w:jc w:val="both"/>
        <w:outlineLvl w:val="0"/>
        <w:rPr>
          <w:rFonts w:ascii="Times New Roman" w:hAnsi="Times New Roman" w:cs="Times New Roman"/>
          <w:b/>
          <w:bCs/>
          <w:sz w:val="28"/>
          <w:szCs w:val="28"/>
        </w:rPr>
      </w:pPr>
      <w:r w:rsidRPr="0094677F">
        <w:rPr>
          <w:rFonts w:ascii="Times New Roman" w:hAnsi="Times New Roman" w:cs="Times New Roman"/>
          <w:b/>
          <w:bCs/>
          <w:sz w:val="28"/>
          <w:szCs w:val="28"/>
        </w:rPr>
        <w:lastRenderedPageBreak/>
        <w:t>Таблица 6</w:t>
      </w:r>
    </w:p>
    <w:p w:rsidR="00C04D20" w:rsidRPr="0094677F" w:rsidRDefault="00C04D20" w:rsidP="00032FF2">
      <w:pPr>
        <w:spacing w:after="0" w:line="240" w:lineRule="auto"/>
        <w:ind w:firstLine="709"/>
        <w:jc w:val="both"/>
        <w:outlineLvl w:val="0"/>
        <w:rPr>
          <w:rFonts w:ascii="Times New Roman" w:hAnsi="Times New Roman" w:cs="Times New Roman"/>
          <w:b/>
          <w:bCs/>
          <w:sz w:val="28"/>
          <w:szCs w:val="28"/>
        </w:rPr>
      </w:pPr>
      <w:r w:rsidRPr="0094677F">
        <w:rPr>
          <w:rFonts w:ascii="Times New Roman" w:hAnsi="Times New Roman" w:cs="Times New Roman"/>
          <w:b/>
          <w:bCs/>
          <w:sz w:val="28"/>
          <w:szCs w:val="28"/>
        </w:rPr>
        <w:t xml:space="preserve">Сравнительный анализ основных причин возникновения пожаров </w:t>
      </w:r>
    </w:p>
    <w:p w:rsidR="00C04D20" w:rsidRDefault="00C04D20" w:rsidP="00032FF2">
      <w:pPr>
        <w:spacing w:after="0" w:line="240" w:lineRule="auto"/>
        <w:ind w:firstLine="709"/>
        <w:jc w:val="both"/>
        <w:rPr>
          <w:rFonts w:ascii="Times New Roman" w:hAnsi="Times New Roman" w:cs="Times New Roman"/>
          <w:b/>
          <w:bCs/>
          <w:sz w:val="28"/>
          <w:szCs w:val="28"/>
        </w:rPr>
      </w:pPr>
      <w:r w:rsidRPr="0094677F">
        <w:rPr>
          <w:rFonts w:ascii="Times New Roman" w:hAnsi="Times New Roman" w:cs="Times New Roman"/>
          <w:b/>
          <w:bCs/>
          <w:sz w:val="28"/>
          <w:szCs w:val="28"/>
        </w:rPr>
        <w:t xml:space="preserve">на территории Лукояновского муниципального </w:t>
      </w:r>
      <w:r w:rsidR="005A2FAA">
        <w:rPr>
          <w:rFonts w:ascii="Times New Roman" w:hAnsi="Times New Roman" w:cs="Times New Roman"/>
          <w:b/>
          <w:bCs/>
          <w:sz w:val="28"/>
          <w:szCs w:val="28"/>
        </w:rPr>
        <w:t>округа</w:t>
      </w:r>
    </w:p>
    <w:p w:rsidR="002965BF" w:rsidRPr="0094677F" w:rsidRDefault="002965BF" w:rsidP="00032FF2">
      <w:pPr>
        <w:spacing w:after="0" w:line="240" w:lineRule="auto"/>
        <w:ind w:firstLine="709"/>
        <w:jc w:val="both"/>
        <w:rPr>
          <w:rFonts w:ascii="Times New Roman" w:hAnsi="Times New Roman" w:cs="Times New Roman"/>
          <w:b/>
          <w:bCs/>
          <w:sz w:val="28"/>
          <w:szCs w:val="28"/>
        </w:rPr>
      </w:pPr>
    </w:p>
    <w:tbl>
      <w:tblPr>
        <w:tblW w:w="104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
        <w:gridCol w:w="2257"/>
        <w:gridCol w:w="1688"/>
        <w:gridCol w:w="776"/>
        <w:gridCol w:w="800"/>
        <w:gridCol w:w="801"/>
        <w:gridCol w:w="800"/>
        <w:gridCol w:w="801"/>
        <w:gridCol w:w="1049"/>
        <w:gridCol w:w="1106"/>
      </w:tblGrid>
      <w:tr w:rsidR="00C04D20" w:rsidRPr="0094677F">
        <w:tc>
          <w:tcPr>
            <w:tcW w:w="4349" w:type="dxa"/>
            <w:gridSpan w:val="3"/>
            <w:tcBorders>
              <w:top w:val="nil"/>
              <w:left w:val="nil"/>
              <w:bottom w:val="single" w:sz="12" w:space="0" w:color="auto"/>
              <w:right w:val="single" w:sz="12" w:space="0" w:color="auto"/>
            </w:tcBorders>
            <w:shd w:val="clear" w:color="auto" w:fill="FFFFFF"/>
          </w:tcPr>
          <w:p w:rsidR="00C04D20" w:rsidRPr="0094677F" w:rsidRDefault="00C04D20" w:rsidP="00EA607B">
            <w:pPr>
              <w:spacing w:after="0" w:line="240" w:lineRule="auto"/>
              <w:jc w:val="both"/>
              <w:rPr>
                <w:rFonts w:ascii="Times New Roman" w:hAnsi="Times New Roman" w:cs="Times New Roman"/>
                <w:sz w:val="28"/>
                <w:szCs w:val="28"/>
              </w:rPr>
            </w:pPr>
          </w:p>
        </w:tc>
        <w:tc>
          <w:tcPr>
            <w:tcW w:w="776" w:type="dxa"/>
            <w:tcBorders>
              <w:top w:val="single" w:sz="12" w:space="0" w:color="auto"/>
              <w:left w:val="single" w:sz="12" w:space="0" w:color="auto"/>
              <w:bottom w:val="single" w:sz="12" w:space="0" w:color="auto"/>
              <w:right w:val="single" w:sz="12" w:space="0" w:color="auto"/>
            </w:tcBorders>
            <w:shd w:val="clear" w:color="auto" w:fill="E7E6E6"/>
            <w:vAlign w:val="bottom"/>
          </w:tcPr>
          <w:p w:rsidR="00C04D20" w:rsidRPr="0094677F" w:rsidRDefault="006F4BB0" w:rsidP="00C74A1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2021</w:t>
            </w:r>
          </w:p>
        </w:tc>
        <w:tc>
          <w:tcPr>
            <w:tcW w:w="800" w:type="dxa"/>
            <w:tcBorders>
              <w:top w:val="single" w:sz="12" w:space="0" w:color="auto"/>
              <w:left w:val="single" w:sz="12" w:space="0" w:color="auto"/>
              <w:bottom w:val="single" w:sz="12" w:space="0" w:color="auto"/>
              <w:right w:val="single" w:sz="12" w:space="0" w:color="auto"/>
            </w:tcBorders>
            <w:shd w:val="clear" w:color="auto" w:fill="E7E6E6"/>
            <w:vAlign w:val="bottom"/>
          </w:tcPr>
          <w:p w:rsidR="00C04D20" w:rsidRPr="0094677F" w:rsidRDefault="006F4BB0" w:rsidP="00EA607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2022</w:t>
            </w:r>
          </w:p>
        </w:tc>
        <w:tc>
          <w:tcPr>
            <w:tcW w:w="801" w:type="dxa"/>
            <w:tcBorders>
              <w:top w:val="single" w:sz="12" w:space="0" w:color="auto"/>
              <w:left w:val="single" w:sz="12" w:space="0" w:color="auto"/>
              <w:bottom w:val="single" w:sz="12" w:space="0" w:color="auto"/>
              <w:right w:val="single" w:sz="12" w:space="0" w:color="auto"/>
            </w:tcBorders>
            <w:shd w:val="clear" w:color="auto" w:fill="E7E6E6"/>
            <w:vAlign w:val="bottom"/>
          </w:tcPr>
          <w:p w:rsidR="00C04D20" w:rsidRPr="0094677F" w:rsidRDefault="006F4BB0" w:rsidP="00EA607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2023</w:t>
            </w:r>
          </w:p>
        </w:tc>
        <w:tc>
          <w:tcPr>
            <w:tcW w:w="800" w:type="dxa"/>
            <w:tcBorders>
              <w:top w:val="single" w:sz="12" w:space="0" w:color="auto"/>
              <w:left w:val="single" w:sz="12" w:space="0" w:color="auto"/>
              <w:bottom w:val="single" w:sz="12" w:space="0" w:color="auto"/>
              <w:right w:val="single" w:sz="12" w:space="0" w:color="auto"/>
            </w:tcBorders>
            <w:shd w:val="clear" w:color="auto" w:fill="E7E6E6"/>
            <w:vAlign w:val="bottom"/>
          </w:tcPr>
          <w:p w:rsidR="00C04D20" w:rsidRPr="0094677F" w:rsidRDefault="00C04D20" w:rsidP="00C74A10">
            <w:pPr>
              <w:spacing w:after="0" w:line="240" w:lineRule="auto"/>
              <w:jc w:val="both"/>
              <w:rPr>
                <w:rFonts w:ascii="Times New Roman" w:hAnsi="Times New Roman" w:cs="Times New Roman"/>
                <w:b/>
                <w:bCs/>
                <w:sz w:val="28"/>
                <w:szCs w:val="28"/>
              </w:rPr>
            </w:pPr>
            <w:r w:rsidRPr="0094677F">
              <w:rPr>
                <w:rFonts w:ascii="Times New Roman" w:hAnsi="Times New Roman" w:cs="Times New Roman"/>
                <w:b/>
                <w:bCs/>
                <w:sz w:val="28"/>
                <w:szCs w:val="28"/>
              </w:rPr>
              <w:t>20</w:t>
            </w:r>
            <w:r w:rsidR="006F4BB0">
              <w:rPr>
                <w:rFonts w:ascii="Times New Roman" w:hAnsi="Times New Roman" w:cs="Times New Roman"/>
                <w:b/>
                <w:bCs/>
                <w:sz w:val="28"/>
                <w:szCs w:val="28"/>
              </w:rPr>
              <w:t>24</w:t>
            </w:r>
          </w:p>
        </w:tc>
        <w:tc>
          <w:tcPr>
            <w:tcW w:w="801" w:type="dxa"/>
            <w:tcBorders>
              <w:top w:val="single" w:sz="12" w:space="0" w:color="auto"/>
              <w:left w:val="single" w:sz="12" w:space="0" w:color="auto"/>
              <w:bottom w:val="single" w:sz="12" w:space="0" w:color="auto"/>
              <w:right w:val="single" w:sz="12" w:space="0" w:color="auto"/>
            </w:tcBorders>
            <w:shd w:val="clear" w:color="auto" w:fill="E7E6E6"/>
            <w:vAlign w:val="bottom"/>
          </w:tcPr>
          <w:p w:rsidR="00C04D20" w:rsidRPr="0094677F" w:rsidRDefault="006F4BB0" w:rsidP="00C74A1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2025</w:t>
            </w:r>
          </w:p>
        </w:tc>
        <w:tc>
          <w:tcPr>
            <w:tcW w:w="1049" w:type="dxa"/>
            <w:tcBorders>
              <w:top w:val="single" w:sz="12" w:space="0" w:color="auto"/>
              <w:left w:val="single" w:sz="12" w:space="0" w:color="auto"/>
              <w:bottom w:val="single" w:sz="12" w:space="0" w:color="auto"/>
              <w:right w:val="single" w:sz="12" w:space="0" w:color="auto"/>
            </w:tcBorders>
            <w:shd w:val="clear" w:color="auto" w:fill="E7E6E6"/>
            <w:vAlign w:val="center"/>
          </w:tcPr>
          <w:p w:rsidR="00C04D20" w:rsidRPr="0094677F" w:rsidRDefault="00C04D20" w:rsidP="00EA607B">
            <w:pPr>
              <w:spacing w:after="0" w:line="240" w:lineRule="auto"/>
              <w:jc w:val="both"/>
              <w:rPr>
                <w:rFonts w:ascii="Times New Roman" w:hAnsi="Times New Roman" w:cs="Times New Roman"/>
                <w:b/>
                <w:bCs/>
                <w:sz w:val="28"/>
                <w:szCs w:val="28"/>
              </w:rPr>
            </w:pPr>
            <w:r w:rsidRPr="0094677F">
              <w:rPr>
                <w:rFonts w:ascii="Times New Roman" w:hAnsi="Times New Roman" w:cs="Times New Roman"/>
                <w:b/>
                <w:bCs/>
                <w:sz w:val="24"/>
                <w:szCs w:val="24"/>
              </w:rPr>
              <w:t>ВСЕГО</w:t>
            </w:r>
          </w:p>
        </w:tc>
        <w:tc>
          <w:tcPr>
            <w:tcW w:w="1106" w:type="dxa"/>
            <w:vMerge w:val="restart"/>
            <w:tcBorders>
              <w:top w:val="single" w:sz="12" w:space="0" w:color="auto"/>
              <w:left w:val="single" w:sz="12" w:space="0" w:color="auto"/>
              <w:right w:val="single" w:sz="12" w:space="0" w:color="auto"/>
            </w:tcBorders>
            <w:shd w:val="clear" w:color="auto" w:fill="E7E6E6"/>
            <w:vAlign w:val="center"/>
          </w:tcPr>
          <w:p w:rsidR="00C04D20" w:rsidRPr="0094677F" w:rsidRDefault="00C04D20" w:rsidP="00EA607B">
            <w:pPr>
              <w:spacing w:after="0" w:line="240" w:lineRule="auto"/>
              <w:jc w:val="both"/>
              <w:rPr>
                <w:rFonts w:ascii="Times New Roman" w:hAnsi="Times New Roman" w:cs="Times New Roman"/>
                <w:b/>
                <w:bCs/>
                <w:sz w:val="20"/>
                <w:szCs w:val="20"/>
              </w:rPr>
            </w:pPr>
            <w:r w:rsidRPr="0094677F">
              <w:rPr>
                <w:rFonts w:ascii="Times New Roman" w:hAnsi="Times New Roman" w:cs="Times New Roman"/>
                <w:b/>
                <w:bCs/>
                <w:sz w:val="20"/>
                <w:szCs w:val="20"/>
              </w:rPr>
              <w:t>% от общего количества</w:t>
            </w:r>
          </w:p>
        </w:tc>
      </w:tr>
      <w:tr w:rsidR="00C74A10" w:rsidRPr="0094677F">
        <w:tc>
          <w:tcPr>
            <w:tcW w:w="2661" w:type="dxa"/>
            <w:gridSpan w:val="2"/>
            <w:vMerge w:val="restart"/>
            <w:tcBorders>
              <w:top w:val="single" w:sz="12" w:space="0" w:color="auto"/>
              <w:left w:val="single" w:sz="12" w:space="0" w:color="auto"/>
              <w:right w:val="single" w:sz="12" w:space="0" w:color="auto"/>
            </w:tcBorders>
            <w:shd w:val="clear" w:color="auto" w:fill="E7E6E6"/>
            <w:vAlign w:val="center"/>
          </w:tcPr>
          <w:p w:rsidR="00C74A10" w:rsidRPr="0094677F" w:rsidRDefault="00C74A10" w:rsidP="00C74A10">
            <w:pPr>
              <w:spacing w:after="0" w:line="240" w:lineRule="auto"/>
              <w:jc w:val="both"/>
              <w:rPr>
                <w:rFonts w:ascii="Times New Roman" w:hAnsi="Times New Roman" w:cs="Times New Roman"/>
                <w:sz w:val="28"/>
                <w:szCs w:val="28"/>
              </w:rPr>
            </w:pPr>
            <w:r w:rsidRPr="0094677F">
              <w:rPr>
                <w:rFonts w:ascii="Times New Roman" w:hAnsi="Times New Roman" w:cs="Times New Roman"/>
                <w:sz w:val="28"/>
                <w:szCs w:val="28"/>
              </w:rPr>
              <w:t xml:space="preserve">Всего пожаров, </w:t>
            </w:r>
          </w:p>
          <w:p w:rsidR="00C74A10" w:rsidRPr="0094677F" w:rsidRDefault="00C74A10" w:rsidP="00C74A10">
            <w:pPr>
              <w:spacing w:after="0" w:line="240" w:lineRule="auto"/>
              <w:jc w:val="both"/>
              <w:rPr>
                <w:rFonts w:ascii="Times New Roman" w:hAnsi="Times New Roman" w:cs="Times New Roman"/>
                <w:sz w:val="24"/>
                <w:szCs w:val="24"/>
              </w:rPr>
            </w:pPr>
            <w:r w:rsidRPr="0094677F">
              <w:rPr>
                <w:rFonts w:ascii="Times New Roman" w:hAnsi="Times New Roman" w:cs="Times New Roman"/>
                <w:sz w:val="28"/>
                <w:szCs w:val="28"/>
              </w:rPr>
              <w:t>из них по причине:</w:t>
            </w:r>
          </w:p>
        </w:tc>
        <w:tc>
          <w:tcPr>
            <w:tcW w:w="1688" w:type="dxa"/>
            <w:tcBorders>
              <w:top w:val="single" w:sz="12" w:space="0" w:color="auto"/>
              <w:left w:val="single" w:sz="12" w:space="0" w:color="auto"/>
              <w:bottom w:val="single" w:sz="12" w:space="0" w:color="auto"/>
              <w:right w:val="single" w:sz="12" w:space="0" w:color="auto"/>
            </w:tcBorders>
            <w:shd w:val="clear" w:color="auto" w:fill="E7E6E6"/>
            <w:vAlign w:val="center"/>
          </w:tcPr>
          <w:p w:rsidR="00C74A10" w:rsidRPr="0094677F" w:rsidRDefault="00C74A10" w:rsidP="00C74A10">
            <w:pPr>
              <w:spacing w:after="0" w:line="240" w:lineRule="auto"/>
              <w:jc w:val="both"/>
              <w:rPr>
                <w:rFonts w:ascii="Times New Roman" w:hAnsi="Times New Roman" w:cs="Times New Roman"/>
                <w:sz w:val="24"/>
                <w:szCs w:val="24"/>
              </w:rPr>
            </w:pPr>
            <w:r w:rsidRPr="0094677F">
              <w:rPr>
                <w:rFonts w:ascii="Times New Roman" w:hAnsi="Times New Roman" w:cs="Times New Roman"/>
                <w:sz w:val="24"/>
                <w:szCs w:val="24"/>
              </w:rPr>
              <w:t>Область</w:t>
            </w:r>
          </w:p>
        </w:tc>
        <w:tc>
          <w:tcPr>
            <w:tcW w:w="776" w:type="dxa"/>
            <w:tcBorders>
              <w:top w:val="single" w:sz="12" w:space="0" w:color="auto"/>
              <w:left w:val="single" w:sz="12" w:space="0" w:color="auto"/>
            </w:tcBorders>
            <w:shd w:val="clear" w:color="auto" w:fill="E7E6E6"/>
            <w:vAlign w:val="center"/>
          </w:tcPr>
          <w:p w:rsidR="00C74A10" w:rsidRPr="00EC35AF" w:rsidRDefault="00C74A10" w:rsidP="00C74A10">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2866</w:t>
            </w:r>
          </w:p>
        </w:tc>
        <w:tc>
          <w:tcPr>
            <w:tcW w:w="800" w:type="dxa"/>
            <w:tcBorders>
              <w:top w:val="single" w:sz="12" w:space="0" w:color="auto"/>
            </w:tcBorders>
            <w:shd w:val="clear" w:color="auto" w:fill="E7E6E6"/>
            <w:vAlign w:val="center"/>
          </w:tcPr>
          <w:p w:rsidR="00C74A10" w:rsidRPr="00EC35AF" w:rsidRDefault="00C74A10" w:rsidP="00C74A10">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2659</w:t>
            </w:r>
          </w:p>
        </w:tc>
        <w:tc>
          <w:tcPr>
            <w:tcW w:w="801" w:type="dxa"/>
            <w:tcBorders>
              <w:top w:val="single" w:sz="12" w:space="0" w:color="auto"/>
            </w:tcBorders>
            <w:shd w:val="clear" w:color="auto" w:fill="E7E6E6"/>
            <w:vAlign w:val="center"/>
          </w:tcPr>
          <w:p w:rsidR="00C74A10" w:rsidRPr="00EC35AF" w:rsidRDefault="00C74A10" w:rsidP="00C74A10">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3073</w:t>
            </w:r>
          </w:p>
        </w:tc>
        <w:tc>
          <w:tcPr>
            <w:tcW w:w="800" w:type="dxa"/>
            <w:tcBorders>
              <w:top w:val="single" w:sz="12" w:space="0" w:color="auto"/>
            </w:tcBorders>
            <w:shd w:val="clear" w:color="auto" w:fill="E7E6E6"/>
            <w:vAlign w:val="center"/>
          </w:tcPr>
          <w:p w:rsidR="00C74A10" w:rsidRPr="00EC35AF" w:rsidRDefault="00C74A10" w:rsidP="00C74A10">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5424</w:t>
            </w:r>
          </w:p>
        </w:tc>
        <w:tc>
          <w:tcPr>
            <w:tcW w:w="801" w:type="dxa"/>
            <w:tcBorders>
              <w:top w:val="single" w:sz="12" w:space="0" w:color="auto"/>
              <w:right w:val="single" w:sz="12" w:space="0" w:color="auto"/>
            </w:tcBorders>
            <w:shd w:val="clear" w:color="auto" w:fill="E7E6E6"/>
            <w:vAlign w:val="center"/>
          </w:tcPr>
          <w:p w:rsidR="00C74A10" w:rsidRPr="00EC35AF" w:rsidRDefault="00C74A10" w:rsidP="00C74A10">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5346</w:t>
            </w:r>
          </w:p>
        </w:tc>
        <w:tc>
          <w:tcPr>
            <w:tcW w:w="1049" w:type="dxa"/>
            <w:tcBorders>
              <w:top w:val="single" w:sz="12" w:space="0" w:color="auto"/>
              <w:left w:val="single" w:sz="12" w:space="0" w:color="auto"/>
              <w:bottom w:val="single" w:sz="12" w:space="0" w:color="auto"/>
              <w:right w:val="single" w:sz="12" w:space="0" w:color="auto"/>
            </w:tcBorders>
            <w:shd w:val="clear" w:color="auto" w:fill="E7E6E6"/>
            <w:vAlign w:val="center"/>
          </w:tcPr>
          <w:p w:rsidR="00C74A10" w:rsidRPr="00EC35AF" w:rsidRDefault="00C74A10" w:rsidP="00C74A10">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19368</w:t>
            </w:r>
          </w:p>
        </w:tc>
        <w:tc>
          <w:tcPr>
            <w:tcW w:w="1106" w:type="dxa"/>
            <w:vMerge/>
            <w:tcBorders>
              <w:left w:val="single" w:sz="12" w:space="0" w:color="auto"/>
              <w:right w:val="single" w:sz="12" w:space="0" w:color="auto"/>
            </w:tcBorders>
            <w:shd w:val="clear" w:color="auto" w:fill="E7E6E6"/>
          </w:tcPr>
          <w:p w:rsidR="00C74A10" w:rsidRPr="0094677F" w:rsidRDefault="00C74A10" w:rsidP="00C74A10">
            <w:pPr>
              <w:spacing w:after="0" w:line="240" w:lineRule="auto"/>
              <w:jc w:val="both"/>
              <w:rPr>
                <w:rFonts w:ascii="Times New Roman" w:hAnsi="Times New Roman" w:cs="Times New Roman"/>
                <w:b/>
                <w:bCs/>
                <w:sz w:val="28"/>
                <w:szCs w:val="28"/>
              </w:rPr>
            </w:pPr>
          </w:p>
        </w:tc>
      </w:tr>
      <w:tr w:rsidR="00C74A10" w:rsidRPr="0094677F">
        <w:tc>
          <w:tcPr>
            <w:tcW w:w="2661" w:type="dxa"/>
            <w:gridSpan w:val="2"/>
            <w:vMerge/>
            <w:tcBorders>
              <w:top w:val="single" w:sz="12" w:space="0" w:color="auto"/>
              <w:left w:val="single" w:sz="12" w:space="0" w:color="auto"/>
              <w:right w:val="single" w:sz="12" w:space="0" w:color="auto"/>
            </w:tcBorders>
            <w:shd w:val="clear" w:color="auto" w:fill="E7E6E6"/>
            <w:vAlign w:val="center"/>
          </w:tcPr>
          <w:p w:rsidR="00C74A10" w:rsidRPr="0094677F" w:rsidRDefault="00C74A10" w:rsidP="00C74A10">
            <w:pPr>
              <w:spacing w:after="0" w:line="240" w:lineRule="auto"/>
              <w:jc w:val="both"/>
              <w:rPr>
                <w:rFonts w:ascii="Times New Roman" w:hAnsi="Times New Roman" w:cs="Times New Roman"/>
                <w:sz w:val="28"/>
                <w:szCs w:val="28"/>
              </w:rPr>
            </w:pPr>
          </w:p>
        </w:tc>
        <w:tc>
          <w:tcPr>
            <w:tcW w:w="1688" w:type="dxa"/>
            <w:tcBorders>
              <w:top w:val="single" w:sz="12" w:space="0" w:color="auto"/>
              <w:left w:val="single" w:sz="12" w:space="0" w:color="auto"/>
              <w:bottom w:val="single" w:sz="12" w:space="0" w:color="auto"/>
              <w:right w:val="single" w:sz="12" w:space="0" w:color="auto"/>
            </w:tcBorders>
            <w:shd w:val="clear" w:color="auto" w:fill="E7E6E6"/>
            <w:vAlign w:val="center"/>
          </w:tcPr>
          <w:p w:rsidR="00C74A10" w:rsidRPr="0094677F" w:rsidRDefault="00C74A10" w:rsidP="00C74A10">
            <w:pPr>
              <w:spacing w:after="0" w:line="240" w:lineRule="auto"/>
              <w:jc w:val="both"/>
              <w:rPr>
                <w:rFonts w:ascii="Times New Roman" w:hAnsi="Times New Roman" w:cs="Times New Roman"/>
                <w:sz w:val="24"/>
                <w:szCs w:val="24"/>
              </w:rPr>
            </w:pPr>
            <w:r w:rsidRPr="0094677F">
              <w:rPr>
                <w:rFonts w:ascii="Times New Roman" w:hAnsi="Times New Roman" w:cs="Times New Roman"/>
                <w:sz w:val="24"/>
                <w:szCs w:val="24"/>
              </w:rPr>
              <w:t>Село</w:t>
            </w:r>
          </w:p>
        </w:tc>
        <w:tc>
          <w:tcPr>
            <w:tcW w:w="776" w:type="dxa"/>
            <w:tcBorders>
              <w:left w:val="single" w:sz="12" w:space="0" w:color="auto"/>
            </w:tcBorders>
            <w:shd w:val="clear" w:color="auto" w:fill="E7E6E6"/>
            <w:vAlign w:val="center"/>
          </w:tcPr>
          <w:p w:rsidR="00C74A10" w:rsidRPr="007A3ECA" w:rsidRDefault="00C74A10" w:rsidP="00C74A10">
            <w:pPr>
              <w:spacing w:after="0" w:line="240" w:lineRule="auto"/>
              <w:jc w:val="center"/>
              <w:rPr>
                <w:rFonts w:ascii="Times New Roman" w:eastAsia="Times New Roman" w:hAnsi="Times New Roman"/>
                <w:b/>
                <w:color w:val="000000"/>
                <w:sz w:val="24"/>
                <w:szCs w:val="24"/>
                <w:lang w:eastAsia="ru-RU"/>
              </w:rPr>
            </w:pPr>
            <w:r w:rsidRPr="007A3ECA">
              <w:rPr>
                <w:rFonts w:ascii="Times New Roman" w:eastAsia="Times New Roman" w:hAnsi="Times New Roman"/>
                <w:b/>
                <w:color w:val="000000"/>
                <w:sz w:val="24"/>
                <w:szCs w:val="24"/>
                <w:lang w:eastAsia="ru-RU"/>
              </w:rPr>
              <w:t>1251</w:t>
            </w:r>
          </w:p>
        </w:tc>
        <w:tc>
          <w:tcPr>
            <w:tcW w:w="800" w:type="dxa"/>
            <w:shd w:val="clear" w:color="auto" w:fill="E7E6E6"/>
            <w:vAlign w:val="center"/>
          </w:tcPr>
          <w:p w:rsidR="00C74A10" w:rsidRPr="007A3ECA" w:rsidRDefault="00C74A10" w:rsidP="00C74A10">
            <w:pPr>
              <w:spacing w:after="0" w:line="240" w:lineRule="auto"/>
              <w:jc w:val="center"/>
              <w:rPr>
                <w:rFonts w:ascii="Times New Roman" w:eastAsia="Times New Roman" w:hAnsi="Times New Roman"/>
                <w:b/>
                <w:color w:val="000000"/>
                <w:sz w:val="24"/>
                <w:szCs w:val="24"/>
                <w:lang w:eastAsia="ru-RU"/>
              </w:rPr>
            </w:pPr>
            <w:r w:rsidRPr="007A3ECA">
              <w:rPr>
                <w:rFonts w:ascii="Times New Roman" w:eastAsia="Times New Roman" w:hAnsi="Times New Roman"/>
                <w:b/>
                <w:color w:val="000000"/>
                <w:sz w:val="24"/>
                <w:szCs w:val="24"/>
                <w:lang w:eastAsia="ru-RU"/>
              </w:rPr>
              <w:t>1138</w:t>
            </w:r>
          </w:p>
        </w:tc>
        <w:tc>
          <w:tcPr>
            <w:tcW w:w="801" w:type="dxa"/>
            <w:shd w:val="clear" w:color="auto" w:fill="E7E6E6"/>
            <w:vAlign w:val="center"/>
          </w:tcPr>
          <w:p w:rsidR="00C74A10" w:rsidRPr="007A3ECA" w:rsidRDefault="00C74A10" w:rsidP="00C74A10">
            <w:pPr>
              <w:spacing w:after="0" w:line="240" w:lineRule="auto"/>
              <w:jc w:val="center"/>
              <w:rPr>
                <w:rFonts w:ascii="Times New Roman" w:eastAsia="Times New Roman" w:hAnsi="Times New Roman"/>
                <w:b/>
                <w:color w:val="000000"/>
                <w:sz w:val="24"/>
                <w:szCs w:val="24"/>
                <w:lang w:eastAsia="ru-RU"/>
              </w:rPr>
            </w:pPr>
            <w:r w:rsidRPr="007A3ECA">
              <w:rPr>
                <w:rFonts w:ascii="Times New Roman" w:eastAsia="Times New Roman" w:hAnsi="Times New Roman"/>
                <w:b/>
                <w:color w:val="000000"/>
                <w:sz w:val="24"/>
                <w:szCs w:val="24"/>
                <w:lang w:eastAsia="ru-RU"/>
              </w:rPr>
              <w:t>1349</w:t>
            </w:r>
          </w:p>
        </w:tc>
        <w:tc>
          <w:tcPr>
            <w:tcW w:w="800" w:type="dxa"/>
            <w:shd w:val="clear" w:color="auto" w:fill="E7E6E6"/>
            <w:vAlign w:val="center"/>
          </w:tcPr>
          <w:p w:rsidR="00C74A10" w:rsidRPr="007A3ECA" w:rsidRDefault="00C74A10" w:rsidP="00C74A10">
            <w:pPr>
              <w:spacing w:after="0" w:line="240" w:lineRule="auto"/>
              <w:jc w:val="center"/>
              <w:rPr>
                <w:rFonts w:ascii="Times New Roman" w:eastAsia="Times New Roman" w:hAnsi="Times New Roman"/>
                <w:b/>
                <w:color w:val="000000"/>
                <w:sz w:val="24"/>
                <w:szCs w:val="24"/>
                <w:lang w:eastAsia="ru-RU"/>
              </w:rPr>
            </w:pPr>
            <w:r w:rsidRPr="007A3ECA">
              <w:rPr>
                <w:rFonts w:ascii="Times New Roman" w:eastAsia="Times New Roman" w:hAnsi="Times New Roman"/>
                <w:b/>
                <w:color w:val="000000"/>
                <w:sz w:val="24"/>
                <w:szCs w:val="24"/>
                <w:lang w:eastAsia="ru-RU"/>
              </w:rPr>
              <w:t>2201</w:t>
            </w:r>
          </w:p>
        </w:tc>
        <w:tc>
          <w:tcPr>
            <w:tcW w:w="801" w:type="dxa"/>
            <w:tcBorders>
              <w:right w:val="single" w:sz="12" w:space="0" w:color="auto"/>
            </w:tcBorders>
            <w:shd w:val="clear" w:color="auto" w:fill="E7E6E6"/>
            <w:vAlign w:val="center"/>
          </w:tcPr>
          <w:p w:rsidR="00C74A10" w:rsidRPr="007A3ECA" w:rsidRDefault="00C74A10" w:rsidP="00C74A10">
            <w:pPr>
              <w:spacing w:after="0" w:line="240" w:lineRule="auto"/>
              <w:jc w:val="center"/>
              <w:rPr>
                <w:rFonts w:ascii="Times New Roman" w:eastAsia="Times New Roman" w:hAnsi="Times New Roman"/>
                <w:b/>
                <w:color w:val="000000"/>
                <w:sz w:val="24"/>
                <w:szCs w:val="24"/>
                <w:lang w:eastAsia="ru-RU"/>
              </w:rPr>
            </w:pPr>
            <w:r w:rsidRPr="007A3ECA">
              <w:rPr>
                <w:rFonts w:ascii="Times New Roman" w:eastAsia="Times New Roman" w:hAnsi="Times New Roman"/>
                <w:b/>
                <w:color w:val="000000"/>
                <w:sz w:val="24"/>
                <w:szCs w:val="24"/>
                <w:lang w:eastAsia="ru-RU"/>
              </w:rPr>
              <w:t>2241</w:t>
            </w:r>
          </w:p>
        </w:tc>
        <w:tc>
          <w:tcPr>
            <w:tcW w:w="1049" w:type="dxa"/>
            <w:tcBorders>
              <w:top w:val="single" w:sz="12" w:space="0" w:color="auto"/>
              <w:left w:val="single" w:sz="12" w:space="0" w:color="auto"/>
              <w:bottom w:val="single" w:sz="12" w:space="0" w:color="auto"/>
              <w:right w:val="single" w:sz="12" w:space="0" w:color="auto"/>
            </w:tcBorders>
            <w:shd w:val="clear" w:color="auto" w:fill="E7E6E6"/>
            <w:vAlign w:val="center"/>
          </w:tcPr>
          <w:p w:rsidR="00C74A10" w:rsidRPr="007A3ECA" w:rsidRDefault="00C74A10" w:rsidP="00C74A10">
            <w:pPr>
              <w:spacing w:after="0" w:line="240" w:lineRule="auto"/>
              <w:jc w:val="center"/>
              <w:rPr>
                <w:rFonts w:ascii="Times New Roman" w:eastAsia="Times New Roman" w:hAnsi="Times New Roman"/>
                <w:b/>
                <w:color w:val="000000"/>
                <w:sz w:val="24"/>
                <w:szCs w:val="24"/>
                <w:lang w:eastAsia="ru-RU"/>
              </w:rPr>
            </w:pPr>
            <w:r w:rsidRPr="007A3ECA">
              <w:rPr>
                <w:rFonts w:ascii="Times New Roman" w:eastAsia="Times New Roman" w:hAnsi="Times New Roman"/>
                <w:b/>
                <w:color w:val="000000"/>
                <w:sz w:val="24"/>
                <w:szCs w:val="24"/>
                <w:lang w:eastAsia="ru-RU"/>
              </w:rPr>
              <w:t>8180</w:t>
            </w:r>
          </w:p>
        </w:tc>
        <w:tc>
          <w:tcPr>
            <w:tcW w:w="1106" w:type="dxa"/>
            <w:vMerge/>
            <w:tcBorders>
              <w:left w:val="single" w:sz="12" w:space="0" w:color="auto"/>
              <w:right w:val="single" w:sz="12" w:space="0" w:color="auto"/>
            </w:tcBorders>
            <w:shd w:val="clear" w:color="auto" w:fill="E7E6E6"/>
          </w:tcPr>
          <w:p w:rsidR="00C74A10" w:rsidRPr="007A3ECA" w:rsidRDefault="00C74A10" w:rsidP="00C74A10">
            <w:pPr>
              <w:spacing w:after="0" w:line="240" w:lineRule="auto"/>
              <w:jc w:val="both"/>
              <w:rPr>
                <w:rFonts w:ascii="Times New Roman" w:hAnsi="Times New Roman" w:cs="Times New Roman"/>
                <w:b/>
                <w:bCs/>
                <w:sz w:val="28"/>
                <w:szCs w:val="28"/>
              </w:rPr>
            </w:pPr>
          </w:p>
        </w:tc>
      </w:tr>
      <w:tr w:rsidR="00C74A10" w:rsidRPr="0094677F">
        <w:tc>
          <w:tcPr>
            <w:tcW w:w="2661" w:type="dxa"/>
            <w:gridSpan w:val="2"/>
            <w:vMerge/>
            <w:tcBorders>
              <w:left w:val="single" w:sz="12" w:space="0" w:color="auto"/>
              <w:bottom w:val="single" w:sz="12" w:space="0" w:color="auto"/>
              <w:right w:val="single" w:sz="12" w:space="0" w:color="auto"/>
            </w:tcBorders>
            <w:shd w:val="clear" w:color="auto" w:fill="E7E6E6"/>
            <w:vAlign w:val="center"/>
          </w:tcPr>
          <w:p w:rsidR="00C74A10" w:rsidRPr="0094677F" w:rsidRDefault="00C74A10" w:rsidP="00C74A10">
            <w:pPr>
              <w:spacing w:after="0" w:line="240" w:lineRule="auto"/>
              <w:jc w:val="both"/>
              <w:rPr>
                <w:rFonts w:ascii="Times New Roman" w:hAnsi="Times New Roman" w:cs="Times New Roman"/>
                <w:sz w:val="28"/>
                <w:szCs w:val="28"/>
              </w:rPr>
            </w:pPr>
          </w:p>
        </w:tc>
        <w:tc>
          <w:tcPr>
            <w:tcW w:w="1688" w:type="dxa"/>
            <w:tcBorders>
              <w:top w:val="single" w:sz="12" w:space="0" w:color="auto"/>
              <w:left w:val="single" w:sz="12" w:space="0" w:color="auto"/>
              <w:bottom w:val="single" w:sz="12" w:space="0" w:color="auto"/>
              <w:right w:val="single" w:sz="12" w:space="0" w:color="auto"/>
            </w:tcBorders>
            <w:shd w:val="clear" w:color="auto" w:fill="E7E6E6"/>
            <w:vAlign w:val="center"/>
          </w:tcPr>
          <w:p w:rsidR="00C74A10" w:rsidRPr="0094677F" w:rsidRDefault="006F4BB0" w:rsidP="00C74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Лукояновский МО</w:t>
            </w:r>
          </w:p>
        </w:tc>
        <w:tc>
          <w:tcPr>
            <w:tcW w:w="776" w:type="dxa"/>
            <w:tcBorders>
              <w:left w:val="single" w:sz="12" w:space="0" w:color="auto"/>
              <w:bottom w:val="single" w:sz="12" w:space="0" w:color="auto"/>
            </w:tcBorders>
            <w:shd w:val="clear" w:color="auto" w:fill="E7E6E6"/>
            <w:vAlign w:val="center"/>
          </w:tcPr>
          <w:p w:rsidR="00C74A10" w:rsidRPr="007A3ECA" w:rsidRDefault="00C74A10" w:rsidP="00C74A10">
            <w:pPr>
              <w:spacing w:after="0" w:line="240" w:lineRule="auto"/>
              <w:jc w:val="center"/>
              <w:rPr>
                <w:rFonts w:ascii="Times New Roman" w:hAnsi="Times New Roman" w:cs="Times New Roman"/>
                <w:b/>
                <w:bCs/>
                <w:color w:val="000000"/>
                <w:sz w:val="24"/>
                <w:szCs w:val="24"/>
                <w:lang w:eastAsia="ru-RU"/>
              </w:rPr>
            </w:pPr>
            <w:r w:rsidRPr="007A3ECA">
              <w:rPr>
                <w:rFonts w:ascii="Times New Roman" w:hAnsi="Times New Roman" w:cs="Times New Roman"/>
                <w:b/>
                <w:bCs/>
                <w:color w:val="000000"/>
                <w:sz w:val="24"/>
                <w:szCs w:val="24"/>
                <w:lang w:eastAsia="ru-RU"/>
              </w:rPr>
              <w:t>40</w:t>
            </w:r>
          </w:p>
        </w:tc>
        <w:tc>
          <w:tcPr>
            <w:tcW w:w="800" w:type="dxa"/>
            <w:tcBorders>
              <w:bottom w:val="single" w:sz="12" w:space="0" w:color="auto"/>
            </w:tcBorders>
            <w:shd w:val="clear" w:color="auto" w:fill="E7E6E6"/>
            <w:vAlign w:val="center"/>
          </w:tcPr>
          <w:p w:rsidR="00C74A10" w:rsidRPr="007A3ECA" w:rsidRDefault="00C74A10" w:rsidP="00C74A10">
            <w:pPr>
              <w:spacing w:after="0" w:line="240" w:lineRule="auto"/>
              <w:jc w:val="center"/>
              <w:rPr>
                <w:rFonts w:ascii="Times New Roman" w:hAnsi="Times New Roman" w:cs="Times New Roman"/>
                <w:b/>
                <w:bCs/>
                <w:color w:val="000000"/>
                <w:sz w:val="24"/>
                <w:szCs w:val="24"/>
                <w:lang w:eastAsia="ru-RU"/>
              </w:rPr>
            </w:pPr>
            <w:r w:rsidRPr="007A3ECA">
              <w:rPr>
                <w:rFonts w:ascii="Times New Roman" w:hAnsi="Times New Roman" w:cs="Times New Roman"/>
                <w:b/>
                <w:bCs/>
                <w:color w:val="000000"/>
                <w:sz w:val="24"/>
                <w:szCs w:val="24"/>
                <w:lang w:eastAsia="ru-RU"/>
              </w:rPr>
              <w:t>39</w:t>
            </w:r>
          </w:p>
        </w:tc>
        <w:tc>
          <w:tcPr>
            <w:tcW w:w="801" w:type="dxa"/>
            <w:tcBorders>
              <w:bottom w:val="single" w:sz="12" w:space="0" w:color="auto"/>
            </w:tcBorders>
            <w:shd w:val="clear" w:color="auto" w:fill="E7E6E6"/>
            <w:vAlign w:val="center"/>
          </w:tcPr>
          <w:p w:rsidR="00C74A10" w:rsidRPr="007A3ECA" w:rsidRDefault="00C74A10" w:rsidP="00C74A10">
            <w:pPr>
              <w:spacing w:after="0" w:line="240" w:lineRule="auto"/>
              <w:jc w:val="center"/>
              <w:rPr>
                <w:rFonts w:ascii="Times New Roman" w:hAnsi="Times New Roman" w:cs="Times New Roman"/>
                <w:b/>
                <w:bCs/>
                <w:color w:val="000000"/>
                <w:sz w:val="24"/>
                <w:szCs w:val="24"/>
                <w:lang w:eastAsia="ru-RU"/>
              </w:rPr>
            </w:pPr>
            <w:r w:rsidRPr="007A3ECA">
              <w:rPr>
                <w:rFonts w:ascii="Times New Roman" w:hAnsi="Times New Roman" w:cs="Times New Roman"/>
                <w:b/>
                <w:bCs/>
                <w:color w:val="000000"/>
                <w:sz w:val="24"/>
                <w:szCs w:val="24"/>
                <w:lang w:eastAsia="ru-RU"/>
              </w:rPr>
              <w:t>80</w:t>
            </w:r>
          </w:p>
        </w:tc>
        <w:tc>
          <w:tcPr>
            <w:tcW w:w="800" w:type="dxa"/>
            <w:tcBorders>
              <w:bottom w:val="single" w:sz="12" w:space="0" w:color="auto"/>
            </w:tcBorders>
            <w:shd w:val="clear" w:color="auto" w:fill="E7E6E6"/>
            <w:vAlign w:val="center"/>
          </w:tcPr>
          <w:p w:rsidR="00C74A10" w:rsidRPr="007A3ECA" w:rsidRDefault="00C74A10" w:rsidP="00C74A10">
            <w:pPr>
              <w:spacing w:after="0" w:line="240" w:lineRule="auto"/>
              <w:jc w:val="center"/>
              <w:rPr>
                <w:rFonts w:ascii="Times New Roman" w:hAnsi="Times New Roman" w:cs="Times New Roman"/>
                <w:b/>
                <w:bCs/>
                <w:color w:val="000000"/>
                <w:sz w:val="24"/>
                <w:szCs w:val="24"/>
                <w:lang w:eastAsia="ru-RU"/>
              </w:rPr>
            </w:pPr>
            <w:r w:rsidRPr="007A3ECA">
              <w:rPr>
                <w:rFonts w:ascii="Times New Roman" w:hAnsi="Times New Roman" w:cs="Times New Roman"/>
                <w:b/>
                <w:bCs/>
                <w:color w:val="000000"/>
                <w:sz w:val="24"/>
                <w:szCs w:val="24"/>
                <w:lang w:eastAsia="ru-RU"/>
              </w:rPr>
              <w:t>73</w:t>
            </w:r>
          </w:p>
        </w:tc>
        <w:tc>
          <w:tcPr>
            <w:tcW w:w="801" w:type="dxa"/>
            <w:tcBorders>
              <w:bottom w:val="single" w:sz="12" w:space="0" w:color="auto"/>
              <w:right w:val="single" w:sz="12" w:space="0" w:color="auto"/>
            </w:tcBorders>
            <w:shd w:val="clear" w:color="auto" w:fill="E7E6E6"/>
            <w:vAlign w:val="center"/>
          </w:tcPr>
          <w:p w:rsidR="00C74A10" w:rsidRPr="007A3ECA" w:rsidRDefault="00C74A10" w:rsidP="00C74A10">
            <w:pPr>
              <w:spacing w:after="0" w:line="240" w:lineRule="auto"/>
              <w:jc w:val="center"/>
              <w:rPr>
                <w:rFonts w:ascii="Times New Roman" w:hAnsi="Times New Roman" w:cs="Times New Roman"/>
                <w:b/>
                <w:bCs/>
                <w:color w:val="000000"/>
                <w:sz w:val="24"/>
                <w:szCs w:val="24"/>
                <w:lang w:eastAsia="ru-RU"/>
              </w:rPr>
            </w:pPr>
            <w:r w:rsidRPr="007A3ECA">
              <w:rPr>
                <w:rFonts w:ascii="Times New Roman" w:hAnsi="Times New Roman" w:cs="Times New Roman"/>
                <w:b/>
                <w:bCs/>
                <w:color w:val="000000"/>
                <w:sz w:val="24"/>
                <w:szCs w:val="24"/>
                <w:lang w:eastAsia="ru-RU"/>
              </w:rPr>
              <w:t>87</w:t>
            </w:r>
          </w:p>
        </w:tc>
        <w:tc>
          <w:tcPr>
            <w:tcW w:w="1049" w:type="dxa"/>
            <w:tcBorders>
              <w:top w:val="single" w:sz="12" w:space="0" w:color="auto"/>
              <w:left w:val="single" w:sz="12" w:space="0" w:color="auto"/>
              <w:bottom w:val="single" w:sz="12" w:space="0" w:color="auto"/>
              <w:right w:val="single" w:sz="12" w:space="0" w:color="auto"/>
            </w:tcBorders>
            <w:shd w:val="clear" w:color="auto" w:fill="E7E6E6"/>
            <w:vAlign w:val="center"/>
          </w:tcPr>
          <w:p w:rsidR="00C74A10" w:rsidRPr="007A3ECA" w:rsidRDefault="00C74A10" w:rsidP="00C74A10">
            <w:pPr>
              <w:spacing w:after="0" w:line="240" w:lineRule="auto"/>
              <w:jc w:val="center"/>
              <w:rPr>
                <w:rFonts w:ascii="Times New Roman" w:hAnsi="Times New Roman" w:cs="Times New Roman"/>
                <w:b/>
                <w:bCs/>
                <w:color w:val="000000"/>
                <w:sz w:val="24"/>
                <w:szCs w:val="24"/>
                <w:lang w:eastAsia="ru-RU"/>
              </w:rPr>
            </w:pPr>
            <w:r w:rsidRPr="007A3ECA">
              <w:rPr>
                <w:rFonts w:ascii="Times New Roman" w:hAnsi="Times New Roman" w:cs="Times New Roman"/>
                <w:b/>
                <w:bCs/>
                <w:color w:val="000000"/>
                <w:sz w:val="24"/>
                <w:szCs w:val="24"/>
                <w:lang w:eastAsia="ru-RU"/>
              </w:rPr>
              <w:t>319</w:t>
            </w:r>
          </w:p>
        </w:tc>
        <w:tc>
          <w:tcPr>
            <w:tcW w:w="1106" w:type="dxa"/>
            <w:vMerge/>
            <w:tcBorders>
              <w:left w:val="single" w:sz="12" w:space="0" w:color="auto"/>
              <w:bottom w:val="single" w:sz="12" w:space="0" w:color="auto"/>
              <w:right w:val="single" w:sz="12" w:space="0" w:color="auto"/>
            </w:tcBorders>
            <w:shd w:val="clear" w:color="auto" w:fill="E7E6E6"/>
          </w:tcPr>
          <w:p w:rsidR="00C74A10" w:rsidRPr="007A3ECA" w:rsidRDefault="00C74A10" w:rsidP="00C74A10">
            <w:pPr>
              <w:spacing w:after="0" w:line="240" w:lineRule="auto"/>
              <w:jc w:val="both"/>
              <w:rPr>
                <w:rFonts w:ascii="Times New Roman" w:hAnsi="Times New Roman" w:cs="Times New Roman"/>
                <w:b/>
                <w:bCs/>
                <w:sz w:val="28"/>
                <w:szCs w:val="28"/>
              </w:rPr>
            </w:pPr>
          </w:p>
        </w:tc>
      </w:tr>
      <w:tr w:rsidR="00C74A10" w:rsidRPr="0094677F">
        <w:trPr>
          <w:trHeight w:val="495"/>
        </w:trPr>
        <w:tc>
          <w:tcPr>
            <w:tcW w:w="404" w:type="dxa"/>
            <w:vMerge w:val="restart"/>
            <w:tcBorders>
              <w:top w:val="single" w:sz="12" w:space="0" w:color="auto"/>
              <w:left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4"/>
                <w:szCs w:val="24"/>
              </w:rPr>
            </w:pPr>
            <w:r w:rsidRPr="0094677F">
              <w:rPr>
                <w:rFonts w:ascii="Times New Roman" w:hAnsi="Times New Roman" w:cs="Times New Roman"/>
                <w:sz w:val="24"/>
                <w:szCs w:val="24"/>
              </w:rPr>
              <w:t>1.</w:t>
            </w:r>
          </w:p>
        </w:tc>
        <w:tc>
          <w:tcPr>
            <w:tcW w:w="2257" w:type="dxa"/>
            <w:vMerge w:val="restart"/>
            <w:tcBorders>
              <w:top w:val="single" w:sz="12" w:space="0" w:color="auto"/>
              <w:left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rPr>
            </w:pPr>
            <w:r w:rsidRPr="0094677F">
              <w:rPr>
                <w:rFonts w:ascii="Times New Roman" w:hAnsi="Times New Roman" w:cs="Times New Roman"/>
              </w:rPr>
              <w:t>Нарушения правил технической эксплуатации электрооборудования</w:t>
            </w:r>
          </w:p>
        </w:tc>
        <w:tc>
          <w:tcPr>
            <w:tcW w:w="1688" w:type="dxa"/>
            <w:tcBorders>
              <w:top w:val="single" w:sz="12" w:space="0" w:color="auto"/>
              <w:left w:val="single" w:sz="12" w:space="0" w:color="auto"/>
              <w:bottom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color w:val="000000"/>
                <w:sz w:val="18"/>
                <w:szCs w:val="18"/>
                <w:lang w:eastAsia="ru-RU"/>
              </w:rPr>
            </w:pPr>
            <w:r w:rsidRPr="0094677F">
              <w:rPr>
                <w:rFonts w:ascii="Times New Roman" w:hAnsi="Times New Roman" w:cs="Times New Roman"/>
                <w:sz w:val="24"/>
                <w:szCs w:val="24"/>
              </w:rPr>
              <w:t>Область</w:t>
            </w:r>
          </w:p>
        </w:tc>
        <w:tc>
          <w:tcPr>
            <w:tcW w:w="776" w:type="dxa"/>
            <w:tcBorders>
              <w:top w:val="single" w:sz="12" w:space="0" w:color="auto"/>
              <w:left w:val="single" w:sz="12" w:space="0" w:color="auto"/>
              <w:bottom w:val="single" w:sz="6" w:space="0" w:color="auto"/>
              <w:right w:val="single" w:sz="6" w:space="0" w:color="auto"/>
            </w:tcBorders>
            <w:vAlign w:val="center"/>
          </w:tcPr>
          <w:p w:rsidR="00C74A10" w:rsidRPr="007A3ECA" w:rsidRDefault="00C74A10" w:rsidP="00C74A10">
            <w:pPr>
              <w:spacing w:after="0" w:line="240" w:lineRule="auto"/>
              <w:jc w:val="center"/>
              <w:rPr>
                <w:rFonts w:ascii="Times New Roman" w:eastAsia="Times New Roman" w:hAnsi="Times New Roman"/>
                <w:color w:val="000000"/>
                <w:sz w:val="24"/>
                <w:szCs w:val="24"/>
                <w:lang w:eastAsia="ru-RU"/>
              </w:rPr>
            </w:pPr>
            <w:r w:rsidRPr="007A3ECA">
              <w:rPr>
                <w:rFonts w:ascii="Times New Roman" w:eastAsia="Times New Roman" w:hAnsi="Times New Roman"/>
                <w:color w:val="000000"/>
                <w:sz w:val="24"/>
                <w:szCs w:val="24"/>
                <w:lang w:eastAsia="ru-RU"/>
              </w:rPr>
              <w:t>940</w:t>
            </w:r>
          </w:p>
        </w:tc>
        <w:tc>
          <w:tcPr>
            <w:tcW w:w="800" w:type="dxa"/>
            <w:tcBorders>
              <w:top w:val="single" w:sz="12" w:space="0" w:color="auto"/>
              <w:left w:val="single" w:sz="6" w:space="0" w:color="auto"/>
              <w:bottom w:val="single" w:sz="6" w:space="0" w:color="auto"/>
              <w:right w:val="single" w:sz="6" w:space="0" w:color="auto"/>
            </w:tcBorders>
            <w:vAlign w:val="center"/>
          </w:tcPr>
          <w:p w:rsidR="00C74A10" w:rsidRPr="007A3ECA" w:rsidRDefault="00C74A10" w:rsidP="00C74A10">
            <w:pPr>
              <w:spacing w:after="0" w:line="240" w:lineRule="auto"/>
              <w:jc w:val="center"/>
              <w:rPr>
                <w:rFonts w:ascii="Times New Roman" w:eastAsia="Times New Roman" w:hAnsi="Times New Roman"/>
                <w:color w:val="000000"/>
                <w:sz w:val="24"/>
                <w:szCs w:val="24"/>
                <w:lang w:eastAsia="ru-RU"/>
              </w:rPr>
            </w:pPr>
            <w:r w:rsidRPr="007A3ECA">
              <w:rPr>
                <w:rFonts w:ascii="Times New Roman" w:eastAsia="Times New Roman" w:hAnsi="Times New Roman"/>
                <w:color w:val="000000"/>
                <w:sz w:val="24"/>
                <w:szCs w:val="24"/>
                <w:lang w:eastAsia="ru-RU"/>
              </w:rPr>
              <w:t>834</w:t>
            </w:r>
          </w:p>
        </w:tc>
        <w:tc>
          <w:tcPr>
            <w:tcW w:w="801" w:type="dxa"/>
            <w:tcBorders>
              <w:top w:val="single" w:sz="12" w:space="0" w:color="auto"/>
              <w:left w:val="single" w:sz="6" w:space="0" w:color="auto"/>
              <w:bottom w:val="single" w:sz="6" w:space="0" w:color="auto"/>
              <w:right w:val="single" w:sz="6" w:space="0" w:color="auto"/>
            </w:tcBorders>
            <w:vAlign w:val="center"/>
          </w:tcPr>
          <w:p w:rsidR="00C74A10" w:rsidRPr="007A3ECA" w:rsidRDefault="00C74A10" w:rsidP="00C74A10">
            <w:pPr>
              <w:spacing w:after="0" w:line="240" w:lineRule="auto"/>
              <w:jc w:val="center"/>
              <w:rPr>
                <w:rFonts w:ascii="Times New Roman" w:eastAsia="Times New Roman" w:hAnsi="Times New Roman"/>
                <w:color w:val="000000"/>
                <w:sz w:val="24"/>
                <w:szCs w:val="24"/>
                <w:lang w:eastAsia="ru-RU"/>
              </w:rPr>
            </w:pPr>
            <w:r w:rsidRPr="007A3ECA">
              <w:rPr>
                <w:rFonts w:ascii="Times New Roman" w:eastAsia="Times New Roman" w:hAnsi="Times New Roman"/>
                <w:color w:val="000000"/>
                <w:sz w:val="24"/>
                <w:szCs w:val="24"/>
                <w:lang w:eastAsia="ru-RU"/>
              </w:rPr>
              <w:t>946</w:t>
            </w:r>
          </w:p>
        </w:tc>
        <w:tc>
          <w:tcPr>
            <w:tcW w:w="800" w:type="dxa"/>
            <w:tcBorders>
              <w:top w:val="single" w:sz="12" w:space="0" w:color="auto"/>
              <w:left w:val="single" w:sz="6" w:space="0" w:color="auto"/>
              <w:bottom w:val="single" w:sz="6" w:space="0" w:color="auto"/>
              <w:right w:val="single" w:sz="6" w:space="0" w:color="auto"/>
            </w:tcBorders>
            <w:vAlign w:val="center"/>
          </w:tcPr>
          <w:p w:rsidR="00C74A10" w:rsidRPr="007A3ECA" w:rsidRDefault="005A0463" w:rsidP="00C74A10">
            <w:pPr>
              <w:spacing w:after="0" w:line="240" w:lineRule="auto"/>
              <w:jc w:val="center"/>
              <w:rPr>
                <w:rFonts w:ascii="Times New Roman" w:eastAsia="Times New Roman" w:hAnsi="Times New Roman"/>
                <w:color w:val="000000"/>
                <w:sz w:val="24"/>
                <w:szCs w:val="24"/>
                <w:lang w:eastAsia="ru-RU"/>
              </w:rPr>
            </w:pPr>
            <w:r w:rsidRPr="007A3ECA">
              <w:rPr>
                <w:rFonts w:ascii="Times New Roman" w:eastAsia="Times New Roman" w:hAnsi="Times New Roman"/>
                <w:color w:val="000000"/>
                <w:sz w:val="24"/>
                <w:szCs w:val="24"/>
                <w:lang w:eastAsia="ru-RU"/>
              </w:rPr>
              <w:t>1028</w:t>
            </w:r>
          </w:p>
        </w:tc>
        <w:tc>
          <w:tcPr>
            <w:tcW w:w="801" w:type="dxa"/>
            <w:tcBorders>
              <w:top w:val="single" w:sz="12" w:space="0" w:color="auto"/>
              <w:left w:val="single" w:sz="6" w:space="0" w:color="auto"/>
              <w:bottom w:val="single" w:sz="6" w:space="0" w:color="auto"/>
              <w:right w:val="single" w:sz="12" w:space="0" w:color="auto"/>
            </w:tcBorders>
            <w:vAlign w:val="center"/>
          </w:tcPr>
          <w:p w:rsidR="00C74A10" w:rsidRPr="007A3ECA" w:rsidRDefault="005A0463" w:rsidP="00C74A10">
            <w:pPr>
              <w:spacing w:after="0" w:line="240" w:lineRule="auto"/>
              <w:jc w:val="center"/>
              <w:rPr>
                <w:rFonts w:ascii="Times New Roman" w:eastAsia="Times New Roman" w:hAnsi="Times New Roman"/>
                <w:color w:val="000000"/>
                <w:sz w:val="24"/>
                <w:szCs w:val="24"/>
                <w:lang w:eastAsia="ru-RU"/>
              </w:rPr>
            </w:pPr>
            <w:r w:rsidRPr="007A3ECA">
              <w:rPr>
                <w:rFonts w:ascii="Times New Roman" w:eastAsia="Times New Roman" w:hAnsi="Times New Roman"/>
                <w:color w:val="000000"/>
                <w:sz w:val="24"/>
                <w:szCs w:val="24"/>
                <w:lang w:eastAsia="ru-RU"/>
              </w:rPr>
              <w:t>951</w:t>
            </w:r>
          </w:p>
        </w:tc>
        <w:tc>
          <w:tcPr>
            <w:tcW w:w="1049" w:type="dxa"/>
            <w:tcBorders>
              <w:top w:val="single" w:sz="12" w:space="0" w:color="auto"/>
              <w:left w:val="single" w:sz="12" w:space="0" w:color="auto"/>
              <w:bottom w:val="single" w:sz="12" w:space="0" w:color="auto"/>
              <w:right w:val="single" w:sz="12" w:space="0" w:color="auto"/>
            </w:tcBorders>
            <w:vAlign w:val="center"/>
          </w:tcPr>
          <w:p w:rsidR="00C74A10" w:rsidRPr="007A3ECA" w:rsidRDefault="005A0463" w:rsidP="00C74A10">
            <w:pPr>
              <w:spacing w:after="0" w:line="240" w:lineRule="auto"/>
              <w:jc w:val="center"/>
              <w:rPr>
                <w:rFonts w:ascii="Times New Roman" w:hAnsi="Times New Roman"/>
                <w:sz w:val="24"/>
                <w:szCs w:val="24"/>
              </w:rPr>
            </w:pPr>
            <w:r w:rsidRPr="007A3ECA">
              <w:rPr>
                <w:rFonts w:ascii="Times New Roman" w:eastAsia="Times New Roman" w:hAnsi="Times New Roman"/>
                <w:color w:val="000000"/>
                <w:sz w:val="24"/>
                <w:szCs w:val="24"/>
                <w:lang w:eastAsia="ru-RU"/>
              </w:rPr>
              <w:t>4699</w:t>
            </w:r>
          </w:p>
        </w:tc>
        <w:tc>
          <w:tcPr>
            <w:tcW w:w="1106" w:type="dxa"/>
            <w:tcBorders>
              <w:top w:val="single" w:sz="12" w:space="0" w:color="auto"/>
              <w:left w:val="single" w:sz="12" w:space="0" w:color="auto"/>
              <w:bottom w:val="single" w:sz="12" w:space="0" w:color="auto"/>
              <w:right w:val="single" w:sz="12" w:space="0" w:color="auto"/>
            </w:tcBorders>
            <w:shd w:val="clear" w:color="auto" w:fill="FFFFFF"/>
            <w:vAlign w:val="center"/>
          </w:tcPr>
          <w:p w:rsidR="00C74A10" w:rsidRPr="007A3ECA" w:rsidRDefault="00C74A10" w:rsidP="00F22C70">
            <w:pPr>
              <w:spacing w:after="0" w:line="360" w:lineRule="auto"/>
              <w:jc w:val="center"/>
              <w:rPr>
                <w:rFonts w:ascii="Times New Roman" w:hAnsi="Times New Roman"/>
                <w:b/>
                <w:sz w:val="28"/>
                <w:szCs w:val="28"/>
              </w:rPr>
            </w:pPr>
            <w:r w:rsidRPr="007A3ECA">
              <w:rPr>
                <w:rFonts w:ascii="Times New Roman" w:hAnsi="Times New Roman"/>
                <w:b/>
                <w:sz w:val="28"/>
                <w:szCs w:val="28"/>
              </w:rPr>
              <w:t>2</w:t>
            </w:r>
            <w:r w:rsidR="00F22C70" w:rsidRPr="007A3ECA">
              <w:rPr>
                <w:rFonts w:ascii="Times New Roman" w:hAnsi="Times New Roman"/>
                <w:b/>
                <w:sz w:val="28"/>
                <w:szCs w:val="28"/>
              </w:rPr>
              <w:t>4</w:t>
            </w:r>
            <w:r w:rsidRPr="007A3ECA">
              <w:rPr>
                <w:rFonts w:ascii="Times New Roman" w:hAnsi="Times New Roman"/>
                <w:b/>
                <w:sz w:val="28"/>
                <w:szCs w:val="28"/>
              </w:rPr>
              <w:t>,2</w:t>
            </w:r>
            <w:r w:rsidR="008E3E49" w:rsidRPr="007A3ECA">
              <w:rPr>
                <w:rFonts w:ascii="Times New Roman" w:hAnsi="Times New Roman"/>
                <w:b/>
                <w:sz w:val="28"/>
                <w:szCs w:val="28"/>
              </w:rPr>
              <w:t>6</w:t>
            </w:r>
          </w:p>
        </w:tc>
      </w:tr>
      <w:tr w:rsidR="00C74A10" w:rsidRPr="0094677F">
        <w:trPr>
          <w:trHeight w:val="128"/>
        </w:trPr>
        <w:tc>
          <w:tcPr>
            <w:tcW w:w="404" w:type="dxa"/>
            <w:vMerge/>
            <w:tcBorders>
              <w:left w:val="single" w:sz="12" w:space="0" w:color="auto"/>
              <w:bottom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4"/>
                <w:szCs w:val="24"/>
              </w:rPr>
            </w:pPr>
          </w:p>
        </w:tc>
        <w:tc>
          <w:tcPr>
            <w:tcW w:w="2257" w:type="dxa"/>
            <w:vMerge/>
            <w:tcBorders>
              <w:left w:val="single" w:sz="12" w:space="0" w:color="auto"/>
              <w:bottom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8"/>
                <w:szCs w:val="28"/>
              </w:rPr>
            </w:pPr>
          </w:p>
        </w:tc>
        <w:tc>
          <w:tcPr>
            <w:tcW w:w="1688" w:type="dxa"/>
            <w:tcBorders>
              <w:top w:val="single" w:sz="12" w:space="0" w:color="auto"/>
              <w:left w:val="single" w:sz="12" w:space="0" w:color="auto"/>
              <w:bottom w:val="single" w:sz="12" w:space="0" w:color="auto"/>
              <w:right w:val="single" w:sz="12" w:space="0" w:color="auto"/>
            </w:tcBorders>
            <w:vAlign w:val="center"/>
          </w:tcPr>
          <w:p w:rsidR="00C74A10" w:rsidRPr="0094677F" w:rsidRDefault="006F4BB0" w:rsidP="00C74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Лукояновский МО</w:t>
            </w:r>
          </w:p>
        </w:tc>
        <w:tc>
          <w:tcPr>
            <w:tcW w:w="776" w:type="dxa"/>
            <w:tcBorders>
              <w:top w:val="single" w:sz="6" w:space="0" w:color="auto"/>
              <w:left w:val="single" w:sz="12" w:space="0" w:color="auto"/>
              <w:bottom w:val="single" w:sz="12" w:space="0" w:color="auto"/>
              <w:right w:val="single" w:sz="6" w:space="0" w:color="auto"/>
            </w:tcBorders>
            <w:vAlign w:val="center"/>
          </w:tcPr>
          <w:p w:rsidR="00C74A10" w:rsidRPr="007A3ECA" w:rsidRDefault="00C74A10" w:rsidP="00C74A10">
            <w:pPr>
              <w:spacing w:after="0" w:line="240" w:lineRule="auto"/>
              <w:jc w:val="center"/>
              <w:rPr>
                <w:rFonts w:ascii="Times New Roman" w:hAnsi="Times New Roman" w:cs="Times New Roman"/>
                <w:color w:val="000000"/>
                <w:sz w:val="24"/>
                <w:szCs w:val="24"/>
                <w:lang w:eastAsia="ru-RU"/>
              </w:rPr>
            </w:pPr>
            <w:r w:rsidRPr="007A3ECA">
              <w:rPr>
                <w:rFonts w:ascii="Times New Roman" w:hAnsi="Times New Roman" w:cs="Times New Roman"/>
                <w:color w:val="000000"/>
                <w:sz w:val="24"/>
                <w:szCs w:val="24"/>
                <w:lang w:eastAsia="ru-RU"/>
              </w:rPr>
              <w:t>19</w:t>
            </w:r>
          </w:p>
        </w:tc>
        <w:tc>
          <w:tcPr>
            <w:tcW w:w="800" w:type="dxa"/>
            <w:tcBorders>
              <w:top w:val="single" w:sz="6" w:space="0" w:color="auto"/>
              <w:left w:val="single" w:sz="6" w:space="0" w:color="auto"/>
              <w:bottom w:val="single" w:sz="12" w:space="0" w:color="auto"/>
              <w:right w:val="single" w:sz="6" w:space="0" w:color="auto"/>
            </w:tcBorders>
            <w:vAlign w:val="center"/>
          </w:tcPr>
          <w:p w:rsidR="00C74A10" w:rsidRPr="007A3ECA" w:rsidRDefault="00C74A10" w:rsidP="00C74A10">
            <w:pPr>
              <w:spacing w:after="0" w:line="240" w:lineRule="auto"/>
              <w:jc w:val="center"/>
              <w:rPr>
                <w:rFonts w:ascii="Times New Roman" w:hAnsi="Times New Roman" w:cs="Times New Roman"/>
                <w:color w:val="000000"/>
                <w:sz w:val="24"/>
                <w:szCs w:val="24"/>
                <w:lang w:eastAsia="ru-RU"/>
              </w:rPr>
            </w:pPr>
            <w:r w:rsidRPr="007A3ECA">
              <w:rPr>
                <w:rFonts w:ascii="Times New Roman" w:hAnsi="Times New Roman" w:cs="Times New Roman"/>
                <w:color w:val="000000"/>
                <w:sz w:val="24"/>
                <w:szCs w:val="24"/>
                <w:lang w:eastAsia="ru-RU"/>
              </w:rPr>
              <w:t>16</w:t>
            </w:r>
          </w:p>
        </w:tc>
        <w:tc>
          <w:tcPr>
            <w:tcW w:w="801" w:type="dxa"/>
            <w:tcBorders>
              <w:top w:val="single" w:sz="6" w:space="0" w:color="auto"/>
              <w:left w:val="single" w:sz="6" w:space="0" w:color="auto"/>
              <w:bottom w:val="single" w:sz="12" w:space="0" w:color="auto"/>
              <w:right w:val="single" w:sz="6" w:space="0" w:color="auto"/>
            </w:tcBorders>
            <w:vAlign w:val="center"/>
          </w:tcPr>
          <w:p w:rsidR="00C74A10" w:rsidRPr="007A3ECA" w:rsidRDefault="00C74A10" w:rsidP="00C74A10">
            <w:pPr>
              <w:spacing w:after="0" w:line="240" w:lineRule="auto"/>
              <w:jc w:val="center"/>
              <w:rPr>
                <w:rFonts w:ascii="Times New Roman" w:hAnsi="Times New Roman" w:cs="Times New Roman"/>
                <w:color w:val="000000"/>
                <w:sz w:val="24"/>
                <w:szCs w:val="24"/>
                <w:lang w:eastAsia="ru-RU"/>
              </w:rPr>
            </w:pPr>
            <w:r w:rsidRPr="007A3ECA">
              <w:rPr>
                <w:rFonts w:ascii="Times New Roman" w:hAnsi="Times New Roman" w:cs="Times New Roman"/>
                <w:color w:val="000000"/>
                <w:sz w:val="24"/>
                <w:szCs w:val="24"/>
                <w:lang w:eastAsia="ru-RU"/>
              </w:rPr>
              <w:t>9</w:t>
            </w:r>
          </w:p>
        </w:tc>
        <w:tc>
          <w:tcPr>
            <w:tcW w:w="800" w:type="dxa"/>
            <w:tcBorders>
              <w:top w:val="single" w:sz="6" w:space="0" w:color="auto"/>
              <w:left w:val="single" w:sz="6" w:space="0" w:color="auto"/>
              <w:bottom w:val="single" w:sz="12" w:space="0" w:color="auto"/>
              <w:right w:val="single" w:sz="6" w:space="0" w:color="auto"/>
            </w:tcBorders>
            <w:vAlign w:val="center"/>
          </w:tcPr>
          <w:p w:rsidR="00C74A10" w:rsidRPr="007A3ECA" w:rsidRDefault="0092640C" w:rsidP="00C74A10">
            <w:pPr>
              <w:spacing w:after="0" w:line="240" w:lineRule="auto"/>
              <w:jc w:val="center"/>
              <w:rPr>
                <w:rFonts w:ascii="Times New Roman" w:hAnsi="Times New Roman" w:cs="Times New Roman"/>
                <w:color w:val="000000"/>
                <w:sz w:val="24"/>
                <w:szCs w:val="24"/>
                <w:lang w:eastAsia="ru-RU"/>
              </w:rPr>
            </w:pPr>
            <w:r w:rsidRPr="007A3ECA">
              <w:rPr>
                <w:rFonts w:ascii="Times New Roman" w:hAnsi="Times New Roman" w:cs="Times New Roman"/>
                <w:color w:val="000000"/>
                <w:sz w:val="24"/>
                <w:szCs w:val="24"/>
                <w:lang w:eastAsia="ru-RU"/>
              </w:rPr>
              <w:t>13</w:t>
            </w:r>
          </w:p>
        </w:tc>
        <w:tc>
          <w:tcPr>
            <w:tcW w:w="801" w:type="dxa"/>
            <w:tcBorders>
              <w:top w:val="single" w:sz="6" w:space="0" w:color="auto"/>
              <w:left w:val="single" w:sz="6" w:space="0" w:color="auto"/>
              <w:bottom w:val="single" w:sz="12" w:space="0" w:color="auto"/>
              <w:right w:val="single" w:sz="12" w:space="0" w:color="auto"/>
            </w:tcBorders>
            <w:vAlign w:val="center"/>
          </w:tcPr>
          <w:p w:rsidR="00C74A10" w:rsidRPr="007A3ECA" w:rsidRDefault="0092640C" w:rsidP="00C74A10">
            <w:pPr>
              <w:spacing w:after="0" w:line="240" w:lineRule="auto"/>
              <w:jc w:val="center"/>
              <w:rPr>
                <w:rFonts w:ascii="Times New Roman" w:hAnsi="Times New Roman" w:cs="Times New Roman"/>
                <w:color w:val="000000"/>
                <w:sz w:val="24"/>
                <w:szCs w:val="24"/>
                <w:lang w:eastAsia="ru-RU"/>
              </w:rPr>
            </w:pPr>
            <w:r w:rsidRPr="007A3ECA">
              <w:rPr>
                <w:rFonts w:ascii="Times New Roman" w:hAnsi="Times New Roman" w:cs="Times New Roman"/>
                <w:color w:val="000000"/>
                <w:sz w:val="24"/>
                <w:szCs w:val="24"/>
                <w:lang w:eastAsia="ru-RU"/>
              </w:rPr>
              <w:t>1</w:t>
            </w:r>
            <w:r w:rsidR="00C74A10" w:rsidRPr="007A3ECA">
              <w:rPr>
                <w:rFonts w:ascii="Times New Roman" w:hAnsi="Times New Roman" w:cs="Times New Roman"/>
                <w:color w:val="000000"/>
                <w:sz w:val="24"/>
                <w:szCs w:val="24"/>
                <w:lang w:eastAsia="ru-RU"/>
              </w:rPr>
              <w:t>9</w:t>
            </w:r>
          </w:p>
        </w:tc>
        <w:tc>
          <w:tcPr>
            <w:tcW w:w="1049" w:type="dxa"/>
            <w:tcBorders>
              <w:top w:val="single" w:sz="12" w:space="0" w:color="auto"/>
              <w:left w:val="single" w:sz="12" w:space="0" w:color="auto"/>
              <w:bottom w:val="single" w:sz="12" w:space="0" w:color="auto"/>
              <w:right w:val="single" w:sz="12" w:space="0" w:color="auto"/>
            </w:tcBorders>
            <w:vAlign w:val="center"/>
          </w:tcPr>
          <w:p w:rsidR="00C74A10" w:rsidRPr="007A3ECA" w:rsidRDefault="00EF213D" w:rsidP="00C74A10">
            <w:pPr>
              <w:spacing w:after="0" w:line="240" w:lineRule="auto"/>
              <w:jc w:val="center"/>
              <w:rPr>
                <w:rFonts w:ascii="Times New Roman" w:hAnsi="Times New Roman" w:cs="Times New Roman"/>
                <w:color w:val="000000"/>
                <w:sz w:val="24"/>
                <w:szCs w:val="24"/>
                <w:lang w:eastAsia="ru-RU"/>
              </w:rPr>
            </w:pPr>
            <w:r w:rsidRPr="007A3ECA">
              <w:rPr>
                <w:rFonts w:ascii="Times New Roman" w:hAnsi="Times New Roman" w:cs="Times New Roman"/>
                <w:color w:val="000000"/>
                <w:sz w:val="24"/>
                <w:szCs w:val="24"/>
                <w:lang w:eastAsia="ru-RU"/>
              </w:rPr>
              <w:t>76</w:t>
            </w:r>
          </w:p>
        </w:tc>
        <w:tc>
          <w:tcPr>
            <w:tcW w:w="1106" w:type="dxa"/>
            <w:tcBorders>
              <w:top w:val="single" w:sz="12" w:space="0" w:color="auto"/>
              <w:left w:val="single" w:sz="12" w:space="0" w:color="auto"/>
              <w:bottom w:val="single" w:sz="12" w:space="0" w:color="auto"/>
              <w:right w:val="single" w:sz="12" w:space="0" w:color="auto"/>
            </w:tcBorders>
            <w:shd w:val="clear" w:color="auto" w:fill="E7E6E6"/>
            <w:vAlign w:val="center"/>
          </w:tcPr>
          <w:p w:rsidR="00C74A10" w:rsidRPr="007A3ECA" w:rsidRDefault="00EF213D" w:rsidP="00EF213D">
            <w:pPr>
              <w:spacing w:after="0" w:line="240" w:lineRule="auto"/>
              <w:jc w:val="center"/>
              <w:rPr>
                <w:rFonts w:ascii="Times New Roman" w:hAnsi="Times New Roman" w:cs="Times New Roman"/>
                <w:b/>
                <w:bCs/>
                <w:sz w:val="28"/>
                <w:szCs w:val="28"/>
              </w:rPr>
            </w:pPr>
            <w:r w:rsidRPr="007A3ECA">
              <w:rPr>
                <w:rFonts w:ascii="Times New Roman" w:hAnsi="Times New Roman" w:cs="Times New Roman"/>
                <w:b/>
                <w:bCs/>
                <w:sz w:val="28"/>
                <w:szCs w:val="28"/>
              </w:rPr>
              <w:t>23</w:t>
            </w:r>
            <w:r w:rsidR="00C74A10" w:rsidRPr="007A3ECA">
              <w:rPr>
                <w:rFonts w:ascii="Times New Roman" w:hAnsi="Times New Roman" w:cs="Times New Roman"/>
                <w:b/>
                <w:bCs/>
                <w:sz w:val="28"/>
                <w:szCs w:val="28"/>
              </w:rPr>
              <w:t>,</w:t>
            </w:r>
            <w:r w:rsidRPr="007A3ECA">
              <w:rPr>
                <w:rFonts w:ascii="Times New Roman" w:hAnsi="Times New Roman" w:cs="Times New Roman"/>
                <w:b/>
                <w:bCs/>
                <w:sz w:val="28"/>
                <w:szCs w:val="28"/>
              </w:rPr>
              <w:t>82</w:t>
            </w:r>
          </w:p>
        </w:tc>
      </w:tr>
      <w:tr w:rsidR="00C74A10" w:rsidRPr="0094677F">
        <w:tc>
          <w:tcPr>
            <w:tcW w:w="404" w:type="dxa"/>
            <w:vMerge w:val="restart"/>
            <w:tcBorders>
              <w:top w:val="single" w:sz="12" w:space="0" w:color="auto"/>
              <w:left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4"/>
                <w:szCs w:val="24"/>
              </w:rPr>
            </w:pPr>
            <w:r w:rsidRPr="0094677F">
              <w:rPr>
                <w:rFonts w:ascii="Times New Roman" w:hAnsi="Times New Roman" w:cs="Times New Roman"/>
                <w:sz w:val="24"/>
                <w:szCs w:val="24"/>
              </w:rPr>
              <w:t>2.</w:t>
            </w:r>
          </w:p>
        </w:tc>
        <w:tc>
          <w:tcPr>
            <w:tcW w:w="2257" w:type="dxa"/>
            <w:vMerge w:val="restart"/>
            <w:tcBorders>
              <w:top w:val="single" w:sz="12" w:space="0" w:color="auto"/>
              <w:left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rPr>
            </w:pPr>
            <w:r w:rsidRPr="0094677F">
              <w:rPr>
                <w:rFonts w:ascii="Times New Roman" w:hAnsi="Times New Roman" w:cs="Times New Roman"/>
              </w:rPr>
              <w:t>Неисправности печей и дымоходов</w:t>
            </w:r>
          </w:p>
        </w:tc>
        <w:tc>
          <w:tcPr>
            <w:tcW w:w="1688" w:type="dxa"/>
            <w:tcBorders>
              <w:top w:val="single" w:sz="12" w:space="0" w:color="auto"/>
              <w:left w:val="single" w:sz="12" w:space="0" w:color="auto"/>
              <w:bottom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4"/>
                <w:szCs w:val="24"/>
              </w:rPr>
            </w:pPr>
            <w:r w:rsidRPr="0094677F">
              <w:rPr>
                <w:rFonts w:ascii="Times New Roman" w:hAnsi="Times New Roman" w:cs="Times New Roman"/>
                <w:sz w:val="24"/>
                <w:szCs w:val="24"/>
              </w:rPr>
              <w:t>Область</w:t>
            </w:r>
          </w:p>
        </w:tc>
        <w:tc>
          <w:tcPr>
            <w:tcW w:w="776" w:type="dxa"/>
            <w:tcBorders>
              <w:top w:val="single" w:sz="12" w:space="0" w:color="auto"/>
              <w:left w:val="single" w:sz="12" w:space="0" w:color="auto"/>
            </w:tcBorders>
            <w:vAlign w:val="center"/>
          </w:tcPr>
          <w:p w:rsidR="00C74A10" w:rsidRPr="007A3ECA" w:rsidRDefault="00C74A10" w:rsidP="00C74A10">
            <w:pPr>
              <w:spacing w:after="0" w:line="360" w:lineRule="auto"/>
              <w:jc w:val="center"/>
              <w:rPr>
                <w:rFonts w:ascii="Times New Roman" w:hAnsi="Times New Roman"/>
                <w:sz w:val="24"/>
                <w:szCs w:val="24"/>
              </w:rPr>
            </w:pPr>
            <w:r w:rsidRPr="007A3ECA">
              <w:rPr>
                <w:rFonts w:ascii="Times New Roman" w:hAnsi="Times New Roman"/>
                <w:sz w:val="24"/>
                <w:szCs w:val="24"/>
              </w:rPr>
              <w:t>667</w:t>
            </w:r>
          </w:p>
        </w:tc>
        <w:tc>
          <w:tcPr>
            <w:tcW w:w="800" w:type="dxa"/>
            <w:tcBorders>
              <w:top w:val="single" w:sz="12" w:space="0" w:color="auto"/>
            </w:tcBorders>
            <w:vAlign w:val="center"/>
          </w:tcPr>
          <w:p w:rsidR="00C74A10" w:rsidRPr="007A3ECA" w:rsidRDefault="00C74A10" w:rsidP="00C74A10">
            <w:pPr>
              <w:spacing w:after="0" w:line="360" w:lineRule="auto"/>
              <w:jc w:val="center"/>
              <w:rPr>
                <w:rFonts w:ascii="Times New Roman" w:hAnsi="Times New Roman"/>
                <w:sz w:val="24"/>
                <w:szCs w:val="24"/>
              </w:rPr>
            </w:pPr>
            <w:r w:rsidRPr="007A3ECA">
              <w:rPr>
                <w:rFonts w:ascii="Times New Roman" w:hAnsi="Times New Roman"/>
                <w:sz w:val="24"/>
                <w:szCs w:val="24"/>
              </w:rPr>
              <w:t>505</w:t>
            </w:r>
          </w:p>
        </w:tc>
        <w:tc>
          <w:tcPr>
            <w:tcW w:w="801" w:type="dxa"/>
            <w:tcBorders>
              <w:top w:val="single" w:sz="12" w:space="0" w:color="auto"/>
            </w:tcBorders>
            <w:vAlign w:val="center"/>
          </w:tcPr>
          <w:p w:rsidR="00C74A10" w:rsidRPr="007A3ECA" w:rsidRDefault="00C74A10" w:rsidP="00C74A10">
            <w:pPr>
              <w:spacing w:after="0" w:line="360" w:lineRule="auto"/>
              <w:jc w:val="center"/>
              <w:rPr>
                <w:rFonts w:ascii="Times New Roman" w:hAnsi="Times New Roman"/>
                <w:sz w:val="24"/>
                <w:szCs w:val="24"/>
              </w:rPr>
            </w:pPr>
            <w:r w:rsidRPr="007A3ECA">
              <w:rPr>
                <w:rFonts w:ascii="Times New Roman" w:hAnsi="Times New Roman"/>
                <w:sz w:val="24"/>
                <w:szCs w:val="24"/>
              </w:rPr>
              <w:t>729</w:t>
            </w:r>
          </w:p>
        </w:tc>
        <w:tc>
          <w:tcPr>
            <w:tcW w:w="800" w:type="dxa"/>
            <w:tcBorders>
              <w:top w:val="single" w:sz="12" w:space="0" w:color="auto"/>
            </w:tcBorders>
            <w:vAlign w:val="center"/>
          </w:tcPr>
          <w:p w:rsidR="00C74A10" w:rsidRPr="007A3ECA" w:rsidRDefault="005A0463" w:rsidP="00C74A10">
            <w:pPr>
              <w:spacing w:after="0" w:line="360" w:lineRule="auto"/>
              <w:jc w:val="center"/>
              <w:rPr>
                <w:rFonts w:ascii="Times New Roman" w:hAnsi="Times New Roman"/>
                <w:sz w:val="24"/>
                <w:szCs w:val="24"/>
              </w:rPr>
            </w:pPr>
            <w:r w:rsidRPr="007A3ECA">
              <w:rPr>
                <w:rFonts w:ascii="Times New Roman" w:hAnsi="Times New Roman"/>
                <w:sz w:val="24"/>
                <w:szCs w:val="24"/>
              </w:rPr>
              <w:t>838</w:t>
            </w:r>
          </w:p>
        </w:tc>
        <w:tc>
          <w:tcPr>
            <w:tcW w:w="801" w:type="dxa"/>
            <w:tcBorders>
              <w:top w:val="single" w:sz="12" w:space="0" w:color="auto"/>
              <w:right w:val="single" w:sz="12" w:space="0" w:color="auto"/>
            </w:tcBorders>
            <w:vAlign w:val="center"/>
          </w:tcPr>
          <w:p w:rsidR="00C74A10" w:rsidRPr="007A3ECA" w:rsidRDefault="008E3E49" w:rsidP="00C74A10">
            <w:pPr>
              <w:spacing w:after="0" w:line="360" w:lineRule="auto"/>
              <w:jc w:val="center"/>
              <w:rPr>
                <w:rFonts w:ascii="Times New Roman" w:hAnsi="Times New Roman"/>
                <w:sz w:val="24"/>
                <w:szCs w:val="24"/>
              </w:rPr>
            </w:pPr>
            <w:r w:rsidRPr="007A3ECA">
              <w:rPr>
                <w:rFonts w:ascii="Times New Roman" w:hAnsi="Times New Roman"/>
                <w:sz w:val="24"/>
                <w:szCs w:val="24"/>
              </w:rPr>
              <w:t>546</w:t>
            </w:r>
          </w:p>
        </w:tc>
        <w:tc>
          <w:tcPr>
            <w:tcW w:w="1049" w:type="dxa"/>
            <w:tcBorders>
              <w:top w:val="single" w:sz="12" w:space="0" w:color="auto"/>
              <w:left w:val="single" w:sz="12" w:space="0" w:color="auto"/>
              <w:bottom w:val="single" w:sz="12" w:space="0" w:color="auto"/>
              <w:right w:val="single" w:sz="12" w:space="0" w:color="auto"/>
            </w:tcBorders>
            <w:vAlign w:val="center"/>
          </w:tcPr>
          <w:p w:rsidR="00C74A10" w:rsidRPr="007A3ECA" w:rsidRDefault="008E3E49" w:rsidP="00C74A10">
            <w:pPr>
              <w:spacing w:after="0" w:line="240" w:lineRule="auto"/>
              <w:jc w:val="center"/>
              <w:rPr>
                <w:rFonts w:ascii="Times New Roman" w:hAnsi="Times New Roman"/>
                <w:sz w:val="24"/>
                <w:szCs w:val="24"/>
              </w:rPr>
            </w:pPr>
            <w:r w:rsidRPr="007A3ECA">
              <w:rPr>
                <w:rFonts w:ascii="Times New Roman" w:hAnsi="Times New Roman"/>
                <w:sz w:val="24"/>
                <w:szCs w:val="24"/>
              </w:rPr>
              <w:t>3285</w:t>
            </w:r>
          </w:p>
        </w:tc>
        <w:tc>
          <w:tcPr>
            <w:tcW w:w="1106" w:type="dxa"/>
            <w:tcBorders>
              <w:top w:val="single" w:sz="12" w:space="0" w:color="auto"/>
              <w:left w:val="single" w:sz="12" w:space="0" w:color="auto"/>
              <w:bottom w:val="single" w:sz="12" w:space="0" w:color="auto"/>
              <w:right w:val="single" w:sz="12" w:space="0" w:color="auto"/>
            </w:tcBorders>
            <w:shd w:val="clear" w:color="auto" w:fill="FFFFFF"/>
            <w:vAlign w:val="center"/>
          </w:tcPr>
          <w:p w:rsidR="00C74A10" w:rsidRPr="007A3ECA" w:rsidRDefault="008E3E49" w:rsidP="008E3E49">
            <w:pPr>
              <w:spacing w:after="0" w:line="360" w:lineRule="auto"/>
              <w:jc w:val="center"/>
              <w:rPr>
                <w:rFonts w:ascii="Times New Roman" w:hAnsi="Times New Roman"/>
                <w:b/>
                <w:sz w:val="28"/>
                <w:szCs w:val="28"/>
              </w:rPr>
            </w:pPr>
            <w:r w:rsidRPr="007A3ECA">
              <w:rPr>
                <w:rFonts w:ascii="Times New Roman" w:hAnsi="Times New Roman"/>
                <w:b/>
                <w:sz w:val="28"/>
                <w:szCs w:val="28"/>
              </w:rPr>
              <w:t>16</w:t>
            </w:r>
            <w:r w:rsidR="00C74A10" w:rsidRPr="007A3ECA">
              <w:rPr>
                <w:rFonts w:ascii="Times New Roman" w:hAnsi="Times New Roman"/>
                <w:b/>
                <w:sz w:val="28"/>
                <w:szCs w:val="28"/>
              </w:rPr>
              <w:t>,</w:t>
            </w:r>
            <w:r w:rsidRPr="007A3ECA">
              <w:rPr>
                <w:rFonts w:ascii="Times New Roman" w:hAnsi="Times New Roman"/>
                <w:b/>
                <w:sz w:val="28"/>
                <w:szCs w:val="28"/>
              </w:rPr>
              <w:t>96</w:t>
            </w:r>
          </w:p>
        </w:tc>
      </w:tr>
      <w:tr w:rsidR="00C74A10" w:rsidRPr="0094677F">
        <w:tc>
          <w:tcPr>
            <w:tcW w:w="404" w:type="dxa"/>
            <w:vMerge/>
            <w:tcBorders>
              <w:left w:val="single" w:sz="12" w:space="0" w:color="auto"/>
              <w:bottom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4"/>
                <w:szCs w:val="24"/>
              </w:rPr>
            </w:pPr>
          </w:p>
        </w:tc>
        <w:tc>
          <w:tcPr>
            <w:tcW w:w="2257" w:type="dxa"/>
            <w:vMerge/>
            <w:tcBorders>
              <w:left w:val="single" w:sz="12" w:space="0" w:color="auto"/>
              <w:bottom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8"/>
                <w:szCs w:val="28"/>
              </w:rPr>
            </w:pPr>
          </w:p>
        </w:tc>
        <w:tc>
          <w:tcPr>
            <w:tcW w:w="1688" w:type="dxa"/>
            <w:tcBorders>
              <w:top w:val="single" w:sz="12" w:space="0" w:color="auto"/>
              <w:left w:val="single" w:sz="12" w:space="0" w:color="auto"/>
              <w:bottom w:val="single" w:sz="12" w:space="0" w:color="auto"/>
              <w:right w:val="single" w:sz="12" w:space="0" w:color="auto"/>
            </w:tcBorders>
            <w:vAlign w:val="center"/>
          </w:tcPr>
          <w:p w:rsidR="00C74A10" w:rsidRPr="0094677F" w:rsidRDefault="006F4BB0" w:rsidP="00C74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Лукояновский МО</w:t>
            </w:r>
          </w:p>
        </w:tc>
        <w:tc>
          <w:tcPr>
            <w:tcW w:w="776" w:type="dxa"/>
            <w:tcBorders>
              <w:left w:val="single" w:sz="12" w:space="0" w:color="auto"/>
              <w:bottom w:val="single" w:sz="12" w:space="0" w:color="auto"/>
            </w:tcBorders>
            <w:vAlign w:val="center"/>
          </w:tcPr>
          <w:p w:rsidR="00C74A10" w:rsidRPr="007A3ECA" w:rsidRDefault="00C74A10" w:rsidP="00C74A10">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11</w:t>
            </w:r>
          </w:p>
        </w:tc>
        <w:tc>
          <w:tcPr>
            <w:tcW w:w="800" w:type="dxa"/>
            <w:tcBorders>
              <w:bottom w:val="single" w:sz="12" w:space="0" w:color="auto"/>
            </w:tcBorders>
            <w:vAlign w:val="center"/>
          </w:tcPr>
          <w:p w:rsidR="00C74A10" w:rsidRPr="007A3ECA" w:rsidRDefault="00C74A10" w:rsidP="00C74A10">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5</w:t>
            </w:r>
          </w:p>
        </w:tc>
        <w:tc>
          <w:tcPr>
            <w:tcW w:w="801" w:type="dxa"/>
            <w:tcBorders>
              <w:bottom w:val="single" w:sz="12" w:space="0" w:color="auto"/>
            </w:tcBorders>
            <w:vAlign w:val="center"/>
          </w:tcPr>
          <w:p w:rsidR="00C74A10" w:rsidRPr="007A3ECA" w:rsidRDefault="00C74A10" w:rsidP="00C74A10">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11</w:t>
            </w:r>
          </w:p>
        </w:tc>
        <w:tc>
          <w:tcPr>
            <w:tcW w:w="800" w:type="dxa"/>
            <w:tcBorders>
              <w:bottom w:val="single" w:sz="12" w:space="0" w:color="auto"/>
            </w:tcBorders>
            <w:vAlign w:val="center"/>
          </w:tcPr>
          <w:p w:rsidR="00C74A10" w:rsidRPr="007A3ECA" w:rsidRDefault="0092640C" w:rsidP="00C74A10">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13</w:t>
            </w:r>
          </w:p>
        </w:tc>
        <w:tc>
          <w:tcPr>
            <w:tcW w:w="801" w:type="dxa"/>
            <w:tcBorders>
              <w:bottom w:val="single" w:sz="12" w:space="0" w:color="auto"/>
              <w:right w:val="single" w:sz="12" w:space="0" w:color="auto"/>
            </w:tcBorders>
            <w:vAlign w:val="center"/>
          </w:tcPr>
          <w:p w:rsidR="00C74A10" w:rsidRPr="007A3ECA" w:rsidRDefault="0092640C" w:rsidP="00C74A10">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9</w:t>
            </w:r>
          </w:p>
        </w:tc>
        <w:tc>
          <w:tcPr>
            <w:tcW w:w="1049" w:type="dxa"/>
            <w:tcBorders>
              <w:top w:val="single" w:sz="12" w:space="0" w:color="auto"/>
              <w:left w:val="single" w:sz="12" w:space="0" w:color="auto"/>
              <w:bottom w:val="single" w:sz="12" w:space="0" w:color="auto"/>
              <w:right w:val="single" w:sz="12" w:space="0" w:color="auto"/>
            </w:tcBorders>
            <w:vAlign w:val="center"/>
          </w:tcPr>
          <w:p w:rsidR="00C74A10" w:rsidRPr="007A3ECA" w:rsidRDefault="00EF213D" w:rsidP="00C74A10">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49</w:t>
            </w:r>
          </w:p>
        </w:tc>
        <w:tc>
          <w:tcPr>
            <w:tcW w:w="1106" w:type="dxa"/>
            <w:tcBorders>
              <w:top w:val="single" w:sz="12" w:space="0" w:color="auto"/>
              <w:left w:val="single" w:sz="12" w:space="0" w:color="auto"/>
              <w:bottom w:val="single" w:sz="12" w:space="0" w:color="auto"/>
              <w:right w:val="single" w:sz="12" w:space="0" w:color="auto"/>
            </w:tcBorders>
            <w:shd w:val="clear" w:color="auto" w:fill="E7E6E6"/>
            <w:vAlign w:val="center"/>
          </w:tcPr>
          <w:p w:rsidR="00C74A10" w:rsidRPr="007A3ECA" w:rsidRDefault="00C74A10" w:rsidP="00EF213D">
            <w:pPr>
              <w:spacing w:after="0" w:line="240" w:lineRule="auto"/>
              <w:jc w:val="center"/>
              <w:rPr>
                <w:rFonts w:ascii="Times New Roman" w:hAnsi="Times New Roman" w:cs="Times New Roman"/>
                <w:b/>
                <w:bCs/>
                <w:sz w:val="28"/>
                <w:szCs w:val="28"/>
              </w:rPr>
            </w:pPr>
            <w:r w:rsidRPr="007A3ECA">
              <w:rPr>
                <w:rFonts w:ascii="Times New Roman" w:hAnsi="Times New Roman" w:cs="Times New Roman"/>
                <w:b/>
                <w:bCs/>
                <w:sz w:val="28"/>
                <w:szCs w:val="28"/>
              </w:rPr>
              <w:t>1</w:t>
            </w:r>
            <w:r w:rsidR="00EF213D" w:rsidRPr="007A3ECA">
              <w:rPr>
                <w:rFonts w:ascii="Times New Roman" w:hAnsi="Times New Roman" w:cs="Times New Roman"/>
                <w:b/>
                <w:bCs/>
                <w:sz w:val="28"/>
                <w:szCs w:val="28"/>
              </w:rPr>
              <w:t>5</w:t>
            </w:r>
            <w:r w:rsidRPr="007A3ECA">
              <w:rPr>
                <w:rFonts w:ascii="Times New Roman" w:hAnsi="Times New Roman" w:cs="Times New Roman"/>
                <w:b/>
                <w:bCs/>
                <w:sz w:val="28"/>
                <w:szCs w:val="28"/>
              </w:rPr>
              <w:t>,</w:t>
            </w:r>
            <w:r w:rsidR="00EF213D" w:rsidRPr="007A3ECA">
              <w:rPr>
                <w:rFonts w:ascii="Times New Roman" w:hAnsi="Times New Roman" w:cs="Times New Roman"/>
                <w:b/>
                <w:bCs/>
                <w:sz w:val="28"/>
                <w:szCs w:val="28"/>
              </w:rPr>
              <w:t>36</w:t>
            </w:r>
          </w:p>
        </w:tc>
      </w:tr>
      <w:tr w:rsidR="00C74A10" w:rsidRPr="0094677F">
        <w:tc>
          <w:tcPr>
            <w:tcW w:w="404" w:type="dxa"/>
            <w:vMerge w:val="restart"/>
            <w:tcBorders>
              <w:top w:val="single" w:sz="12" w:space="0" w:color="auto"/>
              <w:left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4"/>
                <w:szCs w:val="24"/>
              </w:rPr>
            </w:pPr>
            <w:r w:rsidRPr="0094677F">
              <w:rPr>
                <w:rFonts w:ascii="Times New Roman" w:hAnsi="Times New Roman" w:cs="Times New Roman"/>
                <w:sz w:val="24"/>
                <w:szCs w:val="24"/>
              </w:rPr>
              <w:t>3.</w:t>
            </w:r>
          </w:p>
        </w:tc>
        <w:tc>
          <w:tcPr>
            <w:tcW w:w="2257" w:type="dxa"/>
            <w:vMerge w:val="restart"/>
            <w:tcBorders>
              <w:top w:val="single" w:sz="12" w:space="0" w:color="auto"/>
              <w:left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8"/>
                <w:szCs w:val="28"/>
              </w:rPr>
            </w:pPr>
            <w:r w:rsidRPr="0094677F">
              <w:rPr>
                <w:rFonts w:ascii="Times New Roman" w:hAnsi="Times New Roman" w:cs="Times New Roman"/>
              </w:rPr>
              <w:t>Поджога</w:t>
            </w:r>
          </w:p>
        </w:tc>
        <w:tc>
          <w:tcPr>
            <w:tcW w:w="1688" w:type="dxa"/>
            <w:tcBorders>
              <w:top w:val="single" w:sz="12" w:space="0" w:color="auto"/>
              <w:left w:val="single" w:sz="12" w:space="0" w:color="auto"/>
              <w:bottom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4"/>
                <w:szCs w:val="24"/>
              </w:rPr>
            </w:pPr>
            <w:r w:rsidRPr="0094677F">
              <w:rPr>
                <w:rFonts w:ascii="Times New Roman" w:hAnsi="Times New Roman" w:cs="Times New Roman"/>
                <w:sz w:val="24"/>
                <w:szCs w:val="24"/>
              </w:rPr>
              <w:t>Область</w:t>
            </w:r>
          </w:p>
        </w:tc>
        <w:tc>
          <w:tcPr>
            <w:tcW w:w="776" w:type="dxa"/>
            <w:tcBorders>
              <w:top w:val="single" w:sz="12" w:space="0" w:color="auto"/>
              <w:left w:val="single" w:sz="12" w:space="0" w:color="auto"/>
            </w:tcBorders>
            <w:vAlign w:val="center"/>
          </w:tcPr>
          <w:p w:rsidR="00C74A10" w:rsidRPr="007A3ECA" w:rsidRDefault="00C74A10" w:rsidP="00C74A10">
            <w:pPr>
              <w:spacing w:after="0" w:line="360" w:lineRule="auto"/>
              <w:jc w:val="center"/>
              <w:rPr>
                <w:rFonts w:ascii="Times New Roman" w:hAnsi="Times New Roman"/>
                <w:sz w:val="24"/>
                <w:szCs w:val="24"/>
              </w:rPr>
            </w:pPr>
            <w:r w:rsidRPr="007A3ECA">
              <w:rPr>
                <w:rFonts w:ascii="Times New Roman" w:hAnsi="Times New Roman"/>
                <w:sz w:val="24"/>
                <w:szCs w:val="24"/>
              </w:rPr>
              <w:t>422</w:t>
            </w:r>
          </w:p>
        </w:tc>
        <w:tc>
          <w:tcPr>
            <w:tcW w:w="800" w:type="dxa"/>
            <w:tcBorders>
              <w:top w:val="single" w:sz="12" w:space="0" w:color="auto"/>
            </w:tcBorders>
            <w:vAlign w:val="center"/>
          </w:tcPr>
          <w:p w:rsidR="00C74A10" w:rsidRPr="007A3ECA" w:rsidRDefault="00C74A10" w:rsidP="00C74A10">
            <w:pPr>
              <w:spacing w:after="0" w:line="360" w:lineRule="auto"/>
              <w:jc w:val="center"/>
              <w:rPr>
                <w:rFonts w:ascii="Times New Roman" w:hAnsi="Times New Roman"/>
                <w:sz w:val="24"/>
                <w:szCs w:val="24"/>
              </w:rPr>
            </w:pPr>
            <w:r w:rsidRPr="007A3ECA">
              <w:rPr>
                <w:rFonts w:ascii="Times New Roman" w:hAnsi="Times New Roman"/>
                <w:sz w:val="24"/>
                <w:szCs w:val="24"/>
              </w:rPr>
              <w:t>411</w:t>
            </w:r>
          </w:p>
        </w:tc>
        <w:tc>
          <w:tcPr>
            <w:tcW w:w="801" w:type="dxa"/>
            <w:tcBorders>
              <w:top w:val="single" w:sz="12" w:space="0" w:color="auto"/>
            </w:tcBorders>
            <w:vAlign w:val="center"/>
          </w:tcPr>
          <w:p w:rsidR="00C74A10" w:rsidRPr="007A3ECA" w:rsidRDefault="00C74A10" w:rsidP="00C74A10">
            <w:pPr>
              <w:spacing w:after="0" w:line="360" w:lineRule="auto"/>
              <w:jc w:val="center"/>
              <w:rPr>
                <w:rFonts w:ascii="Times New Roman" w:hAnsi="Times New Roman"/>
                <w:sz w:val="24"/>
                <w:szCs w:val="24"/>
              </w:rPr>
            </w:pPr>
            <w:r w:rsidRPr="007A3ECA">
              <w:rPr>
                <w:rFonts w:ascii="Times New Roman" w:hAnsi="Times New Roman"/>
                <w:sz w:val="24"/>
                <w:szCs w:val="24"/>
              </w:rPr>
              <w:t>403</w:t>
            </w:r>
          </w:p>
        </w:tc>
        <w:tc>
          <w:tcPr>
            <w:tcW w:w="800" w:type="dxa"/>
            <w:tcBorders>
              <w:top w:val="single" w:sz="12" w:space="0" w:color="auto"/>
            </w:tcBorders>
            <w:vAlign w:val="center"/>
          </w:tcPr>
          <w:p w:rsidR="00C74A10" w:rsidRPr="007A3ECA" w:rsidRDefault="005A0463" w:rsidP="00C74A10">
            <w:pPr>
              <w:spacing w:after="0" w:line="360" w:lineRule="auto"/>
              <w:jc w:val="center"/>
              <w:rPr>
                <w:rFonts w:ascii="Times New Roman" w:hAnsi="Times New Roman"/>
                <w:sz w:val="24"/>
                <w:szCs w:val="24"/>
              </w:rPr>
            </w:pPr>
            <w:r w:rsidRPr="007A3ECA">
              <w:rPr>
                <w:rFonts w:ascii="Times New Roman" w:hAnsi="Times New Roman"/>
                <w:sz w:val="24"/>
                <w:szCs w:val="24"/>
              </w:rPr>
              <w:t>384</w:t>
            </w:r>
          </w:p>
        </w:tc>
        <w:tc>
          <w:tcPr>
            <w:tcW w:w="801" w:type="dxa"/>
            <w:tcBorders>
              <w:top w:val="single" w:sz="12" w:space="0" w:color="auto"/>
              <w:right w:val="single" w:sz="12" w:space="0" w:color="auto"/>
            </w:tcBorders>
            <w:vAlign w:val="center"/>
          </w:tcPr>
          <w:p w:rsidR="00C74A10" w:rsidRPr="007A3ECA" w:rsidRDefault="005A0463" w:rsidP="00C74A10">
            <w:pPr>
              <w:spacing w:after="0" w:line="360" w:lineRule="auto"/>
              <w:jc w:val="center"/>
              <w:rPr>
                <w:rFonts w:ascii="Times New Roman" w:hAnsi="Times New Roman"/>
                <w:sz w:val="24"/>
                <w:szCs w:val="24"/>
              </w:rPr>
            </w:pPr>
            <w:r w:rsidRPr="007A3ECA">
              <w:rPr>
                <w:rFonts w:ascii="Times New Roman" w:hAnsi="Times New Roman"/>
                <w:sz w:val="24"/>
                <w:szCs w:val="24"/>
              </w:rPr>
              <w:t>397</w:t>
            </w:r>
          </w:p>
        </w:tc>
        <w:tc>
          <w:tcPr>
            <w:tcW w:w="1049" w:type="dxa"/>
            <w:tcBorders>
              <w:top w:val="single" w:sz="12" w:space="0" w:color="auto"/>
              <w:left w:val="single" w:sz="12" w:space="0" w:color="auto"/>
              <w:bottom w:val="single" w:sz="12" w:space="0" w:color="auto"/>
              <w:right w:val="single" w:sz="12" w:space="0" w:color="auto"/>
            </w:tcBorders>
            <w:vAlign w:val="center"/>
          </w:tcPr>
          <w:p w:rsidR="00C74A10" w:rsidRPr="007A3ECA" w:rsidRDefault="008E3E49" w:rsidP="00C74A10">
            <w:pPr>
              <w:spacing w:after="0" w:line="360" w:lineRule="auto"/>
              <w:jc w:val="center"/>
              <w:rPr>
                <w:rFonts w:ascii="Times New Roman" w:hAnsi="Times New Roman"/>
                <w:sz w:val="24"/>
                <w:szCs w:val="24"/>
              </w:rPr>
            </w:pPr>
            <w:r w:rsidRPr="007A3ECA">
              <w:rPr>
                <w:rFonts w:ascii="Times New Roman" w:hAnsi="Times New Roman"/>
                <w:sz w:val="24"/>
                <w:szCs w:val="24"/>
              </w:rPr>
              <w:t>2017</w:t>
            </w:r>
          </w:p>
        </w:tc>
        <w:tc>
          <w:tcPr>
            <w:tcW w:w="1106" w:type="dxa"/>
            <w:tcBorders>
              <w:top w:val="single" w:sz="12" w:space="0" w:color="auto"/>
              <w:left w:val="single" w:sz="12" w:space="0" w:color="auto"/>
              <w:bottom w:val="single" w:sz="12" w:space="0" w:color="auto"/>
              <w:right w:val="single" w:sz="12" w:space="0" w:color="auto"/>
            </w:tcBorders>
            <w:shd w:val="clear" w:color="auto" w:fill="FFFFFF"/>
            <w:vAlign w:val="center"/>
          </w:tcPr>
          <w:p w:rsidR="00C74A10" w:rsidRPr="007A3ECA" w:rsidRDefault="00C74A10" w:rsidP="008E3E49">
            <w:pPr>
              <w:spacing w:after="0" w:line="360" w:lineRule="auto"/>
              <w:jc w:val="center"/>
              <w:rPr>
                <w:rFonts w:ascii="Times New Roman" w:hAnsi="Times New Roman"/>
                <w:b/>
                <w:sz w:val="28"/>
                <w:szCs w:val="28"/>
              </w:rPr>
            </w:pPr>
            <w:r w:rsidRPr="007A3ECA">
              <w:rPr>
                <w:rFonts w:ascii="Times New Roman" w:hAnsi="Times New Roman"/>
                <w:b/>
                <w:sz w:val="28"/>
                <w:szCs w:val="28"/>
              </w:rPr>
              <w:t>1</w:t>
            </w:r>
            <w:r w:rsidR="008E3E49" w:rsidRPr="007A3ECA">
              <w:rPr>
                <w:rFonts w:ascii="Times New Roman" w:hAnsi="Times New Roman"/>
                <w:b/>
                <w:sz w:val="28"/>
                <w:szCs w:val="28"/>
              </w:rPr>
              <w:t>0</w:t>
            </w:r>
            <w:r w:rsidRPr="007A3ECA">
              <w:rPr>
                <w:rFonts w:ascii="Times New Roman" w:hAnsi="Times New Roman"/>
                <w:b/>
                <w:sz w:val="28"/>
                <w:szCs w:val="28"/>
              </w:rPr>
              <w:t>,</w:t>
            </w:r>
            <w:r w:rsidR="008E3E49" w:rsidRPr="007A3ECA">
              <w:rPr>
                <w:rFonts w:ascii="Times New Roman" w:hAnsi="Times New Roman"/>
                <w:b/>
                <w:sz w:val="28"/>
                <w:szCs w:val="28"/>
              </w:rPr>
              <w:t>41</w:t>
            </w:r>
          </w:p>
        </w:tc>
      </w:tr>
      <w:tr w:rsidR="00C74A10" w:rsidRPr="0094677F">
        <w:tc>
          <w:tcPr>
            <w:tcW w:w="404" w:type="dxa"/>
            <w:vMerge/>
            <w:tcBorders>
              <w:left w:val="single" w:sz="12" w:space="0" w:color="auto"/>
              <w:bottom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4"/>
                <w:szCs w:val="24"/>
              </w:rPr>
            </w:pPr>
          </w:p>
        </w:tc>
        <w:tc>
          <w:tcPr>
            <w:tcW w:w="2257" w:type="dxa"/>
            <w:vMerge/>
            <w:tcBorders>
              <w:left w:val="single" w:sz="12" w:space="0" w:color="auto"/>
              <w:bottom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8"/>
                <w:szCs w:val="28"/>
              </w:rPr>
            </w:pPr>
          </w:p>
        </w:tc>
        <w:tc>
          <w:tcPr>
            <w:tcW w:w="1688" w:type="dxa"/>
            <w:tcBorders>
              <w:top w:val="single" w:sz="12" w:space="0" w:color="auto"/>
              <w:left w:val="single" w:sz="12" w:space="0" w:color="auto"/>
              <w:bottom w:val="single" w:sz="12" w:space="0" w:color="auto"/>
              <w:right w:val="single" w:sz="12" w:space="0" w:color="auto"/>
            </w:tcBorders>
            <w:vAlign w:val="center"/>
          </w:tcPr>
          <w:p w:rsidR="00C74A10" w:rsidRPr="0094677F" w:rsidRDefault="006F4BB0" w:rsidP="00C74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Лукояновский  МО</w:t>
            </w:r>
          </w:p>
        </w:tc>
        <w:tc>
          <w:tcPr>
            <w:tcW w:w="776" w:type="dxa"/>
            <w:tcBorders>
              <w:left w:val="single" w:sz="12" w:space="0" w:color="auto"/>
              <w:bottom w:val="single" w:sz="12" w:space="0" w:color="auto"/>
            </w:tcBorders>
            <w:vAlign w:val="center"/>
          </w:tcPr>
          <w:p w:rsidR="00C74A10" w:rsidRPr="007A3ECA" w:rsidRDefault="00C74A10" w:rsidP="00C74A10">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3</w:t>
            </w:r>
          </w:p>
        </w:tc>
        <w:tc>
          <w:tcPr>
            <w:tcW w:w="800" w:type="dxa"/>
            <w:tcBorders>
              <w:bottom w:val="single" w:sz="12" w:space="0" w:color="auto"/>
            </w:tcBorders>
            <w:vAlign w:val="center"/>
          </w:tcPr>
          <w:p w:rsidR="00C74A10" w:rsidRPr="007A3ECA" w:rsidRDefault="00C74A10" w:rsidP="00C74A10">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1</w:t>
            </w:r>
          </w:p>
        </w:tc>
        <w:tc>
          <w:tcPr>
            <w:tcW w:w="801" w:type="dxa"/>
            <w:tcBorders>
              <w:bottom w:val="single" w:sz="12" w:space="0" w:color="auto"/>
            </w:tcBorders>
            <w:vAlign w:val="center"/>
          </w:tcPr>
          <w:p w:rsidR="00C74A10" w:rsidRPr="007A3ECA" w:rsidRDefault="00C74A10" w:rsidP="00C74A10">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2</w:t>
            </w:r>
          </w:p>
        </w:tc>
        <w:tc>
          <w:tcPr>
            <w:tcW w:w="800" w:type="dxa"/>
            <w:tcBorders>
              <w:bottom w:val="single" w:sz="12" w:space="0" w:color="auto"/>
            </w:tcBorders>
            <w:vAlign w:val="center"/>
          </w:tcPr>
          <w:p w:rsidR="00C74A10" w:rsidRPr="007A3ECA" w:rsidRDefault="0092640C" w:rsidP="00C74A10">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4</w:t>
            </w:r>
          </w:p>
        </w:tc>
        <w:tc>
          <w:tcPr>
            <w:tcW w:w="801" w:type="dxa"/>
            <w:tcBorders>
              <w:bottom w:val="single" w:sz="12" w:space="0" w:color="auto"/>
              <w:right w:val="single" w:sz="12" w:space="0" w:color="auto"/>
            </w:tcBorders>
            <w:vAlign w:val="center"/>
          </w:tcPr>
          <w:p w:rsidR="00C74A10" w:rsidRPr="007A3ECA" w:rsidRDefault="0092640C" w:rsidP="00C74A10">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1</w:t>
            </w:r>
          </w:p>
        </w:tc>
        <w:tc>
          <w:tcPr>
            <w:tcW w:w="1049" w:type="dxa"/>
            <w:tcBorders>
              <w:top w:val="single" w:sz="12" w:space="0" w:color="auto"/>
              <w:left w:val="single" w:sz="12" w:space="0" w:color="auto"/>
              <w:bottom w:val="single" w:sz="12" w:space="0" w:color="auto"/>
              <w:right w:val="single" w:sz="12" w:space="0" w:color="auto"/>
            </w:tcBorders>
            <w:vAlign w:val="center"/>
          </w:tcPr>
          <w:p w:rsidR="00C74A10" w:rsidRPr="007A3ECA" w:rsidRDefault="00C74A10" w:rsidP="00EF213D">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1</w:t>
            </w:r>
            <w:r w:rsidR="00EF213D" w:rsidRPr="007A3ECA">
              <w:rPr>
                <w:rFonts w:ascii="Times New Roman" w:hAnsi="Times New Roman" w:cs="Times New Roman"/>
                <w:sz w:val="24"/>
                <w:szCs w:val="24"/>
              </w:rPr>
              <w:t>1</w:t>
            </w:r>
          </w:p>
        </w:tc>
        <w:tc>
          <w:tcPr>
            <w:tcW w:w="1106" w:type="dxa"/>
            <w:tcBorders>
              <w:top w:val="single" w:sz="12" w:space="0" w:color="auto"/>
              <w:left w:val="single" w:sz="12" w:space="0" w:color="auto"/>
              <w:bottom w:val="single" w:sz="12" w:space="0" w:color="auto"/>
              <w:right w:val="single" w:sz="12" w:space="0" w:color="auto"/>
            </w:tcBorders>
            <w:shd w:val="clear" w:color="auto" w:fill="E7E6E6"/>
            <w:vAlign w:val="center"/>
          </w:tcPr>
          <w:p w:rsidR="00C74A10" w:rsidRPr="007A3ECA" w:rsidRDefault="00EF213D" w:rsidP="00C74A10">
            <w:pPr>
              <w:spacing w:after="0" w:line="240" w:lineRule="auto"/>
              <w:jc w:val="center"/>
              <w:rPr>
                <w:rFonts w:ascii="Times New Roman" w:hAnsi="Times New Roman" w:cs="Times New Roman"/>
                <w:b/>
                <w:bCs/>
                <w:sz w:val="28"/>
                <w:szCs w:val="28"/>
              </w:rPr>
            </w:pPr>
            <w:r w:rsidRPr="007A3ECA">
              <w:rPr>
                <w:rFonts w:ascii="Times New Roman" w:hAnsi="Times New Roman" w:cs="Times New Roman"/>
                <w:b/>
                <w:bCs/>
                <w:sz w:val="28"/>
                <w:szCs w:val="28"/>
              </w:rPr>
              <w:t>3</w:t>
            </w:r>
            <w:r w:rsidR="00C74A10" w:rsidRPr="007A3ECA">
              <w:rPr>
                <w:rFonts w:ascii="Times New Roman" w:hAnsi="Times New Roman" w:cs="Times New Roman"/>
                <w:b/>
                <w:bCs/>
                <w:sz w:val="28"/>
                <w:szCs w:val="28"/>
              </w:rPr>
              <w:t>,</w:t>
            </w:r>
            <w:r w:rsidRPr="007A3ECA">
              <w:rPr>
                <w:rFonts w:ascii="Times New Roman" w:hAnsi="Times New Roman" w:cs="Times New Roman"/>
                <w:b/>
                <w:bCs/>
                <w:sz w:val="28"/>
                <w:szCs w:val="28"/>
              </w:rPr>
              <w:t>4</w:t>
            </w:r>
            <w:r w:rsidR="00C74A10" w:rsidRPr="007A3ECA">
              <w:rPr>
                <w:rFonts w:ascii="Times New Roman" w:hAnsi="Times New Roman" w:cs="Times New Roman"/>
                <w:b/>
                <w:bCs/>
                <w:sz w:val="28"/>
                <w:szCs w:val="28"/>
              </w:rPr>
              <w:t>5</w:t>
            </w:r>
          </w:p>
        </w:tc>
      </w:tr>
      <w:tr w:rsidR="00C74A10" w:rsidRPr="0094677F">
        <w:trPr>
          <w:trHeight w:val="543"/>
        </w:trPr>
        <w:tc>
          <w:tcPr>
            <w:tcW w:w="404" w:type="dxa"/>
            <w:vMerge w:val="restart"/>
            <w:tcBorders>
              <w:top w:val="single" w:sz="12" w:space="0" w:color="auto"/>
              <w:left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4"/>
                <w:szCs w:val="24"/>
              </w:rPr>
            </w:pPr>
            <w:r w:rsidRPr="0094677F">
              <w:rPr>
                <w:rFonts w:ascii="Times New Roman" w:hAnsi="Times New Roman" w:cs="Times New Roman"/>
                <w:sz w:val="24"/>
                <w:szCs w:val="24"/>
              </w:rPr>
              <w:t>4.</w:t>
            </w:r>
          </w:p>
        </w:tc>
        <w:tc>
          <w:tcPr>
            <w:tcW w:w="2257" w:type="dxa"/>
            <w:vMerge w:val="restart"/>
            <w:tcBorders>
              <w:top w:val="single" w:sz="12" w:space="0" w:color="auto"/>
              <w:left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8"/>
                <w:szCs w:val="28"/>
              </w:rPr>
            </w:pPr>
            <w:r w:rsidRPr="0094677F">
              <w:rPr>
                <w:rFonts w:ascii="Times New Roman" w:hAnsi="Times New Roman" w:cs="Times New Roman"/>
              </w:rPr>
              <w:t>Неосторожного обращения с огнем</w:t>
            </w:r>
          </w:p>
        </w:tc>
        <w:tc>
          <w:tcPr>
            <w:tcW w:w="1688" w:type="dxa"/>
            <w:tcBorders>
              <w:top w:val="single" w:sz="12" w:space="0" w:color="auto"/>
              <w:left w:val="single" w:sz="12" w:space="0" w:color="auto"/>
              <w:bottom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4"/>
                <w:szCs w:val="24"/>
              </w:rPr>
            </w:pPr>
            <w:r w:rsidRPr="0094677F">
              <w:rPr>
                <w:rFonts w:ascii="Times New Roman" w:hAnsi="Times New Roman" w:cs="Times New Roman"/>
                <w:sz w:val="24"/>
                <w:szCs w:val="24"/>
              </w:rPr>
              <w:t>Область</w:t>
            </w:r>
          </w:p>
        </w:tc>
        <w:tc>
          <w:tcPr>
            <w:tcW w:w="776" w:type="dxa"/>
            <w:tcBorders>
              <w:top w:val="single" w:sz="12" w:space="0" w:color="auto"/>
              <w:left w:val="single" w:sz="12" w:space="0" w:color="auto"/>
            </w:tcBorders>
            <w:vAlign w:val="center"/>
          </w:tcPr>
          <w:p w:rsidR="00C74A10" w:rsidRPr="007A3ECA" w:rsidRDefault="00C74A10" w:rsidP="00C74A10">
            <w:pPr>
              <w:spacing w:after="0" w:line="360" w:lineRule="auto"/>
              <w:jc w:val="center"/>
              <w:rPr>
                <w:rFonts w:ascii="Times New Roman" w:hAnsi="Times New Roman"/>
                <w:sz w:val="24"/>
                <w:szCs w:val="24"/>
              </w:rPr>
            </w:pPr>
            <w:r w:rsidRPr="007A3ECA">
              <w:rPr>
                <w:rFonts w:ascii="Times New Roman" w:hAnsi="Times New Roman"/>
                <w:sz w:val="24"/>
                <w:szCs w:val="24"/>
              </w:rPr>
              <w:t>709</w:t>
            </w:r>
          </w:p>
        </w:tc>
        <w:tc>
          <w:tcPr>
            <w:tcW w:w="800" w:type="dxa"/>
            <w:tcBorders>
              <w:top w:val="single" w:sz="12" w:space="0" w:color="auto"/>
            </w:tcBorders>
            <w:vAlign w:val="center"/>
          </w:tcPr>
          <w:p w:rsidR="00C74A10" w:rsidRPr="007A3ECA" w:rsidRDefault="00C74A10" w:rsidP="00C74A10">
            <w:pPr>
              <w:spacing w:after="0" w:line="360" w:lineRule="auto"/>
              <w:jc w:val="center"/>
              <w:rPr>
                <w:rFonts w:ascii="Times New Roman" w:hAnsi="Times New Roman"/>
                <w:sz w:val="24"/>
                <w:szCs w:val="24"/>
              </w:rPr>
            </w:pPr>
            <w:r w:rsidRPr="007A3ECA">
              <w:rPr>
                <w:rFonts w:ascii="Times New Roman" w:hAnsi="Times New Roman"/>
                <w:sz w:val="24"/>
                <w:szCs w:val="24"/>
              </w:rPr>
              <w:t>636</w:t>
            </w:r>
          </w:p>
        </w:tc>
        <w:tc>
          <w:tcPr>
            <w:tcW w:w="801" w:type="dxa"/>
            <w:tcBorders>
              <w:top w:val="single" w:sz="12" w:space="0" w:color="auto"/>
            </w:tcBorders>
            <w:vAlign w:val="center"/>
          </w:tcPr>
          <w:p w:rsidR="00C74A10" w:rsidRPr="007A3ECA" w:rsidRDefault="00C74A10" w:rsidP="00C74A10">
            <w:pPr>
              <w:spacing w:after="0" w:line="360" w:lineRule="auto"/>
              <w:jc w:val="center"/>
              <w:rPr>
                <w:rFonts w:ascii="Times New Roman" w:hAnsi="Times New Roman"/>
                <w:sz w:val="24"/>
                <w:szCs w:val="24"/>
              </w:rPr>
            </w:pPr>
            <w:r w:rsidRPr="007A3ECA">
              <w:rPr>
                <w:rFonts w:ascii="Times New Roman" w:hAnsi="Times New Roman"/>
                <w:sz w:val="24"/>
                <w:szCs w:val="24"/>
              </w:rPr>
              <w:t>646</w:t>
            </w:r>
          </w:p>
        </w:tc>
        <w:tc>
          <w:tcPr>
            <w:tcW w:w="800" w:type="dxa"/>
            <w:tcBorders>
              <w:top w:val="single" w:sz="12" w:space="0" w:color="auto"/>
            </w:tcBorders>
            <w:vAlign w:val="center"/>
          </w:tcPr>
          <w:p w:rsidR="00C74A10" w:rsidRPr="007A3ECA" w:rsidRDefault="005A0463" w:rsidP="00C74A10">
            <w:pPr>
              <w:spacing w:after="0" w:line="360" w:lineRule="auto"/>
              <w:jc w:val="center"/>
              <w:rPr>
                <w:rFonts w:ascii="Times New Roman" w:hAnsi="Times New Roman"/>
                <w:sz w:val="24"/>
                <w:szCs w:val="24"/>
              </w:rPr>
            </w:pPr>
            <w:r w:rsidRPr="007A3ECA">
              <w:rPr>
                <w:rFonts w:ascii="Times New Roman" w:hAnsi="Times New Roman"/>
                <w:sz w:val="24"/>
                <w:szCs w:val="24"/>
              </w:rPr>
              <w:t>2848</w:t>
            </w:r>
          </w:p>
        </w:tc>
        <w:tc>
          <w:tcPr>
            <w:tcW w:w="801" w:type="dxa"/>
            <w:tcBorders>
              <w:top w:val="single" w:sz="12" w:space="0" w:color="auto"/>
              <w:right w:val="single" w:sz="12" w:space="0" w:color="auto"/>
            </w:tcBorders>
            <w:vAlign w:val="center"/>
          </w:tcPr>
          <w:p w:rsidR="00C74A10" w:rsidRPr="007A3ECA" w:rsidRDefault="005A0463" w:rsidP="00C74A10">
            <w:pPr>
              <w:spacing w:after="0" w:line="360" w:lineRule="auto"/>
              <w:jc w:val="center"/>
              <w:rPr>
                <w:rFonts w:ascii="Times New Roman" w:hAnsi="Times New Roman"/>
                <w:sz w:val="24"/>
                <w:szCs w:val="24"/>
              </w:rPr>
            </w:pPr>
            <w:r w:rsidRPr="007A3ECA">
              <w:rPr>
                <w:rFonts w:ascii="Times New Roman" w:hAnsi="Times New Roman"/>
                <w:sz w:val="24"/>
                <w:szCs w:val="24"/>
              </w:rPr>
              <w:t>2713</w:t>
            </w:r>
          </w:p>
        </w:tc>
        <w:tc>
          <w:tcPr>
            <w:tcW w:w="1049" w:type="dxa"/>
            <w:tcBorders>
              <w:top w:val="single" w:sz="12" w:space="0" w:color="auto"/>
              <w:left w:val="single" w:sz="12" w:space="0" w:color="auto"/>
              <w:bottom w:val="single" w:sz="12" w:space="0" w:color="auto"/>
              <w:right w:val="single" w:sz="12" w:space="0" w:color="auto"/>
            </w:tcBorders>
            <w:vAlign w:val="center"/>
          </w:tcPr>
          <w:p w:rsidR="00C74A10" w:rsidRPr="007A3ECA" w:rsidRDefault="008E3E49" w:rsidP="00C74A10">
            <w:pPr>
              <w:spacing w:after="0" w:line="360" w:lineRule="auto"/>
              <w:jc w:val="center"/>
              <w:rPr>
                <w:rFonts w:ascii="Times New Roman" w:hAnsi="Times New Roman"/>
                <w:sz w:val="24"/>
                <w:szCs w:val="24"/>
              </w:rPr>
            </w:pPr>
            <w:r w:rsidRPr="007A3ECA">
              <w:rPr>
                <w:rFonts w:ascii="Times New Roman" w:hAnsi="Times New Roman"/>
                <w:sz w:val="24"/>
                <w:szCs w:val="24"/>
              </w:rPr>
              <w:t>7552</w:t>
            </w:r>
          </w:p>
        </w:tc>
        <w:tc>
          <w:tcPr>
            <w:tcW w:w="1106" w:type="dxa"/>
            <w:tcBorders>
              <w:top w:val="single" w:sz="12" w:space="0" w:color="auto"/>
              <w:left w:val="single" w:sz="12" w:space="0" w:color="auto"/>
              <w:bottom w:val="single" w:sz="12" w:space="0" w:color="auto"/>
              <w:right w:val="single" w:sz="12" w:space="0" w:color="auto"/>
            </w:tcBorders>
            <w:shd w:val="clear" w:color="auto" w:fill="FFFFFF"/>
            <w:vAlign w:val="center"/>
          </w:tcPr>
          <w:p w:rsidR="00C74A10" w:rsidRPr="007A3ECA" w:rsidRDefault="008E3E49" w:rsidP="008E3E49">
            <w:pPr>
              <w:spacing w:after="0" w:line="360" w:lineRule="auto"/>
              <w:jc w:val="center"/>
              <w:rPr>
                <w:rFonts w:ascii="Times New Roman" w:hAnsi="Times New Roman"/>
                <w:b/>
                <w:sz w:val="28"/>
                <w:szCs w:val="28"/>
              </w:rPr>
            </w:pPr>
            <w:r w:rsidRPr="007A3ECA">
              <w:rPr>
                <w:rFonts w:ascii="Times New Roman" w:hAnsi="Times New Roman"/>
                <w:b/>
                <w:sz w:val="28"/>
                <w:szCs w:val="28"/>
              </w:rPr>
              <w:t>38</w:t>
            </w:r>
            <w:r w:rsidR="00C74A10" w:rsidRPr="007A3ECA">
              <w:rPr>
                <w:rFonts w:ascii="Times New Roman" w:hAnsi="Times New Roman"/>
                <w:b/>
                <w:sz w:val="28"/>
                <w:szCs w:val="28"/>
              </w:rPr>
              <w:t>,</w:t>
            </w:r>
            <w:r w:rsidRPr="007A3ECA">
              <w:rPr>
                <w:rFonts w:ascii="Times New Roman" w:hAnsi="Times New Roman"/>
                <w:b/>
                <w:sz w:val="28"/>
                <w:szCs w:val="28"/>
              </w:rPr>
              <w:t>99</w:t>
            </w:r>
          </w:p>
        </w:tc>
      </w:tr>
      <w:tr w:rsidR="00C74A10" w:rsidRPr="001575F3">
        <w:tc>
          <w:tcPr>
            <w:tcW w:w="404" w:type="dxa"/>
            <w:vMerge/>
            <w:tcBorders>
              <w:left w:val="single" w:sz="12" w:space="0" w:color="auto"/>
              <w:bottom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4"/>
                <w:szCs w:val="24"/>
              </w:rPr>
            </w:pPr>
          </w:p>
        </w:tc>
        <w:tc>
          <w:tcPr>
            <w:tcW w:w="2257" w:type="dxa"/>
            <w:vMerge/>
            <w:tcBorders>
              <w:left w:val="single" w:sz="12" w:space="0" w:color="auto"/>
              <w:bottom w:val="single" w:sz="12" w:space="0" w:color="auto"/>
              <w:right w:val="single" w:sz="12" w:space="0" w:color="auto"/>
            </w:tcBorders>
            <w:vAlign w:val="center"/>
          </w:tcPr>
          <w:p w:rsidR="00C74A10" w:rsidRPr="0094677F" w:rsidRDefault="00C74A10" w:rsidP="00C74A10">
            <w:pPr>
              <w:spacing w:after="0" w:line="240" w:lineRule="auto"/>
              <w:jc w:val="both"/>
              <w:rPr>
                <w:rFonts w:ascii="Times New Roman" w:hAnsi="Times New Roman" w:cs="Times New Roman"/>
                <w:sz w:val="28"/>
                <w:szCs w:val="28"/>
              </w:rPr>
            </w:pPr>
          </w:p>
        </w:tc>
        <w:tc>
          <w:tcPr>
            <w:tcW w:w="1688" w:type="dxa"/>
            <w:tcBorders>
              <w:top w:val="single" w:sz="12" w:space="0" w:color="auto"/>
              <w:left w:val="single" w:sz="12" w:space="0" w:color="auto"/>
              <w:bottom w:val="single" w:sz="12" w:space="0" w:color="auto"/>
              <w:right w:val="single" w:sz="12" w:space="0" w:color="auto"/>
            </w:tcBorders>
            <w:vAlign w:val="center"/>
          </w:tcPr>
          <w:p w:rsidR="00C74A10" w:rsidRPr="0094677F" w:rsidRDefault="006F4BB0" w:rsidP="00C74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Лукояновский МО</w:t>
            </w:r>
          </w:p>
        </w:tc>
        <w:tc>
          <w:tcPr>
            <w:tcW w:w="776" w:type="dxa"/>
            <w:tcBorders>
              <w:left w:val="single" w:sz="12" w:space="0" w:color="auto"/>
              <w:bottom w:val="single" w:sz="12" w:space="0" w:color="auto"/>
            </w:tcBorders>
            <w:vAlign w:val="center"/>
          </w:tcPr>
          <w:p w:rsidR="00C74A10" w:rsidRPr="007A3ECA" w:rsidRDefault="00C74A10" w:rsidP="00C74A10">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4</w:t>
            </w:r>
          </w:p>
        </w:tc>
        <w:tc>
          <w:tcPr>
            <w:tcW w:w="800" w:type="dxa"/>
            <w:tcBorders>
              <w:bottom w:val="single" w:sz="12" w:space="0" w:color="auto"/>
            </w:tcBorders>
            <w:vAlign w:val="center"/>
          </w:tcPr>
          <w:p w:rsidR="00C74A10" w:rsidRPr="007A3ECA" w:rsidRDefault="00C74A10" w:rsidP="00C74A10">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14</w:t>
            </w:r>
          </w:p>
        </w:tc>
        <w:tc>
          <w:tcPr>
            <w:tcW w:w="801" w:type="dxa"/>
            <w:tcBorders>
              <w:bottom w:val="single" w:sz="12" w:space="0" w:color="auto"/>
            </w:tcBorders>
            <w:vAlign w:val="center"/>
          </w:tcPr>
          <w:p w:rsidR="00C74A10" w:rsidRPr="007A3ECA" w:rsidRDefault="00C74A10" w:rsidP="00C74A10">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53</w:t>
            </w:r>
          </w:p>
        </w:tc>
        <w:tc>
          <w:tcPr>
            <w:tcW w:w="800" w:type="dxa"/>
            <w:tcBorders>
              <w:bottom w:val="single" w:sz="12" w:space="0" w:color="auto"/>
            </w:tcBorders>
            <w:vAlign w:val="center"/>
          </w:tcPr>
          <w:p w:rsidR="00C74A10" w:rsidRPr="007A3ECA" w:rsidRDefault="0092640C" w:rsidP="00C74A10">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35</w:t>
            </w:r>
          </w:p>
        </w:tc>
        <w:tc>
          <w:tcPr>
            <w:tcW w:w="801" w:type="dxa"/>
            <w:tcBorders>
              <w:bottom w:val="single" w:sz="12" w:space="0" w:color="auto"/>
              <w:right w:val="single" w:sz="12" w:space="0" w:color="auto"/>
            </w:tcBorders>
            <w:vAlign w:val="center"/>
          </w:tcPr>
          <w:p w:rsidR="00C74A10" w:rsidRPr="007A3ECA" w:rsidRDefault="00C74A10" w:rsidP="0092640C">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5</w:t>
            </w:r>
            <w:r w:rsidR="0092640C" w:rsidRPr="007A3ECA">
              <w:rPr>
                <w:rFonts w:ascii="Times New Roman" w:hAnsi="Times New Roman" w:cs="Times New Roman"/>
                <w:sz w:val="24"/>
                <w:szCs w:val="24"/>
              </w:rPr>
              <w:t>1</w:t>
            </w:r>
          </w:p>
        </w:tc>
        <w:tc>
          <w:tcPr>
            <w:tcW w:w="1049" w:type="dxa"/>
            <w:tcBorders>
              <w:top w:val="single" w:sz="12" w:space="0" w:color="auto"/>
              <w:left w:val="single" w:sz="12" w:space="0" w:color="auto"/>
              <w:bottom w:val="single" w:sz="12" w:space="0" w:color="auto"/>
              <w:right w:val="single" w:sz="12" w:space="0" w:color="auto"/>
            </w:tcBorders>
            <w:vAlign w:val="center"/>
          </w:tcPr>
          <w:p w:rsidR="00C74A10" w:rsidRPr="007A3ECA" w:rsidRDefault="00EF213D" w:rsidP="00C74A10">
            <w:pPr>
              <w:spacing w:after="0" w:line="240" w:lineRule="auto"/>
              <w:jc w:val="center"/>
              <w:rPr>
                <w:rFonts w:ascii="Times New Roman" w:hAnsi="Times New Roman" w:cs="Times New Roman"/>
                <w:sz w:val="24"/>
                <w:szCs w:val="24"/>
              </w:rPr>
            </w:pPr>
            <w:r w:rsidRPr="007A3ECA">
              <w:rPr>
                <w:rFonts w:ascii="Times New Roman" w:hAnsi="Times New Roman" w:cs="Times New Roman"/>
                <w:sz w:val="24"/>
                <w:szCs w:val="24"/>
              </w:rPr>
              <w:t>157</w:t>
            </w:r>
          </w:p>
        </w:tc>
        <w:tc>
          <w:tcPr>
            <w:tcW w:w="1106" w:type="dxa"/>
            <w:tcBorders>
              <w:top w:val="single" w:sz="12" w:space="0" w:color="auto"/>
              <w:left w:val="single" w:sz="12" w:space="0" w:color="auto"/>
              <w:bottom w:val="single" w:sz="12" w:space="0" w:color="auto"/>
              <w:right w:val="single" w:sz="12" w:space="0" w:color="auto"/>
            </w:tcBorders>
            <w:shd w:val="clear" w:color="auto" w:fill="E7E6E6"/>
            <w:vAlign w:val="center"/>
          </w:tcPr>
          <w:p w:rsidR="00C74A10" w:rsidRPr="007A3ECA" w:rsidRDefault="00EF213D" w:rsidP="00EF213D">
            <w:pPr>
              <w:spacing w:after="0" w:line="240" w:lineRule="auto"/>
              <w:jc w:val="center"/>
              <w:rPr>
                <w:rFonts w:ascii="Times New Roman" w:hAnsi="Times New Roman" w:cs="Times New Roman"/>
                <w:b/>
                <w:bCs/>
                <w:sz w:val="28"/>
                <w:szCs w:val="28"/>
              </w:rPr>
            </w:pPr>
            <w:r w:rsidRPr="007A3ECA">
              <w:rPr>
                <w:rFonts w:ascii="Times New Roman" w:hAnsi="Times New Roman" w:cs="Times New Roman"/>
                <w:b/>
                <w:bCs/>
                <w:sz w:val="28"/>
                <w:szCs w:val="28"/>
              </w:rPr>
              <w:t>49</w:t>
            </w:r>
            <w:r w:rsidR="00C74A10" w:rsidRPr="007A3ECA">
              <w:rPr>
                <w:rFonts w:ascii="Times New Roman" w:hAnsi="Times New Roman" w:cs="Times New Roman"/>
                <w:b/>
                <w:bCs/>
                <w:sz w:val="28"/>
                <w:szCs w:val="28"/>
              </w:rPr>
              <w:t>,</w:t>
            </w:r>
            <w:r w:rsidRPr="007A3ECA">
              <w:rPr>
                <w:rFonts w:ascii="Times New Roman" w:hAnsi="Times New Roman" w:cs="Times New Roman"/>
                <w:b/>
                <w:bCs/>
                <w:sz w:val="28"/>
                <w:szCs w:val="28"/>
              </w:rPr>
              <w:t>21</w:t>
            </w:r>
          </w:p>
        </w:tc>
      </w:tr>
    </w:tbl>
    <w:p w:rsidR="00C04D20" w:rsidRDefault="00C04D20" w:rsidP="00032FF2">
      <w:pPr>
        <w:tabs>
          <w:tab w:val="left" w:pos="8931"/>
        </w:tabs>
        <w:spacing w:after="0" w:line="240" w:lineRule="auto"/>
        <w:ind w:firstLine="709"/>
        <w:jc w:val="both"/>
        <w:rPr>
          <w:rFonts w:ascii="Times New Roman" w:hAnsi="Times New Roman" w:cs="Times New Roman"/>
          <w:sz w:val="28"/>
          <w:szCs w:val="28"/>
        </w:rPr>
      </w:pPr>
      <w:bookmarkStart w:id="0" w:name="_GoBack"/>
      <w:bookmarkEnd w:id="0"/>
    </w:p>
    <w:sectPr w:rsidR="00C04D20" w:rsidSect="005C4961">
      <w:pgSz w:w="11906" w:h="16838" w:code="9"/>
      <w:pgMar w:top="426" w:right="567"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95B" w:rsidRDefault="00A4795B" w:rsidP="00E40070">
      <w:pPr>
        <w:spacing w:after="0" w:line="240" w:lineRule="auto"/>
      </w:pPr>
      <w:r>
        <w:separator/>
      </w:r>
    </w:p>
  </w:endnote>
  <w:endnote w:type="continuationSeparator" w:id="0">
    <w:p w:rsidR="00A4795B" w:rsidRDefault="00A4795B" w:rsidP="00E40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95B" w:rsidRDefault="00A4795B" w:rsidP="00E40070">
      <w:pPr>
        <w:spacing w:after="0" w:line="240" w:lineRule="auto"/>
      </w:pPr>
      <w:r>
        <w:separator/>
      </w:r>
    </w:p>
  </w:footnote>
  <w:footnote w:type="continuationSeparator" w:id="0">
    <w:p w:rsidR="00A4795B" w:rsidRDefault="00A4795B" w:rsidP="00E40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607E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81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867E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182A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5EA18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3CCE175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35E043C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0EECDEE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4D46E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B6647C"/>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8816B1"/>
    <w:multiLevelType w:val="multilevel"/>
    <w:tmpl w:val="7F4C1308"/>
    <w:lvl w:ilvl="0">
      <w:start w:val="4"/>
      <w:numFmt w:val="decimal"/>
      <w:lvlText w:val="%1."/>
      <w:lvlJc w:val="left"/>
      <w:pPr>
        <w:ind w:left="990" w:hanging="450"/>
      </w:pPr>
      <w:rPr>
        <w:rFonts w:hint="default"/>
      </w:rPr>
    </w:lvl>
    <w:lvl w:ilvl="1">
      <w:start w:val="3"/>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1" w15:restartNumberingAfterBreak="0">
    <w:nsid w:val="02D41E2C"/>
    <w:multiLevelType w:val="hybridMultilevel"/>
    <w:tmpl w:val="6A56E2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4F26A91"/>
    <w:multiLevelType w:val="hybridMultilevel"/>
    <w:tmpl w:val="09DCA16A"/>
    <w:lvl w:ilvl="0" w:tplc="2EE8F6C8">
      <w:start w:val="1"/>
      <w:numFmt w:val="decimal"/>
      <w:lvlText w:val="%1."/>
      <w:lvlJc w:val="left"/>
      <w:pPr>
        <w:ind w:left="513" w:hanging="360"/>
      </w:pPr>
      <w:rPr>
        <w:rFonts w:hint="default"/>
      </w:rPr>
    </w:lvl>
    <w:lvl w:ilvl="1" w:tplc="04190019">
      <w:start w:val="1"/>
      <w:numFmt w:val="lowerLetter"/>
      <w:lvlText w:val="%2."/>
      <w:lvlJc w:val="left"/>
      <w:pPr>
        <w:ind w:left="1233" w:hanging="360"/>
      </w:pPr>
    </w:lvl>
    <w:lvl w:ilvl="2" w:tplc="0419001B">
      <w:start w:val="1"/>
      <w:numFmt w:val="lowerRoman"/>
      <w:lvlText w:val="%3."/>
      <w:lvlJc w:val="right"/>
      <w:pPr>
        <w:ind w:left="1953" w:hanging="180"/>
      </w:pPr>
    </w:lvl>
    <w:lvl w:ilvl="3" w:tplc="0419000F">
      <w:start w:val="1"/>
      <w:numFmt w:val="decimal"/>
      <w:lvlText w:val="%4."/>
      <w:lvlJc w:val="left"/>
      <w:pPr>
        <w:ind w:left="2673" w:hanging="360"/>
      </w:pPr>
    </w:lvl>
    <w:lvl w:ilvl="4" w:tplc="04190019">
      <w:start w:val="1"/>
      <w:numFmt w:val="lowerLetter"/>
      <w:lvlText w:val="%5."/>
      <w:lvlJc w:val="left"/>
      <w:pPr>
        <w:ind w:left="3393" w:hanging="360"/>
      </w:pPr>
    </w:lvl>
    <w:lvl w:ilvl="5" w:tplc="0419001B">
      <w:start w:val="1"/>
      <w:numFmt w:val="lowerRoman"/>
      <w:lvlText w:val="%6."/>
      <w:lvlJc w:val="right"/>
      <w:pPr>
        <w:ind w:left="4113" w:hanging="180"/>
      </w:pPr>
    </w:lvl>
    <w:lvl w:ilvl="6" w:tplc="0419000F">
      <w:start w:val="1"/>
      <w:numFmt w:val="decimal"/>
      <w:lvlText w:val="%7."/>
      <w:lvlJc w:val="left"/>
      <w:pPr>
        <w:ind w:left="4833" w:hanging="360"/>
      </w:pPr>
    </w:lvl>
    <w:lvl w:ilvl="7" w:tplc="04190019">
      <w:start w:val="1"/>
      <w:numFmt w:val="lowerLetter"/>
      <w:lvlText w:val="%8."/>
      <w:lvlJc w:val="left"/>
      <w:pPr>
        <w:ind w:left="5553" w:hanging="360"/>
      </w:pPr>
    </w:lvl>
    <w:lvl w:ilvl="8" w:tplc="0419001B">
      <w:start w:val="1"/>
      <w:numFmt w:val="lowerRoman"/>
      <w:lvlText w:val="%9."/>
      <w:lvlJc w:val="right"/>
      <w:pPr>
        <w:ind w:left="6273" w:hanging="180"/>
      </w:pPr>
    </w:lvl>
  </w:abstractNum>
  <w:abstractNum w:abstractNumId="13" w15:restartNumberingAfterBreak="0">
    <w:nsid w:val="0C6B0F05"/>
    <w:multiLevelType w:val="hybridMultilevel"/>
    <w:tmpl w:val="750481B6"/>
    <w:lvl w:ilvl="0" w:tplc="BDF6F6B2">
      <w:start w:val="1"/>
      <w:numFmt w:val="decimal"/>
      <w:lvlText w:val="%1."/>
      <w:lvlJc w:val="left"/>
      <w:pPr>
        <w:ind w:left="502" w:hanging="360"/>
      </w:pPr>
      <w:rPr>
        <w:rFonts w:ascii="Times New Roman" w:hAnsi="Times New Roman" w:cs="Times New Roman" w:hint="default"/>
        <w:sz w:val="28"/>
        <w:szCs w:val="28"/>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4" w15:restartNumberingAfterBreak="0">
    <w:nsid w:val="11F5105E"/>
    <w:multiLevelType w:val="multilevel"/>
    <w:tmpl w:val="4FFCF114"/>
    <w:lvl w:ilvl="0">
      <w:start w:val="1"/>
      <w:numFmt w:val="decimal"/>
      <w:lvlText w:val="%1."/>
      <w:lvlJc w:val="left"/>
      <w:pPr>
        <w:ind w:left="720" w:hanging="360"/>
      </w:pPr>
      <w:rPr>
        <w:rFonts w:hint="default"/>
        <w:b/>
        <w:bCs/>
      </w:rPr>
    </w:lvl>
    <w:lvl w:ilvl="1">
      <w:start w:val="2"/>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40" w:hanging="1080"/>
      </w:pPr>
      <w:rPr>
        <w:rFonts w:hint="default"/>
        <w:i w:val="0"/>
        <w:iCs w:val="0"/>
      </w:rPr>
    </w:lvl>
    <w:lvl w:ilvl="4">
      <w:start w:val="1"/>
      <w:numFmt w:val="decimal"/>
      <w:isLgl/>
      <w:lvlText w:val="%1.%2.%3.%4.%5."/>
      <w:lvlJc w:val="left"/>
      <w:pPr>
        <w:ind w:left="1440" w:hanging="1080"/>
      </w:pPr>
      <w:rPr>
        <w:rFonts w:hint="default"/>
        <w:i w:val="0"/>
        <w:iCs w:val="0"/>
      </w:rPr>
    </w:lvl>
    <w:lvl w:ilvl="5">
      <w:start w:val="1"/>
      <w:numFmt w:val="decimal"/>
      <w:isLgl/>
      <w:lvlText w:val="%1.%2.%3.%4.%5.%6."/>
      <w:lvlJc w:val="left"/>
      <w:pPr>
        <w:ind w:left="1800" w:hanging="1440"/>
      </w:pPr>
      <w:rPr>
        <w:rFonts w:hint="default"/>
        <w:i w:val="0"/>
        <w:iCs w:val="0"/>
      </w:rPr>
    </w:lvl>
    <w:lvl w:ilvl="6">
      <w:start w:val="1"/>
      <w:numFmt w:val="decimal"/>
      <w:isLgl/>
      <w:lvlText w:val="%1.%2.%3.%4.%5.%6.%7."/>
      <w:lvlJc w:val="left"/>
      <w:pPr>
        <w:ind w:left="2160" w:hanging="1800"/>
      </w:pPr>
      <w:rPr>
        <w:rFonts w:hint="default"/>
        <w:i w:val="0"/>
        <w:iCs w:val="0"/>
      </w:rPr>
    </w:lvl>
    <w:lvl w:ilvl="7">
      <w:start w:val="1"/>
      <w:numFmt w:val="decimal"/>
      <w:isLgl/>
      <w:lvlText w:val="%1.%2.%3.%4.%5.%6.%7.%8."/>
      <w:lvlJc w:val="left"/>
      <w:pPr>
        <w:ind w:left="2160" w:hanging="1800"/>
      </w:pPr>
      <w:rPr>
        <w:rFonts w:hint="default"/>
        <w:i w:val="0"/>
        <w:iCs w:val="0"/>
      </w:rPr>
    </w:lvl>
    <w:lvl w:ilvl="8">
      <w:start w:val="1"/>
      <w:numFmt w:val="decimal"/>
      <w:isLgl/>
      <w:lvlText w:val="%1.%2.%3.%4.%5.%6.%7.%8.%9."/>
      <w:lvlJc w:val="left"/>
      <w:pPr>
        <w:ind w:left="2520" w:hanging="2160"/>
      </w:pPr>
      <w:rPr>
        <w:rFonts w:hint="default"/>
        <w:i w:val="0"/>
        <w:iCs w:val="0"/>
      </w:rPr>
    </w:lvl>
  </w:abstractNum>
  <w:abstractNum w:abstractNumId="15" w15:restartNumberingAfterBreak="0">
    <w:nsid w:val="16FB4D3A"/>
    <w:multiLevelType w:val="hybridMultilevel"/>
    <w:tmpl w:val="DFB4BA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7F9734D"/>
    <w:multiLevelType w:val="multilevel"/>
    <w:tmpl w:val="167859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440" w:hanging="108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800" w:hanging="1440"/>
      </w:pPr>
      <w:rPr>
        <w:rFonts w:eastAsia="Times New Roman" w:hint="default"/>
        <w:color w:val="auto"/>
      </w:rPr>
    </w:lvl>
    <w:lvl w:ilvl="6">
      <w:start w:val="1"/>
      <w:numFmt w:val="decimal"/>
      <w:isLgl/>
      <w:lvlText w:val="%1.%2.%3.%4.%5.%6.%7."/>
      <w:lvlJc w:val="left"/>
      <w:pPr>
        <w:ind w:left="2160" w:hanging="1800"/>
      </w:pPr>
      <w:rPr>
        <w:rFonts w:eastAsia="Times New Roman" w:hint="default"/>
        <w:color w:val="auto"/>
      </w:rPr>
    </w:lvl>
    <w:lvl w:ilvl="7">
      <w:start w:val="1"/>
      <w:numFmt w:val="decimal"/>
      <w:isLgl/>
      <w:lvlText w:val="%1.%2.%3.%4.%5.%6.%7.%8."/>
      <w:lvlJc w:val="left"/>
      <w:pPr>
        <w:ind w:left="2160" w:hanging="1800"/>
      </w:pPr>
      <w:rPr>
        <w:rFonts w:eastAsia="Times New Roman" w:hint="default"/>
        <w:color w:val="auto"/>
      </w:rPr>
    </w:lvl>
    <w:lvl w:ilvl="8">
      <w:start w:val="1"/>
      <w:numFmt w:val="decimal"/>
      <w:isLgl/>
      <w:lvlText w:val="%1.%2.%3.%4.%5.%6.%7.%8.%9."/>
      <w:lvlJc w:val="left"/>
      <w:pPr>
        <w:ind w:left="2520" w:hanging="2160"/>
      </w:pPr>
      <w:rPr>
        <w:rFonts w:eastAsia="Times New Roman" w:hint="default"/>
        <w:color w:val="auto"/>
      </w:rPr>
    </w:lvl>
  </w:abstractNum>
  <w:abstractNum w:abstractNumId="17" w15:restartNumberingAfterBreak="0">
    <w:nsid w:val="21E51459"/>
    <w:multiLevelType w:val="hybridMultilevel"/>
    <w:tmpl w:val="C18002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6612118"/>
    <w:multiLevelType w:val="hybridMultilevel"/>
    <w:tmpl w:val="7592D630"/>
    <w:lvl w:ilvl="0" w:tplc="E9469F16">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9" w15:restartNumberingAfterBreak="0">
    <w:nsid w:val="28AB5D35"/>
    <w:multiLevelType w:val="multilevel"/>
    <w:tmpl w:val="28E8D9AC"/>
    <w:lvl w:ilvl="0">
      <w:start w:val="1"/>
      <w:numFmt w:val="decimal"/>
      <w:lvlText w:val="%1."/>
      <w:lvlJc w:val="left"/>
      <w:pPr>
        <w:ind w:left="675" w:hanging="675"/>
      </w:pPr>
      <w:rPr>
        <w:rFonts w:hint="default"/>
      </w:rPr>
    </w:lvl>
    <w:lvl w:ilvl="1">
      <w:start w:val="1"/>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0" w15:restartNumberingAfterBreak="0">
    <w:nsid w:val="387634A1"/>
    <w:multiLevelType w:val="hybridMultilevel"/>
    <w:tmpl w:val="7F207B26"/>
    <w:lvl w:ilvl="0" w:tplc="04190011">
      <w:start w:val="1"/>
      <w:numFmt w:val="decimal"/>
      <w:lvlText w:val="%1)"/>
      <w:lvlJc w:val="left"/>
      <w:pPr>
        <w:ind w:left="643"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AFF78C3"/>
    <w:multiLevelType w:val="hybridMultilevel"/>
    <w:tmpl w:val="1B061E16"/>
    <w:lvl w:ilvl="0" w:tplc="B10239CE">
      <w:start w:val="1"/>
      <w:numFmt w:val="decimal"/>
      <w:lvlText w:val="%1."/>
      <w:lvlJc w:val="left"/>
      <w:pPr>
        <w:ind w:left="502" w:hanging="360"/>
      </w:pPr>
      <w:rPr>
        <w:rFonts w:hint="default"/>
        <w:sz w:val="22"/>
        <w:szCs w:val="22"/>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2" w15:restartNumberingAfterBreak="0">
    <w:nsid w:val="3E724B91"/>
    <w:multiLevelType w:val="hybridMultilevel"/>
    <w:tmpl w:val="2A1A9B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2172361"/>
    <w:multiLevelType w:val="hybridMultilevel"/>
    <w:tmpl w:val="E1808106"/>
    <w:lvl w:ilvl="0" w:tplc="3DFC4EA4">
      <w:start w:val="1"/>
      <w:numFmt w:val="upperRoman"/>
      <w:lvlText w:val="%1."/>
      <w:lvlJc w:val="left"/>
      <w:pPr>
        <w:ind w:left="1080" w:hanging="72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6D477CE"/>
    <w:multiLevelType w:val="hybridMultilevel"/>
    <w:tmpl w:val="71289804"/>
    <w:lvl w:ilvl="0" w:tplc="5164C022">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5" w15:restartNumberingAfterBreak="0">
    <w:nsid w:val="48802649"/>
    <w:multiLevelType w:val="hybridMultilevel"/>
    <w:tmpl w:val="DF2895C6"/>
    <w:lvl w:ilvl="0" w:tplc="31DC3006">
      <w:start w:val="1"/>
      <w:numFmt w:val="decimal"/>
      <w:lvlText w:val="%1."/>
      <w:lvlJc w:val="left"/>
      <w:pPr>
        <w:ind w:left="786" w:hanging="360"/>
      </w:pPr>
      <w:rPr>
        <w:rFonts w:hint="default"/>
        <w:b/>
        <w:bCs/>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6" w15:restartNumberingAfterBreak="0">
    <w:nsid w:val="4AA97D2F"/>
    <w:multiLevelType w:val="multilevel"/>
    <w:tmpl w:val="408CA5E6"/>
    <w:lvl w:ilvl="0">
      <w:start w:val="1"/>
      <w:numFmt w:val="decimal"/>
      <w:lvlText w:val="%1."/>
      <w:lvlJc w:val="left"/>
      <w:pPr>
        <w:ind w:left="644"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7" w15:restartNumberingAfterBreak="0">
    <w:nsid w:val="4C343B0C"/>
    <w:multiLevelType w:val="multilevel"/>
    <w:tmpl w:val="DFDEFB1E"/>
    <w:lvl w:ilvl="0">
      <w:start w:val="1"/>
      <w:numFmt w:val="decimal"/>
      <w:lvlText w:val="%1."/>
      <w:lvlJc w:val="left"/>
      <w:pPr>
        <w:ind w:left="502"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8" w15:restartNumberingAfterBreak="0">
    <w:nsid w:val="50CE2CAC"/>
    <w:multiLevelType w:val="multilevel"/>
    <w:tmpl w:val="DD0A47A8"/>
    <w:lvl w:ilvl="0">
      <w:start w:val="1"/>
      <w:numFmt w:val="decimal"/>
      <w:lvlText w:val="%1."/>
      <w:lvlJc w:val="left"/>
      <w:pPr>
        <w:ind w:left="502"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794" w:hanging="180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438" w:hanging="2160"/>
      </w:pPr>
      <w:rPr>
        <w:rFonts w:hint="default"/>
      </w:rPr>
    </w:lvl>
  </w:abstractNum>
  <w:abstractNum w:abstractNumId="29" w15:restartNumberingAfterBreak="0">
    <w:nsid w:val="54797A1C"/>
    <w:multiLevelType w:val="multilevel"/>
    <w:tmpl w:val="D21039A2"/>
    <w:lvl w:ilvl="0">
      <w:start w:val="1"/>
      <w:numFmt w:val="decimal"/>
      <w:lvlText w:val="%1."/>
      <w:lvlJc w:val="left"/>
      <w:pPr>
        <w:ind w:left="502"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468" w:hanging="1800"/>
      </w:pPr>
      <w:rPr>
        <w:rFonts w:hint="default"/>
      </w:rPr>
    </w:lvl>
    <w:lvl w:ilvl="8">
      <w:start w:val="1"/>
      <w:numFmt w:val="decimal"/>
      <w:isLgl/>
      <w:lvlText w:val="%1.%2.%3.%4.%5.%6.%7.%8.%9"/>
      <w:lvlJc w:val="left"/>
      <w:pPr>
        <w:ind w:left="4046" w:hanging="2160"/>
      </w:pPr>
      <w:rPr>
        <w:rFonts w:hint="default"/>
      </w:rPr>
    </w:lvl>
  </w:abstractNum>
  <w:abstractNum w:abstractNumId="30" w15:restartNumberingAfterBreak="0">
    <w:nsid w:val="57F33DDC"/>
    <w:multiLevelType w:val="multilevel"/>
    <w:tmpl w:val="A592599A"/>
    <w:lvl w:ilvl="0">
      <w:start w:val="4"/>
      <w:numFmt w:val="decimal"/>
      <w:lvlText w:val="%1."/>
      <w:lvlJc w:val="left"/>
      <w:pPr>
        <w:ind w:left="675" w:hanging="675"/>
      </w:pPr>
      <w:rPr>
        <w:rFonts w:hint="default"/>
      </w:rPr>
    </w:lvl>
    <w:lvl w:ilvl="1">
      <w:start w:val="1"/>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31" w15:restartNumberingAfterBreak="0">
    <w:nsid w:val="5812748D"/>
    <w:multiLevelType w:val="hybridMultilevel"/>
    <w:tmpl w:val="310E6C10"/>
    <w:lvl w:ilvl="0" w:tplc="862CBDD6">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C6A0AE3"/>
    <w:multiLevelType w:val="multilevel"/>
    <w:tmpl w:val="167859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440" w:hanging="108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800" w:hanging="1440"/>
      </w:pPr>
      <w:rPr>
        <w:rFonts w:eastAsia="Times New Roman" w:hint="default"/>
        <w:color w:val="auto"/>
      </w:rPr>
    </w:lvl>
    <w:lvl w:ilvl="6">
      <w:start w:val="1"/>
      <w:numFmt w:val="decimal"/>
      <w:isLgl/>
      <w:lvlText w:val="%1.%2.%3.%4.%5.%6.%7."/>
      <w:lvlJc w:val="left"/>
      <w:pPr>
        <w:ind w:left="2160" w:hanging="1800"/>
      </w:pPr>
      <w:rPr>
        <w:rFonts w:eastAsia="Times New Roman" w:hint="default"/>
        <w:color w:val="auto"/>
      </w:rPr>
    </w:lvl>
    <w:lvl w:ilvl="7">
      <w:start w:val="1"/>
      <w:numFmt w:val="decimal"/>
      <w:isLgl/>
      <w:lvlText w:val="%1.%2.%3.%4.%5.%6.%7.%8."/>
      <w:lvlJc w:val="left"/>
      <w:pPr>
        <w:ind w:left="2160" w:hanging="1800"/>
      </w:pPr>
      <w:rPr>
        <w:rFonts w:eastAsia="Times New Roman" w:hint="default"/>
        <w:color w:val="auto"/>
      </w:rPr>
    </w:lvl>
    <w:lvl w:ilvl="8">
      <w:start w:val="1"/>
      <w:numFmt w:val="decimal"/>
      <w:isLgl/>
      <w:lvlText w:val="%1.%2.%3.%4.%5.%6.%7.%8.%9."/>
      <w:lvlJc w:val="left"/>
      <w:pPr>
        <w:ind w:left="2520" w:hanging="2160"/>
      </w:pPr>
      <w:rPr>
        <w:rFonts w:eastAsia="Times New Roman" w:hint="default"/>
        <w:color w:val="auto"/>
      </w:rPr>
    </w:lvl>
  </w:abstractNum>
  <w:abstractNum w:abstractNumId="33" w15:restartNumberingAfterBreak="0">
    <w:nsid w:val="5E1F0D1F"/>
    <w:multiLevelType w:val="hybridMultilevel"/>
    <w:tmpl w:val="07EE94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0CB0D4C"/>
    <w:multiLevelType w:val="hybridMultilevel"/>
    <w:tmpl w:val="9A16B686"/>
    <w:lvl w:ilvl="0" w:tplc="F7644B0E">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5EB3D29"/>
    <w:multiLevelType w:val="hybridMultilevel"/>
    <w:tmpl w:val="AA1443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8DE4B36"/>
    <w:multiLevelType w:val="hybridMultilevel"/>
    <w:tmpl w:val="AA1443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C666073"/>
    <w:multiLevelType w:val="multilevel"/>
    <w:tmpl w:val="167859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440" w:hanging="108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800" w:hanging="1440"/>
      </w:pPr>
      <w:rPr>
        <w:rFonts w:eastAsia="Times New Roman" w:hint="default"/>
        <w:color w:val="auto"/>
      </w:rPr>
    </w:lvl>
    <w:lvl w:ilvl="6">
      <w:start w:val="1"/>
      <w:numFmt w:val="decimal"/>
      <w:isLgl/>
      <w:lvlText w:val="%1.%2.%3.%4.%5.%6.%7."/>
      <w:lvlJc w:val="left"/>
      <w:pPr>
        <w:ind w:left="2160" w:hanging="1800"/>
      </w:pPr>
      <w:rPr>
        <w:rFonts w:eastAsia="Times New Roman" w:hint="default"/>
        <w:color w:val="auto"/>
      </w:rPr>
    </w:lvl>
    <w:lvl w:ilvl="7">
      <w:start w:val="1"/>
      <w:numFmt w:val="decimal"/>
      <w:isLgl/>
      <w:lvlText w:val="%1.%2.%3.%4.%5.%6.%7.%8."/>
      <w:lvlJc w:val="left"/>
      <w:pPr>
        <w:ind w:left="2160" w:hanging="1800"/>
      </w:pPr>
      <w:rPr>
        <w:rFonts w:eastAsia="Times New Roman" w:hint="default"/>
        <w:color w:val="auto"/>
      </w:rPr>
    </w:lvl>
    <w:lvl w:ilvl="8">
      <w:start w:val="1"/>
      <w:numFmt w:val="decimal"/>
      <w:isLgl/>
      <w:lvlText w:val="%1.%2.%3.%4.%5.%6.%7.%8.%9."/>
      <w:lvlJc w:val="left"/>
      <w:pPr>
        <w:ind w:left="2520" w:hanging="2160"/>
      </w:pPr>
      <w:rPr>
        <w:rFonts w:eastAsia="Times New Roman" w:hint="default"/>
        <w:color w:val="auto"/>
      </w:rPr>
    </w:lvl>
  </w:abstractNum>
  <w:abstractNum w:abstractNumId="38" w15:restartNumberingAfterBreak="0">
    <w:nsid w:val="7313727E"/>
    <w:multiLevelType w:val="hybridMultilevel"/>
    <w:tmpl w:val="2DDA88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64168DD"/>
    <w:multiLevelType w:val="hybridMultilevel"/>
    <w:tmpl w:val="DAFEBDDE"/>
    <w:lvl w:ilvl="0" w:tplc="B6162168">
      <w:start w:val="1"/>
      <w:numFmt w:val="decimal"/>
      <w:lvlText w:val="%1."/>
      <w:lvlJc w:val="left"/>
      <w:pPr>
        <w:ind w:left="502" w:hanging="360"/>
      </w:pPr>
      <w:rPr>
        <w:rFonts w:hint="default"/>
        <w:b/>
        <w:bCs/>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29"/>
  </w:num>
  <w:num w:numId="2">
    <w:abstractNumId w:val="12"/>
  </w:num>
  <w:num w:numId="3">
    <w:abstractNumId w:val="13"/>
  </w:num>
  <w:num w:numId="4">
    <w:abstractNumId w:val="39"/>
  </w:num>
  <w:num w:numId="5">
    <w:abstractNumId w:val="38"/>
  </w:num>
  <w:num w:numId="6">
    <w:abstractNumId w:val="21"/>
  </w:num>
  <w:num w:numId="7">
    <w:abstractNumId w:val="27"/>
  </w:num>
  <w:num w:numId="8">
    <w:abstractNumId w:val="29"/>
  </w:num>
  <w:num w:numId="9">
    <w:abstractNumId w:val="32"/>
  </w:num>
  <w:num w:numId="10">
    <w:abstractNumId w:val="26"/>
  </w:num>
  <w:num w:numId="11">
    <w:abstractNumId w:val="37"/>
  </w:num>
  <w:num w:numId="12">
    <w:abstractNumId w:val="16"/>
  </w:num>
  <w:num w:numId="13">
    <w:abstractNumId w:val="28"/>
  </w:num>
  <w:num w:numId="14">
    <w:abstractNumId w:val="25"/>
  </w:num>
  <w:num w:numId="15">
    <w:abstractNumId w:val="18"/>
  </w:num>
  <w:num w:numId="16">
    <w:abstractNumId w:val="23"/>
  </w:num>
  <w:num w:numId="17">
    <w:abstractNumId w:val="24"/>
  </w:num>
  <w:num w:numId="18">
    <w:abstractNumId w:val="14"/>
  </w:num>
  <w:num w:numId="19">
    <w:abstractNumId w:val="11"/>
  </w:num>
  <w:num w:numId="20">
    <w:abstractNumId w:val="22"/>
  </w:num>
  <w:num w:numId="21">
    <w:abstractNumId w:val="33"/>
  </w:num>
  <w:num w:numId="22">
    <w:abstractNumId w:val="20"/>
  </w:num>
  <w:num w:numId="23">
    <w:abstractNumId w:val="19"/>
  </w:num>
  <w:num w:numId="24">
    <w:abstractNumId w:val="30"/>
  </w:num>
  <w:num w:numId="25">
    <w:abstractNumId w:val="10"/>
  </w:num>
  <w:num w:numId="26">
    <w:abstractNumId w:val="15"/>
  </w:num>
  <w:num w:numId="27">
    <w:abstractNumId w:val="35"/>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6"/>
  </w:num>
  <w:num w:numId="40">
    <w:abstractNumId w:val="1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708"/>
  <w:doNotHyphenateCaps/>
  <w:drawingGridHorizontalSpacing w:val="26"/>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27CF8"/>
    <w:rsid w:val="00000424"/>
    <w:rsid w:val="0000163D"/>
    <w:rsid w:val="0000242E"/>
    <w:rsid w:val="000027FE"/>
    <w:rsid w:val="000059B7"/>
    <w:rsid w:val="000073F6"/>
    <w:rsid w:val="00007A1E"/>
    <w:rsid w:val="00007C1F"/>
    <w:rsid w:val="00013C45"/>
    <w:rsid w:val="000150C9"/>
    <w:rsid w:val="000158C4"/>
    <w:rsid w:val="00016A28"/>
    <w:rsid w:val="00017477"/>
    <w:rsid w:val="00017774"/>
    <w:rsid w:val="00020207"/>
    <w:rsid w:val="00020B52"/>
    <w:rsid w:val="000212CF"/>
    <w:rsid w:val="000219E6"/>
    <w:rsid w:val="00022ED8"/>
    <w:rsid w:val="00023DDC"/>
    <w:rsid w:val="00024515"/>
    <w:rsid w:val="000246B5"/>
    <w:rsid w:val="000264E2"/>
    <w:rsid w:val="000265CE"/>
    <w:rsid w:val="0002666A"/>
    <w:rsid w:val="00027E3D"/>
    <w:rsid w:val="00030EF8"/>
    <w:rsid w:val="0003139A"/>
    <w:rsid w:val="0003257A"/>
    <w:rsid w:val="00032FF2"/>
    <w:rsid w:val="000339A8"/>
    <w:rsid w:val="00036452"/>
    <w:rsid w:val="000401F8"/>
    <w:rsid w:val="00040D61"/>
    <w:rsid w:val="000429DA"/>
    <w:rsid w:val="00046863"/>
    <w:rsid w:val="00046938"/>
    <w:rsid w:val="00047197"/>
    <w:rsid w:val="00047D0E"/>
    <w:rsid w:val="00050E82"/>
    <w:rsid w:val="00051679"/>
    <w:rsid w:val="00051BB2"/>
    <w:rsid w:val="00051C07"/>
    <w:rsid w:val="00051F72"/>
    <w:rsid w:val="0005351E"/>
    <w:rsid w:val="000539A6"/>
    <w:rsid w:val="00054057"/>
    <w:rsid w:val="000540A6"/>
    <w:rsid w:val="000555A7"/>
    <w:rsid w:val="00055960"/>
    <w:rsid w:val="00056355"/>
    <w:rsid w:val="000563EC"/>
    <w:rsid w:val="000611A8"/>
    <w:rsid w:val="000611DD"/>
    <w:rsid w:val="00062B3F"/>
    <w:rsid w:val="00062EBA"/>
    <w:rsid w:val="00064DBE"/>
    <w:rsid w:val="00065C34"/>
    <w:rsid w:val="000669A9"/>
    <w:rsid w:val="000674C4"/>
    <w:rsid w:val="000674E7"/>
    <w:rsid w:val="00070014"/>
    <w:rsid w:val="000713A0"/>
    <w:rsid w:val="000718BF"/>
    <w:rsid w:val="00071E60"/>
    <w:rsid w:val="000721CD"/>
    <w:rsid w:val="00072ABD"/>
    <w:rsid w:val="000754CB"/>
    <w:rsid w:val="000760CB"/>
    <w:rsid w:val="0008127C"/>
    <w:rsid w:val="000816BE"/>
    <w:rsid w:val="00081888"/>
    <w:rsid w:val="000828AF"/>
    <w:rsid w:val="00083DA2"/>
    <w:rsid w:val="00083EA7"/>
    <w:rsid w:val="0008445F"/>
    <w:rsid w:val="000844EE"/>
    <w:rsid w:val="00084934"/>
    <w:rsid w:val="000869CA"/>
    <w:rsid w:val="00087036"/>
    <w:rsid w:val="00087F12"/>
    <w:rsid w:val="00091342"/>
    <w:rsid w:val="00092E4A"/>
    <w:rsid w:val="000936EE"/>
    <w:rsid w:val="00093743"/>
    <w:rsid w:val="00093AC6"/>
    <w:rsid w:val="0009450B"/>
    <w:rsid w:val="00094EEF"/>
    <w:rsid w:val="000953C0"/>
    <w:rsid w:val="00095EFA"/>
    <w:rsid w:val="00096714"/>
    <w:rsid w:val="00097E5F"/>
    <w:rsid w:val="000A0A04"/>
    <w:rsid w:val="000A113B"/>
    <w:rsid w:val="000A1C7C"/>
    <w:rsid w:val="000A2AC4"/>
    <w:rsid w:val="000A3F58"/>
    <w:rsid w:val="000A45B3"/>
    <w:rsid w:val="000A5B9F"/>
    <w:rsid w:val="000A5FA3"/>
    <w:rsid w:val="000A60BF"/>
    <w:rsid w:val="000A6D82"/>
    <w:rsid w:val="000B24BE"/>
    <w:rsid w:val="000B3A10"/>
    <w:rsid w:val="000B3E89"/>
    <w:rsid w:val="000B64ED"/>
    <w:rsid w:val="000B7838"/>
    <w:rsid w:val="000B7A47"/>
    <w:rsid w:val="000C0F04"/>
    <w:rsid w:val="000C2260"/>
    <w:rsid w:val="000C22A2"/>
    <w:rsid w:val="000C2467"/>
    <w:rsid w:val="000C3995"/>
    <w:rsid w:val="000C3BA7"/>
    <w:rsid w:val="000C4633"/>
    <w:rsid w:val="000C537B"/>
    <w:rsid w:val="000D0F7E"/>
    <w:rsid w:val="000D6AC8"/>
    <w:rsid w:val="000D6D3F"/>
    <w:rsid w:val="000D6F66"/>
    <w:rsid w:val="000D7567"/>
    <w:rsid w:val="000E0BD8"/>
    <w:rsid w:val="000E328A"/>
    <w:rsid w:val="000E419A"/>
    <w:rsid w:val="000E4362"/>
    <w:rsid w:val="000E4D72"/>
    <w:rsid w:val="000E5616"/>
    <w:rsid w:val="000E57FC"/>
    <w:rsid w:val="000F1CC6"/>
    <w:rsid w:val="000F488B"/>
    <w:rsid w:val="000F4A23"/>
    <w:rsid w:val="000F5505"/>
    <w:rsid w:val="000F666F"/>
    <w:rsid w:val="000F6732"/>
    <w:rsid w:val="00101629"/>
    <w:rsid w:val="00103A3D"/>
    <w:rsid w:val="00103DC7"/>
    <w:rsid w:val="0010506F"/>
    <w:rsid w:val="001054FF"/>
    <w:rsid w:val="00105A33"/>
    <w:rsid w:val="00107500"/>
    <w:rsid w:val="00111603"/>
    <w:rsid w:val="0011170D"/>
    <w:rsid w:val="0011312E"/>
    <w:rsid w:val="001144F8"/>
    <w:rsid w:val="001155A3"/>
    <w:rsid w:val="00116E38"/>
    <w:rsid w:val="00121391"/>
    <w:rsid w:val="001214B7"/>
    <w:rsid w:val="00121988"/>
    <w:rsid w:val="00121D92"/>
    <w:rsid w:val="0012297D"/>
    <w:rsid w:val="00123048"/>
    <w:rsid w:val="001235F3"/>
    <w:rsid w:val="00125624"/>
    <w:rsid w:val="00125843"/>
    <w:rsid w:val="00127F05"/>
    <w:rsid w:val="001302C5"/>
    <w:rsid w:val="00130A71"/>
    <w:rsid w:val="0013122F"/>
    <w:rsid w:val="001317FF"/>
    <w:rsid w:val="00131CE3"/>
    <w:rsid w:val="001325F4"/>
    <w:rsid w:val="00136856"/>
    <w:rsid w:val="00136A40"/>
    <w:rsid w:val="00137291"/>
    <w:rsid w:val="00137769"/>
    <w:rsid w:val="001402DA"/>
    <w:rsid w:val="001407C3"/>
    <w:rsid w:val="00140FBC"/>
    <w:rsid w:val="00143291"/>
    <w:rsid w:val="00143549"/>
    <w:rsid w:val="001439E0"/>
    <w:rsid w:val="001458E5"/>
    <w:rsid w:val="00146D28"/>
    <w:rsid w:val="001473BA"/>
    <w:rsid w:val="00147884"/>
    <w:rsid w:val="00150B48"/>
    <w:rsid w:val="00151420"/>
    <w:rsid w:val="00152EAF"/>
    <w:rsid w:val="00153381"/>
    <w:rsid w:val="00153424"/>
    <w:rsid w:val="001546F8"/>
    <w:rsid w:val="001548D2"/>
    <w:rsid w:val="00154FDF"/>
    <w:rsid w:val="00156EAB"/>
    <w:rsid w:val="001575F3"/>
    <w:rsid w:val="001576D1"/>
    <w:rsid w:val="00160F18"/>
    <w:rsid w:val="001621F9"/>
    <w:rsid w:val="00164FB9"/>
    <w:rsid w:val="00165333"/>
    <w:rsid w:val="0017190E"/>
    <w:rsid w:val="00172290"/>
    <w:rsid w:val="00172891"/>
    <w:rsid w:val="00172C00"/>
    <w:rsid w:val="00172D91"/>
    <w:rsid w:val="001744BA"/>
    <w:rsid w:val="001761D7"/>
    <w:rsid w:val="00176C37"/>
    <w:rsid w:val="00181280"/>
    <w:rsid w:val="00181A42"/>
    <w:rsid w:val="001838B0"/>
    <w:rsid w:val="00184786"/>
    <w:rsid w:val="00184B7D"/>
    <w:rsid w:val="001851EB"/>
    <w:rsid w:val="001859A0"/>
    <w:rsid w:val="0018652A"/>
    <w:rsid w:val="00186EA5"/>
    <w:rsid w:val="001879E5"/>
    <w:rsid w:val="001911F6"/>
    <w:rsid w:val="001918E5"/>
    <w:rsid w:val="001934E4"/>
    <w:rsid w:val="00193880"/>
    <w:rsid w:val="00194C81"/>
    <w:rsid w:val="00195188"/>
    <w:rsid w:val="0019695B"/>
    <w:rsid w:val="00196E2E"/>
    <w:rsid w:val="001A134E"/>
    <w:rsid w:val="001A24EF"/>
    <w:rsid w:val="001A255C"/>
    <w:rsid w:val="001A259B"/>
    <w:rsid w:val="001A3A7E"/>
    <w:rsid w:val="001A48E4"/>
    <w:rsid w:val="001A5E6F"/>
    <w:rsid w:val="001A5F10"/>
    <w:rsid w:val="001A6B95"/>
    <w:rsid w:val="001A6D17"/>
    <w:rsid w:val="001A77C3"/>
    <w:rsid w:val="001B0BDF"/>
    <w:rsid w:val="001B2CE3"/>
    <w:rsid w:val="001B454D"/>
    <w:rsid w:val="001B458B"/>
    <w:rsid w:val="001B53F1"/>
    <w:rsid w:val="001B61CE"/>
    <w:rsid w:val="001C07B2"/>
    <w:rsid w:val="001C1A55"/>
    <w:rsid w:val="001C1C29"/>
    <w:rsid w:val="001C3595"/>
    <w:rsid w:val="001C4464"/>
    <w:rsid w:val="001C4740"/>
    <w:rsid w:val="001C514A"/>
    <w:rsid w:val="001C78EA"/>
    <w:rsid w:val="001D16C1"/>
    <w:rsid w:val="001D27E2"/>
    <w:rsid w:val="001D3788"/>
    <w:rsid w:val="001D3C65"/>
    <w:rsid w:val="001D5670"/>
    <w:rsid w:val="001D6DEC"/>
    <w:rsid w:val="001E0278"/>
    <w:rsid w:val="001E0523"/>
    <w:rsid w:val="001E263D"/>
    <w:rsid w:val="001E3934"/>
    <w:rsid w:val="001E488D"/>
    <w:rsid w:val="001E56F2"/>
    <w:rsid w:val="001E6F7D"/>
    <w:rsid w:val="001F1093"/>
    <w:rsid w:val="001F215B"/>
    <w:rsid w:val="001F33E1"/>
    <w:rsid w:val="001F54EE"/>
    <w:rsid w:val="001F58D4"/>
    <w:rsid w:val="00200958"/>
    <w:rsid w:val="00204659"/>
    <w:rsid w:val="002048B5"/>
    <w:rsid w:val="0020646A"/>
    <w:rsid w:val="002079E9"/>
    <w:rsid w:val="00210AE6"/>
    <w:rsid w:val="002114BC"/>
    <w:rsid w:val="002124A3"/>
    <w:rsid w:val="002124EF"/>
    <w:rsid w:val="00212631"/>
    <w:rsid w:val="00213E73"/>
    <w:rsid w:val="00213FD2"/>
    <w:rsid w:val="0021404A"/>
    <w:rsid w:val="00215101"/>
    <w:rsid w:val="00224C7E"/>
    <w:rsid w:val="002258B0"/>
    <w:rsid w:val="00225B6E"/>
    <w:rsid w:val="00227480"/>
    <w:rsid w:val="00230EA6"/>
    <w:rsid w:val="002311BA"/>
    <w:rsid w:val="002327D6"/>
    <w:rsid w:val="00232CD1"/>
    <w:rsid w:val="00233C1C"/>
    <w:rsid w:val="00236CD6"/>
    <w:rsid w:val="00237201"/>
    <w:rsid w:val="00237527"/>
    <w:rsid w:val="00237639"/>
    <w:rsid w:val="002378A6"/>
    <w:rsid w:val="00237D33"/>
    <w:rsid w:val="0024036D"/>
    <w:rsid w:val="0024064B"/>
    <w:rsid w:val="0024146E"/>
    <w:rsid w:val="002418CC"/>
    <w:rsid w:val="00243077"/>
    <w:rsid w:val="0024601E"/>
    <w:rsid w:val="00247376"/>
    <w:rsid w:val="00252E72"/>
    <w:rsid w:val="002538B1"/>
    <w:rsid w:val="002547A1"/>
    <w:rsid w:val="0025524C"/>
    <w:rsid w:val="002553D5"/>
    <w:rsid w:val="00255691"/>
    <w:rsid w:val="002556BF"/>
    <w:rsid w:val="0025614D"/>
    <w:rsid w:val="0025679D"/>
    <w:rsid w:val="00256F49"/>
    <w:rsid w:val="00257A11"/>
    <w:rsid w:val="00257EA1"/>
    <w:rsid w:val="00260E9B"/>
    <w:rsid w:val="00263322"/>
    <w:rsid w:val="00263638"/>
    <w:rsid w:val="00264E7E"/>
    <w:rsid w:val="0026548E"/>
    <w:rsid w:val="00265BCC"/>
    <w:rsid w:val="00265C1E"/>
    <w:rsid w:val="002668CB"/>
    <w:rsid w:val="002726C6"/>
    <w:rsid w:val="0027367F"/>
    <w:rsid w:val="0027370E"/>
    <w:rsid w:val="00273F82"/>
    <w:rsid w:val="002745D6"/>
    <w:rsid w:val="00274BA9"/>
    <w:rsid w:val="00275071"/>
    <w:rsid w:val="0027537E"/>
    <w:rsid w:val="00276BAB"/>
    <w:rsid w:val="0027717E"/>
    <w:rsid w:val="0027733F"/>
    <w:rsid w:val="002777F0"/>
    <w:rsid w:val="00277CE6"/>
    <w:rsid w:val="00280840"/>
    <w:rsid w:val="00280AFC"/>
    <w:rsid w:val="00284916"/>
    <w:rsid w:val="00285E64"/>
    <w:rsid w:val="00287A5C"/>
    <w:rsid w:val="002915C4"/>
    <w:rsid w:val="002933B3"/>
    <w:rsid w:val="00293D5D"/>
    <w:rsid w:val="002949D3"/>
    <w:rsid w:val="002960B0"/>
    <w:rsid w:val="00296128"/>
    <w:rsid w:val="002965BF"/>
    <w:rsid w:val="00296A8A"/>
    <w:rsid w:val="00297F59"/>
    <w:rsid w:val="002A0477"/>
    <w:rsid w:val="002A0581"/>
    <w:rsid w:val="002A13F3"/>
    <w:rsid w:val="002A1E61"/>
    <w:rsid w:val="002A2546"/>
    <w:rsid w:val="002A3BE5"/>
    <w:rsid w:val="002A44F2"/>
    <w:rsid w:val="002A5272"/>
    <w:rsid w:val="002A5F68"/>
    <w:rsid w:val="002A659E"/>
    <w:rsid w:val="002A6BEB"/>
    <w:rsid w:val="002A7734"/>
    <w:rsid w:val="002B1FA7"/>
    <w:rsid w:val="002B2B87"/>
    <w:rsid w:val="002B2EF3"/>
    <w:rsid w:val="002B36DB"/>
    <w:rsid w:val="002B4613"/>
    <w:rsid w:val="002B5784"/>
    <w:rsid w:val="002B59C8"/>
    <w:rsid w:val="002B5C28"/>
    <w:rsid w:val="002B5C5D"/>
    <w:rsid w:val="002B698C"/>
    <w:rsid w:val="002B7665"/>
    <w:rsid w:val="002C02BE"/>
    <w:rsid w:val="002C0E28"/>
    <w:rsid w:val="002C196B"/>
    <w:rsid w:val="002C29BB"/>
    <w:rsid w:val="002C2B50"/>
    <w:rsid w:val="002C41B6"/>
    <w:rsid w:val="002C4704"/>
    <w:rsid w:val="002C50BD"/>
    <w:rsid w:val="002C57BA"/>
    <w:rsid w:val="002C7DDB"/>
    <w:rsid w:val="002D000A"/>
    <w:rsid w:val="002D068C"/>
    <w:rsid w:val="002D25CD"/>
    <w:rsid w:val="002D4768"/>
    <w:rsid w:val="002D6163"/>
    <w:rsid w:val="002E01AB"/>
    <w:rsid w:val="002E0618"/>
    <w:rsid w:val="002E3578"/>
    <w:rsid w:val="002E3646"/>
    <w:rsid w:val="002E4D47"/>
    <w:rsid w:val="002E4E0A"/>
    <w:rsid w:val="002E4EAA"/>
    <w:rsid w:val="002E7BF8"/>
    <w:rsid w:val="002F05C9"/>
    <w:rsid w:val="002F068C"/>
    <w:rsid w:val="002F15C7"/>
    <w:rsid w:val="002F226F"/>
    <w:rsid w:val="002F22BE"/>
    <w:rsid w:val="002F2AF0"/>
    <w:rsid w:val="002F5586"/>
    <w:rsid w:val="002F60CE"/>
    <w:rsid w:val="002F6C98"/>
    <w:rsid w:val="002F6F5D"/>
    <w:rsid w:val="002F7409"/>
    <w:rsid w:val="00301B41"/>
    <w:rsid w:val="00302440"/>
    <w:rsid w:val="003029DF"/>
    <w:rsid w:val="00304A06"/>
    <w:rsid w:val="00304D50"/>
    <w:rsid w:val="0030519A"/>
    <w:rsid w:val="00305694"/>
    <w:rsid w:val="00305AF5"/>
    <w:rsid w:val="00310238"/>
    <w:rsid w:val="00312FC0"/>
    <w:rsid w:val="00313A40"/>
    <w:rsid w:val="0031459A"/>
    <w:rsid w:val="00321643"/>
    <w:rsid w:val="0032218B"/>
    <w:rsid w:val="00323DB0"/>
    <w:rsid w:val="00323DF7"/>
    <w:rsid w:val="003243CC"/>
    <w:rsid w:val="0032475A"/>
    <w:rsid w:val="00324CE4"/>
    <w:rsid w:val="003254FD"/>
    <w:rsid w:val="00325641"/>
    <w:rsid w:val="00325703"/>
    <w:rsid w:val="00326B3B"/>
    <w:rsid w:val="00330D43"/>
    <w:rsid w:val="00330FE9"/>
    <w:rsid w:val="0033165D"/>
    <w:rsid w:val="00332AB1"/>
    <w:rsid w:val="00333983"/>
    <w:rsid w:val="00334841"/>
    <w:rsid w:val="00336DF3"/>
    <w:rsid w:val="00337F86"/>
    <w:rsid w:val="0034007B"/>
    <w:rsid w:val="00340BCF"/>
    <w:rsid w:val="00340F6F"/>
    <w:rsid w:val="00342DA5"/>
    <w:rsid w:val="003433E6"/>
    <w:rsid w:val="003451E9"/>
    <w:rsid w:val="003459D0"/>
    <w:rsid w:val="00346282"/>
    <w:rsid w:val="0034690D"/>
    <w:rsid w:val="003471C3"/>
    <w:rsid w:val="0034794C"/>
    <w:rsid w:val="0035006F"/>
    <w:rsid w:val="003508E2"/>
    <w:rsid w:val="00351EF4"/>
    <w:rsid w:val="0035602B"/>
    <w:rsid w:val="00356056"/>
    <w:rsid w:val="00356C8C"/>
    <w:rsid w:val="00357411"/>
    <w:rsid w:val="003574F9"/>
    <w:rsid w:val="003608F5"/>
    <w:rsid w:val="00360CD8"/>
    <w:rsid w:val="003615CD"/>
    <w:rsid w:val="00362A95"/>
    <w:rsid w:val="00364CA2"/>
    <w:rsid w:val="00367039"/>
    <w:rsid w:val="00370544"/>
    <w:rsid w:val="003720ED"/>
    <w:rsid w:val="00373BEB"/>
    <w:rsid w:val="003746CB"/>
    <w:rsid w:val="003756DB"/>
    <w:rsid w:val="003760A9"/>
    <w:rsid w:val="0037706F"/>
    <w:rsid w:val="003771CD"/>
    <w:rsid w:val="0037758D"/>
    <w:rsid w:val="00382736"/>
    <w:rsid w:val="00384137"/>
    <w:rsid w:val="003845FC"/>
    <w:rsid w:val="00386065"/>
    <w:rsid w:val="003866D6"/>
    <w:rsid w:val="00390EB8"/>
    <w:rsid w:val="00393094"/>
    <w:rsid w:val="00393523"/>
    <w:rsid w:val="00393A37"/>
    <w:rsid w:val="00394481"/>
    <w:rsid w:val="00394B65"/>
    <w:rsid w:val="00394C0A"/>
    <w:rsid w:val="00396235"/>
    <w:rsid w:val="003976F2"/>
    <w:rsid w:val="003A064C"/>
    <w:rsid w:val="003A0C0A"/>
    <w:rsid w:val="003A1722"/>
    <w:rsid w:val="003A3504"/>
    <w:rsid w:val="003A5B69"/>
    <w:rsid w:val="003A65F4"/>
    <w:rsid w:val="003A7062"/>
    <w:rsid w:val="003A7497"/>
    <w:rsid w:val="003A76D3"/>
    <w:rsid w:val="003B0CD8"/>
    <w:rsid w:val="003B0DD2"/>
    <w:rsid w:val="003B37B0"/>
    <w:rsid w:val="003B3D48"/>
    <w:rsid w:val="003B570C"/>
    <w:rsid w:val="003C0609"/>
    <w:rsid w:val="003C0AD0"/>
    <w:rsid w:val="003C3A8A"/>
    <w:rsid w:val="003C3C57"/>
    <w:rsid w:val="003C5043"/>
    <w:rsid w:val="003C5702"/>
    <w:rsid w:val="003C5CC0"/>
    <w:rsid w:val="003C6AC7"/>
    <w:rsid w:val="003C7D57"/>
    <w:rsid w:val="003D00D5"/>
    <w:rsid w:val="003D0373"/>
    <w:rsid w:val="003D0F6A"/>
    <w:rsid w:val="003D1191"/>
    <w:rsid w:val="003D530F"/>
    <w:rsid w:val="003D6BEC"/>
    <w:rsid w:val="003D71A0"/>
    <w:rsid w:val="003D7383"/>
    <w:rsid w:val="003D73F1"/>
    <w:rsid w:val="003D7AB6"/>
    <w:rsid w:val="003E16A5"/>
    <w:rsid w:val="003E24EC"/>
    <w:rsid w:val="003E38F9"/>
    <w:rsid w:val="003E3937"/>
    <w:rsid w:val="003E4985"/>
    <w:rsid w:val="003E5A73"/>
    <w:rsid w:val="003E6E90"/>
    <w:rsid w:val="003F1132"/>
    <w:rsid w:val="003F2023"/>
    <w:rsid w:val="003F2B6C"/>
    <w:rsid w:val="003F31F1"/>
    <w:rsid w:val="003F4810"/>
    <w:rsid w:val="003F575A"/>
    <w:rsid w:val="003F6372"/>
    <w:rsid w:val="003F7C1F"/>
    <w:rsid w:val="003F7F26"/>
    <w:rsid w:val="003F7F31"/>
    <w:rsid w:val="00402AAE"/>
    <w:rsid w:val="00403B46"/>
    <w:rsid w:val="00406677"/>
    <w:rsid w:val="00407B99"/>
    <w:rsid w:val="00410934"/>
    <w:rsid w:val="00411487"/>
    <w:rsid w:val="00411EB8"/>
    <w:rsid w:val="004122E3"/>
    <w:rsid w:val="004127BD"/>
    <w:rsid w:val="00412A3B"/>
    <w:rsid w:val="00414BB3"/>
    <w:rsid w:val="00415A76"/>
    <w:rsid w:val="00415F8C"/>
    <w:rsid w:val="00416134"/>
    <w:rsid w:val="00416A12"/>
    <w:rsid w:val="004201B7"/>
    <w:rsid w:val="0042037F"/>
    <w:rsid w:val="0042087D"/>
    <w:rsid w:val="004210DF"/>
    <w:rsid w:val="00421BE7"/>
    <w:rsid w:val="00422340"/>
    <w:rsid w:val="00422F77"/>
    <w:rsid w:val="004238A3"/>
    <w:rsid w:val="00424199"/>
    <w:rsid w:val="004254CB"/>
    <w:rsid w:val="0042637B"/>
    <w:rsid w:val="00426FBE"/>
    <w:rsid w:val="0042770B"/>
    <w:rsid w:val="0043247F"/>
    <w:rsid w:val="00432D09"/>
    <w:rsid w:val="00433073"/>
    <w:rsid w:val="004336A6"/>
    <w:rsid w:val="00433C3C"/>
    <w:rsid w:val="004340D0"/>
    <w:rsid w:val="0043546C"/>
    <w:rsid w:val="00440BD0"/>
    <w:rsid w:val="004421AF"/>
    <w:rsid w:val="0044243F"/>
    <w:rsid w:val="00442F63"/>
    <w:rsid w:val="00443E8B"/>
    <w:rsid w:val="004463F3"/>
    <w:rsid w:val="00447459"/>
    <w:rsid w:val="00450337"/>
    <w:rsid w:val="00450FD1"/>
    <w:rsid w:val="004513BB"/>
    <w:rsid w:val="00451440"/>
    <w:rsid w:val="00451C5E"/>
    <w:rsid w:val="00452A64"/>
    <w:rsid w:val="00452F4D"/>
    <w:rsid w:val="00453348"/>
    <w:rsid w:val="004535B5"/>
    <w:rsid w:val="00453B34"/>
    <w:rsid w:val="004548C3"/>
    <w:rsid w:val="00454F95"/>
    <w:rsid w:val="00455CCF"/>
    <w:rsid w:val="004615D9"/>
    <w:rsid w:val="00465B1B"/>
    <w:rsid w:val="004727D6"/>
    <w:rsid w:val="00472F86"/>
    <w:rsid w:val="0047367F"/>
    <w:rsid w:val="0047502B"/>
    <w:rsid w:val="004760FC"/>
    <w:rsid w:val="0047736D"/>
    <w:rsid w:val="00477789"/>
    <w:rsid w:val="00477908"/>
    <w:rsid w:val="00480A7F"/>
    <w:rsid w:val="004818DC"/>
    <w:rsid w:val="00482DA0"/>
    <w:rsid w:val="00483714"/>
    <w:rsid w:val="004837DC"/>
    <w:rsid w:val="00484E52"/>
    <w:rsid w:val="00485414"/>
    <w:rsid w:val="0048584B"/>
    <w:rsid w:val="00485AA5"/>
    <w:rsid w:val="00486D1E"/>
    <w:rsid w:val="00490B31"/>
    <w:rsid w:val="004919BD"/>
    <w:rsid w:val="0049225F"/>
    <w:rsid w:val="00492957"/>
    <w:rsid w:val="004947A0"/>
    <w:rsid w:val="004949EB"/>
    <w:rsid w:val="00495C73"/>
    <w:rsid w:val="00497595"/>
    <w:rsid w:val="004A080D"/>
    <w:rsid w:val="004A1D6B"/>
    <w:rsid w:val="004A27E2"/>
    <w:rsid w:val="004A64BA"/>
    <w:rsid w:val="004B1DF8"/>
    <w:rsid w:val="004B2EC2"/>
    <w:rsid w:val="004B3A48"/>
    <w:rsid w:val="004B4F43"/>
    <w:rsid w:val="004B6099"/>
    <w:rsid w:val="004B6BC3"/>
    <w:rsid w:val="004B75DC"/>
    <w:rsid w:val="004C1687"/>
    <w:rsid w:val="004C2F89"/>
    <w:rsid w:val="004C35AF"/>
    <w:rsid w:val="004C4E6F"/>
    <w:rsid w:val="004C690D"/>
    <w:rsid w:val="004D046B"/>
    <w:rsid w:val="004D067E"/>
    <w:rsid w:val="004D18E2"/>
    <w:rsid w:val="004D1A35"/>
    <w:rsid w:val="004D5665"/>
    <w:rsid w:val="004D6497"/>
    <w:rsid w:val="004D688E"/>
    <w:rsid w:val="004D6F11"/>
    <w:rsid w:val="004D70F6"/>
    <w:rsid w:val="004D7203"/>
    <w:rsid w:val="004D729F"/>
    <w:rsid w:val="004E0308"/>
    <w:rsid w:val="004E17F4"/>
    <w:rsid w:val="004E32E2"/>
    <w:rsid w:val="004E3CD4"/>
    <w:rsid w:val="004E605A"/>
    <w:rsid w:val="004E631F"/>
    <w:rsid w:val="004E7E76"/>
    <w:rsid w:val="004F15E1"/>
    <w:rsid w:val="004F199D"/>
    <w:rsid w:val="004F244F"/>
    <w:rsid w:val="004F3E15"/>
    <w:rsid w:val="004F4718"/>
    <w:rsid w:val="004F5134"/>
    <w:rsid w:val="004F59CE"/>
    <w:rsid w:val="004F6381"/>
    <w:rsid w:val="004F735F"/>
    <w:rsid w:val="00501888"/>
    <w:rsid w:val="0050237B"/>
    <w:rsid w:val="0050369F"/>
    <w:rsid w:val="00505EF9"/>
    <w:rsid w:val="00506932"/>
    <w:rsid w:val="0050751D"/>
    <w:rsid w:val="00507A1F"/>
    <w:rsid w:val="00513EDD"/>
    <w:rsid w:val="005149B7"/>
    <w:rsid w:val="00514FCD"/>
    <w:rsid w:val="0051550D"/>
    <w:rsid w:val="00515C95"/>
    <w:rsid w:val="00516504"/>
    <w:rsid w:val="00516BE6"/>
    <w:rsid w:val="00516C8E"/>
    <w:rsid w:val="00517743"/>
    <w:rsid w:val="0051778E"/>
    <w:rsid w:val="005205FA"/>
    <w:rsid w:val="00521642"/>
    <w:rsid w:val="00521E77"/>
    <w:rsid w:val="005222FA"/>
    <w:rsid w:val="00523074"/>
    <w:rsid w:val="00523812"/>
    <w:rsid w:val="0053023D"/>
    <w:rsid w:val="0053090C"/>
    <w:rsid w:val="005314F3"/>
    <w:rsid w:val="00531D36"/>
    <w:rsid w:val="00531DD6"/>
    <w:rsid w:val="00534F45"/>
    <w:rsid w:val="00536297"/>
    <w:rsid w:val="005376AC"/>
    <w:rsid w:val="00540D8B"/>
    <w:rsid w:val="0054131B"/>
    <w:rsid w:val="00545946"/>
    <w:rsid w:val="005470FD"/>
    <w:rsid w:val="00547EF9"/>
    <w:rsid w:val="005500F4"/>
    <w:rsid w:val="00551498"/>
    <w:rsid w:val="005541E5"/>
    <w:rsid w:val="005543FF"/>
    <w:rsid w:val="00554685"/>
    <w:rsid w:val="005548AC"/>
    <w:rsid w:val="00555676"/>
    <w:rsid w:val="00555A70"/>
    <w:rsid w:val="005604D6"/>
    <w:rsid w:val="00562FCC"/>
    <w:rsid w:val="0056348B"/>
    <w:rsid w:val="005634A4"/>
    <w:rsid w:val="0056629D"/>
    <w:rsid w:val="00566874"/>
    <w:rsid w:val="005668E7"/>
    <w:rsid w:val="005701B5"/>
    <w:rsid w:val="00570CAA"/>
    <w:rsid w:val="00571D77"/>
    <w:rsid w:val="0057327D"/>
    <w:rsid w:val="00573610"/>
    <w:rsid w:val="005742A3"/>
    <w:rsid w:val="00576066"/>
    <w:rsid w:val="005773A4"/>
    <w:rsid w:val="00577639"/>
    <w:rsid w:val="0058000C"/>
    <w:rsid w:val="00580F2D"/>
    <w:rsid w:val="00582A31"/>
    <w:rsid w:val="00583C10"/>
    <w:rsid w:val="005842AA"/>
    <w:rsid w:val="00584A5B"/>
    <w:rsid w:val="0058765F"/>
    <w:rsid w:val="0059005E"/>
    <w:rsid w:val="00590367"/>
    <w:rsid w:val="005916C4"/>
    <w:rsid w:val="005917A0"/>
    <w:rsid w:val="00592518"/>
    <w:rsid w:val="00592EDB"/>
    <w:rsid w:val="00594189"/>
    <w:rsid w:val="00595977"/>
    <w:rsid w:val="005976E0"/>
    <w:rsid w:val="005A018D"/>
    <w:rsid w:val="005A0463"/>
    <w:rsid w:val="005A0BCC"/>
    <w:rsid w:val="005A0D53"/>
    <w:rsid w:val="005A1A4C"/>
    <w:rsid w:val="005A2FAA"/>
    <w:rsid w:val="005A4267"/>
    <w:rsid w:val="005A42BA"/>
    <w:rsid w:val="005A4E5D"/>
    <w:rsid w:val="005A6F7E"/>
    <w:rsid w:val="005A72F6"/>
    <w:rsid w:val="005B0192"/>
    <w:rsid w:val="005B13BA"/>
    <w:rsid w:val="005B1A04"/>
    <w:rsid w:val="005B1A86"/>
    <w:rsid w:val="005B366A"/>
    <w:rsid w:val="005B36EC"/>
    <w:rsid w:val="005B58FB"/>
    <w:rsid w:val="005B5C3E"/>
    <w:rsid w:val="005B62CF"/>
    <w:rsid w:val="005C0ED0"/>
    <w:rsid w:val="005C12FB"/>
    <w:rsid w:val="005C4961"/>
    <w:rsid w:val="005C4B04"/>
    <w:rsid w:val="005C4EDC"/>
    <w:rsid w:val="005C6738"/>
    <w:rsid w:val="005C7D23"/>
    <w:rsid w:val="005D105D"/>
    <w:rsid w:val="005D206C"/>
    <w:rsid w:val="005D2F47"/>
    <w:rsid w:val="005D605A"/>
    <w:rsid w:val="005D70F2"/>
    <w:rsid w:val="005E0230"/>
    <w:rsid w:val="005E1DA0"/>
    <w:rsid w:val="005E395F"/>
    <w:rsid w:val="005E41DA"/>
    <w:rsid w:val="005E58DA"/>
    <w:rsid w:val="005E63B6"/>
    <w:rsid w:val="005E7F8E"/>
    <w:rsid w:val="005F0B41"/>
    <w:rsid w:val="005F0C87"/>
    <w:rsid w:val="005F4DEF"/>
    <w:rsid w:val="005F5103"/>
    <w:rsid w:val="006030E5"/>
    <w:rsid w:val="0060457E"/>
    <w:rsid w:val="00605211"/>
    <w:rsid w:val="00605C6F"/>
    <w:rsid w:val="00605EB4"/>
    <w:rsid w:val="006070A4"/>
    <w:rsid w:val="006073A8"/>
    <w:rsid w:val="0061029B"/>
    <w:rsid w:val="00611142"/>
    <w:rsid w:val="006118B8"/>
    <w:rsid w:val="00612C6A"/>
    <w:rsid w:val="00614A1B"/>
    <w:rsid w:val="0062269F"/>
    <w:rsid w:val="00623272"/>
    <w:rsid w:val="00624157"/>
    <w:rsid w:val="006245E4"/>
    <w:rsid w:val="0062575F"/>
    <w:rsid w:val="006257BC"/>
    <w:rsid w:val="00626209"/>
    <w:rsid w:val="006262DA"/>
    <w:rsid w:val="0062692D"/>
    <w:rsid w:val="00627E5D"/>
    <w:rsid w:val="00630471"/>
    <w:rsid w:val="00630639"/>
    <w:rsid w:val="00630C8D"/>
    <w:rsid w:val="00631523"/>
    <w:rsid w:val="00631E10"/>
    <w:rsid w:val="006329E4"/>
    <w:rsid w:val="0063428F"/>
    <w:rsid w:val="006348BC"/>
    <w:rsid w:val="006349F3"/>
    <w:rsid w:val="0063531A"/>
    <w:rsid w:val="00635701"/>
    <w:rsid w:val="006368C6"/>
    <w:rsid w:val="006378C9"/>
    <w:rsid w:val="00637E75"/>
    <w:rsid w:val="00642BE3"/>
    <w:rsid w:val="006436B6"/>
    <w:rsid w:val="006441BB"/>
    <w:rsid w:val="00652841"/>
    <w:rsid w:val="00653774"/>
    <w:rsid w:val="00655814"/>
    <w:rsid w:val="006558D9"/>
    <w:rsid w:val="00655FE3"/>
    <w:rsid w:val="00657733"/>
    <w:rsid w:val="00660C5A"/>
    <w:rsid w:val="00660CD8"/>
    <w:rsid w:val="00661EEE"/>
    <w:rsid w:val="0066231C"/>
    <w:rsid w:val="00664156"/>
    <w:rsid w:val="0066561A"/>
    <w:rsid w:val="00667157"/>
    <w:rsid w:val="00671DE8"/>
    <w:rsid w:val="0067300A"/>
    <w:rsid w:val="00674448"/>
    <w:rsid w:val="006746B5"/>
    <w:rsid w:val="00674B04"/>
    <w:rsid w:val="006770AA"/>
    <w:rsid w:val="00677BC0"/>
    <w:rsid w:val="006807B9"/>
    <w:rsid w:val="00681104"/>
    <w:rsid w:val="0068262E"/>
    <w:rsid w:val="00683215"/>
    <w:rsid w:val="0068347C"/>
    <w:rsid w:val="00683B0D"/>
    <w:rsid w:val="00690751"/>
    <w:rsid w:val="00690A3B"/>
    <w:rsid w:val="00691944"/>
    <w:rsid w:val="006946BD"/>
    <w:rsid w:val="006958DC"/>
    <w:rsid w:val="0069651E"/>
    <w:rsid w:val="00696E29"/>
    <w:rsid w:val="006A003C"/>
    <w:rsid w:val="006A1720"/>
    <w:rsid w:val="006A5408"/>
    <w:rsid w:val="006A65F1"/>
    <w:rsid w:val="006A730F"/>
    <w:rsid w:val="006B2395"/>
    <w:rsid w:val="006B42A9"/>
    <w:rsid w:val="006B4E84"/>
    <w:rsid w:val="006B6AF7"/>
    <w:rsid w:val="006B7D84"/>
    <w:rsid w:val="006C0685"/>
    <w:rsid w:val="006C073F"/>
    <w:rsid w:val="006C15DE"/>
    <w:rsid w:val="006C1D4F"/>
    <w:rsid w:val="006C203D"/>
    <w:rsid w:val="006C2809"/>
    <w:rsid w:val="006C2DE4"/>
    <w:rsid w:val="006C428D"/>
    <w:rsid w:val="006C46EE"/>
    <w:rsid w:val="006C4F67"/>
    <w:rsid w:val="006C5920"/>
    <w:rsid w:val="006C6478"/>
    <w:rsid w:val="006C7100"/>
    <w:rsid w:val="006D115D"/>
    <w:rsid w:val="006D4232"/>
    <w:rsid w:val="006D46CA"/>
    <w:rsid w:val="006D5648"/>
    <w:rsid w:val="006D5B6E"/>
    <w:rsid w:val="006D7C93"/>
    <w:rsid w:val="006E0296"/>
    <w:rsid w:val="006E03FE"/>
    <w:rsid w:val="006E1A5D"/>
    <w:rsid w:val="006E1EB8"/>
    <w:rsid w:val="006E2FE8"/>
    <w:rsid w:val="006E4255"/>
    <w:rsid w:val="006E5524"/>
    <w:rsid w:val="006E5F14"/>
    <w:rsid w:val="006F0E92"/>
    <w:rsid w:val="006F11E0"/>
    <w:rsid w:val="006F3E66"/>
    <w:rsid w:val="006F4BB0"/>
    <w:rsid w:val="006F5162"/>
    <w:rsid w:val="006F540E"/>
    <w:rsid w:val="006F5795"/>
    <w:rsid w:val="006F631F"/>
    <w:rsid w:val="006F757A"/>
    <w:rsid w:val="006F7BC1"/>
    <w:rsid w:val="007001D3"/>
    <w:rsid w:val="007008AD"/>
    <w:rsid w:val="00700B34"/>
    <w:rsid w:val="00702BD6"/>
    <w:rsid w:val="00703D2D"/>
    <w:rsid w:val="0070404C"/>
    <w:rsid w:val="007040A2"/>
    <w:rsid w:val="007047F0"/>
    <w:rsid w:val="00706A0D"/>
    <w:rsid w:val="00706BF7"/>
    <w:rsid w:val="00706FCF"/>
    <w:rsid w:val="0070766C"/>
    <w:rsid w:val="0071473E"/>
    <w:rsid w:val="00720230"/>
    <w:rsid w:val="00720671"/>
    <w:rsid w:val="0072113F"/>
    <w:rsid w:val="0072183E"/>
    <w:rsid w:val="007225DC"/>
    <w:rsid w:val="007227B1"/>
    <w:rsid w:val="00724539"/>
    <w:rsid w:val="007257A5"/>
    <w:rsid w:val="00726516"/>
    <w:rsid w:val="00727859"/>
    <w:rsid w:val="007316E7"/>
    <w:rsid w:val="00731C22"/>
    <w:rsid w:val="00731F26"/>
    <w:rsid w:val="00733006"/>
    <w:rsid w:val="007340C5"/>
    <w:rsid w:val="00734DD7"/>
    <w:rsid w:val="0073550A"/>
    <w:rsid w:val="00737452"/>
    <w:rsid w:val="00740791"/>
    <w:rsid w:val="00740DFB"/>
    <w:rsid w:val="0074170D"/>
    <w:rsid w:val="0074381E"/>
    <w:rsid w:val="00743844"/>
    <w:rsid w:val="00747439"/>
    <w:rsid w:val="007478D4"/>
    <w:rsid w:val="00750AFC"/>
    <w:rsid w:val="00751C5C"/>
    <w:rsid w:val="007556EA"/>
    <w:rsid w:val="00756FB3"/>
    <w:rsid w:val="00757EEE"/>
    <w:rsid w:val="007611DD"/>
    <w:rsid w:val="00761811"/>
    <w:rsid w:val="007620A0"/>
    <w:rsid w:val="007625F8"/>
    <w:rsid w:val="007629B5"/>
    <w:rsid w:val="0076374F"/>
    <w:rsid w:val="00763AD7"/>
    <w:rsid w:val="00765CA4"/>
    <w:rsid w:val="00767238"/>
    <w:rsid w:val="0076759E"/>
    <w:rsid w:val="00770868"/>
    <w:rsid w:val="00770956"/>
    <w:rsid w:val="00770BC1"/>
    <w:rsid w:val="007713A2"/>
    <w:rsid w:val="00772A00"/>
    <w:rsid w:val="00774B31"/>
    <w:rsid w:val="00774F92"/>
    <w:rsid w:val="0077593B"/>
    <w:rsid w:val="00776D9F"/>
    <w:rsid w:val="007813B3"/>
    <w:rsid w:val="00781A2D"/>
    <w:rsid w:val="007837BC"/>
    <w:rsid w:val="00783F6B"/>
    <w:rsid w:val="0078495E"/>
    <w:rsid w:val="00784AD7"/>
    <w:rsid w:val="00787016"/>
    <w:rsid w:val="00790488"/>
    <w:rsid w:val="00790F91"/>
    <w:rsid w:val="0079122E"/>
    <w:rsid w:val="00794399"/>
    <w:rsid w:val="007955FE"/>
    <w:rsid w:val="00795C30"/>
    <w:rsid w:val="00796934"/>
    <w:rsid w:val="007A1715"/>
    <w:rsid w:val="007A3ECA"/>
    <w:rsid w:val="007A47E0"/>
    <w:rsid w:val="007A649E"/>
    <w:rsid w:val="007B2D7E"/>
    <w:rsid w:val="007B34FB"/>
    <w:rsid w:val="007B354B"/>
    <w:rsid w:val="007B4448"/>
    <w:rsid w:val="007B63A7"/>
    <w:rsid w:val="007B6FB4"/>
    <w:rsid w:val="007C04B7"/>
    <w:rsid w:val="007C1DAA"/>
    <w:rsid w:val="007C3820"/>
    <w:rsid w:val="007C3A3A"/>
    <w:rsid w:val="007C3C65"/>
    <w:rsid w:val="007C5694"/>
    <w:rsid w:val="007C5E61"/>
    <w:rsid w:val="007C6C87"/>
    <w:rsid w:val="007C7528"/>
    <w:rsid w:val="007D0461"/>
    <w:rsid w:val="007D04D2"/>
    <w:rsid w:val="007D0FF0"/>
    <w:rsid w:val="007D1D06"/>
    <w:rsid w:val="007D3CC3"/>
    <w:rsid w:val="007D3DD5"/>
    <w:rsid w:val="007D4609"/>
    <w:rsid w:val="007D5E98"/>
    <w:rsid w:val="007D6192"/>
    <w:rsid w:val="007D7D25"/>
    <w:rsid w:val="007E0B5D"/>
    <w:rsid w:val="007E2B1F"/>
    <w:rsid w:val="007E4772"/>
    <w:rsid w:val="007E571B"/>
    <w:rsid w:val="007E6576"/>
    <w:rsid w:val="007E77F0"/>
    <w:rsid w:val="007F19D9"/>
    <w:rsid w:val="007F4259"/>
    <w:rsid w:val="007F4CCF"/>
    <w:rsid w:val="007F5DD4"/>
    <w:rsid w:val="007F7C36"/>
    <w:rsid w:val="00804456"/>
    <w:rsid w:val="00804BF7"/>
    <w:rsid w:val="008053DD"/>
    <w:rsid w:val="008056D8"/>
    <w:rsid w:val="00805B14"/>
    <w:rsid w:val="00805D64"/>
    <w:rsid w:val="0080695B"/>
    <w:rsid w:val="00806B31"/>
    <w:rsid w:val="00806D69"/>
    <w:rsid w:val="00807D85"/>
    <w:rsid w:val="00810948"/>
    <w:rsid w:val="00811422"/>
    <w:rsid w:val="008129C7"/>
    <w:rsid w:val="0081386D"/>
    <w:rsid w:val="008141D2"/>
    <w:rsid w:val="0081627F"/>
    <w:rsid w:val="00816B2A"/>
    <w:rsid w:val="008215A0"/>
    <w:rsid w:val="00823372"/>
    <w:rsid w:val="008234A5"/>
    <w:rsid w:val="00823D6C"/>
    <w:rsid w:val="00823E55"/>
    <w:rsid w:val="008241D4"/>
    <w:rsid w:val="00824501"/>
    <w:rsid w:val="00824CA7"/>
    <w:rsid w:val="008265D6"/>
    <w:rsid w:val="00826FAE"/>
    <w:rsid w:val="008273A2"/>
    <w:rsid w:val="008273F6"/>
    <w:rsid w:val="00827CF8"/>
    <w:rsid w:val="00831102"/>
    <w:rsid w:val="008327AA"/>
    <w:rsid w:val="00832D67"/>
    <w:rsid w:val="00833497"/>
    <w:rsid w:val="00833A10"/>
    <w:rsid w:val="00833BFC"/>
    <w:rsid w:val="00834D45"/>
    <w:rsid w:val="0083515F"/>
    <w:rsid w:val="00835781"/>
    <w:rsid w:val="008379E2"/>
    <w:rsid w:val="008409F2"/>
    <w:rsid w:val="0084336B"/>
    <w:rsid w:val="008440C0"/>
    <w:rsid w:val="008440D4"/>
    <w:rsid w:val="0084490A"/>
    <w:rsid w:val="00844CEF"/>
    <w:rsid w:val="00844D12"/>
    <w:rsid w:val="0084508D"/>
    <w:rsid w:val="008456F8"/>
    <w:rsid w:val="0084633C"/>
    <w:rsid w:val="0084691D"/>
    <w:rsid w:val="0084734E"/>
    <w:rsid w:val="00847706"/>
    <w:rsid w:val="008505EF"/>
    <w:rsid w:val="0085066C"/>
    <w:rsid w:val="00852058"/>
    <w:rsid w:val="00852A2C"/>
    <w:rsid w:val="00853CC7"/>
    <w:rsid w:val="00855269"/>
    <w:rsid w:val="00855772"/>
    <w:rsid w:val="00855C4B"/>
    <w:rsid w:val="0085666D"/>
    <w:rsid w:val="00856A9F"/>
    <w:rsid w:val="00860EA5"/>
    <w:rsid w:val="0086168E"/>
    <w:rsid w:val="00862246"/>
    <w:rsid w:val="00862E1B"/>
    <w:rsid w:val="00863856"/>
    <w:rsid w:val="00863E4A"/>
    <w:rsid w:val="00863F23"/>
    <w:rsid w:val="00865B0E"/>
    <w:rsid w:val="0087092B"/>
    <w:rsid w:val="00871C4A"/>
    <w:rsid w:val="0087356F"/>
    <w:rsid w:val="008749C9"/>
    <w:rsid w:val="00874BEB"/>
    <w:rsid w:val="00876294"/>
    <w:rsid w:val="008768FE"/>
    <w:rsid w:val="00877718"/>
    <w:rsid w:val="00877E68"/>
    <w:rsid w:val="008809A0"/>
    <w:rsid w:val="00880C04"/>
    <w:rsid w:val="008812B2"/>
    <w:rsid w:val="0088146F"/>
    <w:rsid w:val="0088156E"/>
    <w:rsid w:val="008828AF"/>
    <w:rsid w:val="00883A6D"/>
    <w:rsid w:val="00884622"/>
    <w:rsid w:val="00885AEF"/>
    <w:rsid w:val="00886BE1"/>
    <w:rsid w:val="0089202C"/>
    <w:rsid w:val="00892C45"/>
    <w:rsid w:val="0089320C"/>
    <w:rsid w:val="00895C68"/>
    <w:rsid w:val="00896BE3"/>
    <w:rsid w:val="008A0BE5"/>
    <w:rsid w:val="008A1407"/>
    <w:rsid w:val="008A38CE"/>
    <w:rsid w:val="008A4A31"/>
    <w:rsid w:val="008A5564"/>
    <w:rsid w:val="008A5B2C"/>
    <w:rsid w:val="008A7778"/>
    <w:rsid w:val="008B2819"/>
    <w:rsid w:val="008B2AE5"/>
    <w:rsid w:val="008B34FD"/>
    <w:rsid w:val="008B3DDD"/>
    <w:rsid w:val="008B51C4"/>
    <w:rsid w:val="008B5C14"/>
    <w:rsid w:val="008B5DF0"/>
    <w:rsid w:val="008B61D6"/>
    <w:rsid w:val="008B6F6C"/>
    <w:rsid w:val="008C1255"/>
    <w:rsid w:val="008C2102"/>
    <w:rsid w:val="008C237C"/>
    <w:rsid w:val="008C2429"/>
    <w:rsid w:val="008C348E"/>
    <w:rsid w:val="008C3A78"/>
    <w:rsid w:val="008C3B6E"/>
    <w:rsid w:val="008C4E27"/>
    <w:rsid w:val="008C55BD"/>
    <w:rsid w:val="008C593E"/>
    <w:rsid w:val="008C6C00"/>
    <w:rsid w:val="008D0320"/>
    <w:rsid w:val="008D1175"/>
    <w:rsid w:val="008D16CD"/>
    <w:rsid w:val="008D1E3B"/>
    <w:rsid w:val="008D3C8A"/>
    <w:rsid w:val="008D4A74"/>
    <w:rsid w:val="008D6B35"/>
    <w:rsid w:val="008D7655"/>
    <w:rsid w:val="008D770B"/>
    <w:rsid w:val="008E0D10"/>
    <w:rsid w:val="008E0E58"/>
    <w:rsid w:val="008E158E"/>
    <w:rsid w:val="008E19D9"/>
    <w:rsid w:val="008E1D17"/>
    <w:rsid w:val="008E2184"/>
    <w:rsid w:val="008E265D"/>
    <w:rsid w:val="008E2C6C"/>
    <w:rsid w:val="008E3E49"/>
    <w:rsid w:val="008E481F"/>
    <w:rsid w:val="008E485E"/>
    <w:rsid w:val="008E4EA1"/>
    <w:rsid w:val="008F041E"/>
    <w:rsid w:val="008F296C"/>
    <w:rsid w:val="008F3477"/>
    <w:rsid w:val="008F570A"/>
    <w:rsid w:val="008F6859"/>
    <w:rsid w:val="008F6AD0"/>
    <w:rsid w:val="008F7DBB"/>
    <w:rsid w:val="009014D0"/>
    <w:rsid w:val="009022D2"/>
    <w:rsid w:val="009026FC"/>
    <w:rsid w:val="00902A76"/>
    <w:rsid w:val="00903234"/>
    <w:rsid w:val="009036FB"/>
    <w:rsid w:val="00903F54"/>
    <w:rsid w:val="0090490A"/>
    <w:rsid w:val="00904FBF"/>
    <w:rsid w:val="009052A1"/>
    <w:rsid w:val="00905D61"/>
    <w:rsid w:val="0090612C"/>
    <w:rsid w:val="009066B0"/>
    <w:rsid w:val="00906F18"/>
    <w:rsid w:val="00907AFE"/>
    <w:rsid w:val="0091015F"/>
    <w:rsid w:val="00910D95"/>
    <w:rsid w:val="00911A76"/>
    <w:rsid w:val="00911ECA"/>
    <w:rsid w:val="0091208B"/>
    <w:rsid w:val="009126C4"/>
    <w:rsid w:val="00913432"/>
    <w:rsid w:val="009141DE"/>
    <w:rsid w:val="00915CC0"/>
    <w:rsid w:val="00915F9D"/>
    <w:rsid w:val="0092043A"/>
    <w:rsid w:val="009206A2"/>
    <w:rsid w:val="00920C88"/>
    <w:rsid w:val="00923CB6"/>
    <w:rsid w:val="00925420"/>
    <w:rsid w:val="0092640C"/>
    <w:rsid w:val="00932016"/>
    <w:rsid w:val="0093318C"/>
    <w:rsid w:val="00933FD4"/>
    <w:rsid w:val="009348A0"/>
    <w:rsid w:val="00934AEC"/>
    <w:rsid w:val="009372DB"/>
    <w:rsid w:val="00937F58"/>
    <w:rsid w:val="00941DAC"/>
    <w:rsid w:val="00942176"/>
    <w:rsid w:val="0094328B"/>
    <w:rsid w:val="00943E3D"/>
    <w:rsid w:val="00943F13"/>
    <w:rsid w:val="0094452D"/>
    <w:rsid w:val="00945EB0"/>
    <w:rsid w:val="0094677F"/>
    <w:rsid w:val="00946B4B"/>
    <w:rsid w:val="009529C5"/>
    <w:rsid w:val="00952E1F"/>
    <w:rsid w:val="00953602"/>
    <w:rsid w:val="00954646"/>
    <w:rsid w:val="00954990"/>
    <w:rsid w:val="00956A71"/>
    <w:rsid w:val="009577CC"/>
    <w:rsid w:val="00957926"/>
    <w:rsid w:val="00957D6B"/>
    <w:rsid w:val="00961963"/>
    <w:rsid w:val="00965A29"/>
    <w:rsid w:val="00967299"/>
    <w:rsid w:val="009702F3"/>
    <w:rsid w:val="00970BC7"/>
    <w:rsid w:val="00973DC3"/>
    <w:rsid w:val="0097440B"/>
    <w:rsid w:val="00976874"/>
    <w:rsid w:val="009768F8"/>
    <w:rsid w:val="009776C3"/>
    <w:rsid w:val="009776E6"/>
    <w:rsid w:val="00981495"/>
    <w:rsid w:val="00982CAD"/>
    <w:rsid w:val="00985006"/>
    <w:rsid w:val="009852EA"/>
    <w:rsid w:val="00987F20"/>
    <w:rsid w:val="00990087"/>
    <w:rsid w:val="00990670"/>
    <w:rsid w:val="00990CAA"/>
    <w:rsid w:val="00991819"/>
    <w:rsid w:val="009923B6"/>
    <w:rsid w:val="009925F2"/>
    <w:rsid w:val="009937A3"/>
    <w:rsid w:val="00995C1D"/>
    <w:rsid w:val="009A202A"/>
    <w:rsid w:val="009A35F3"/>
    <w:rsid w:val="009A4780"/>
    <w:rsid w:val="009B02FE"/>
    <w:rsid w:val="009B0361"/>
    <w:rsid w:val="009B114B"/>
    <w:rsid w:val="009B13A6"/>
    <w:rsid w:val="009B1B27"/>
    <w:rsid w:val="009B21FC"/>
    <w:rsid w:val="009B2618"/>
    <w:rsid w:val="009B3302"/>
    <w:rsid w:val="009B3E52"/>
    <w:rsid w:val="009B5191"/>
    <w:rsid w:val="009B6BA0"/>
    <w:rsid w:val="009C1142"/>
    <w:rsid w:val="009C118A"/>
    <w:rsid w:val="009C13E1"/>
    <w:rsid w:val="009C3752"/>
    <w:rsid w:val="009C3AC8"/>
    <w:rsid w:val="009C4E6A"/>
    <w:rsid w:val="009C6679"/>
    <w:rsid w:val="009D11C3"/>
    <w:rsid w:val="009D16D7"/>
    <w:rsid w:val="009D26C0"/>
    <w:rsid w:val="009D2852"/>
    <w:rsid w:val="009D3C23"/>
    <w:rsid w:val="009D41C3"/>
    <w:rsid w:val="009D5E76"/>
    <w:rsid w:val="009D6AC5"/>
    <w:rsid w:val="009E2814"/>
    <w:rsid w:val="009E2C90"/>
    <w:rsid w:val="009E2D8D"/>
    <w:rsid w:val="009E488D"/>
    <w:rsid w:val="009E5BBA"/>
    <w:rsid w:val="009E635F"/>
    <w:rsid w:val="009E75DA"/>
    <w:rsid w:val="009F006D"/>
    <w:rsid w:val="009F026A"/>
    <w:rsid w:val="009F1027"/>
    <w:rsid w:val="009F2471"/>
    <w:rsid w:val="009F2CBC"/>
    <w:rsid w:val="009F31C7"/>
    <w:rsid w:val="009F4037"/>
    <w:rsid w:val="009F5450"/>
    <w:rsid w:val="009F5B9D"/>
    <w:rsid w:val="009F64C3"/>
    <w:rsid w:val="00A00450"/>
    <w:rsid w:val="00A02F37"/>
    <w:rsid w:val="00A02F5D"/>
    <w:rsid w:val="00A02FEB"/>
    <w:rsid w:val="00A03BA1"/>
    <w:rsid w:val="00A05C7C"/>
    <w:rsid w:val="00A066C4"/>
    <w:rsid w:val="00A07B70"/>
    <w:rsid w:val="00A1037F"/>
    <w:rsid w:val="00A10618"/>
    <w:rsid w:val="00A11642"/>
    <w:rsid w:val="00A117C1"/>
    <w:rsid w:val="00A11A5D"/>
    <w:rsid w:val="00A11C08"/>
    <w:rsid w:val="00A12DAC"/>
    <w:rsid w:val="00A134AF"/>
    <w:rsid w:val="00A13B44"/>
    <w:rsid w:val="00A14B8B"/>
    <w:rsid w:val="00A1539D"/>
    <w:rsid w:val="00A1625D"/>
    <w:rsid w:val="00A16B87"/>
    <w:rsid w:val="00A1790A"/>
    <w:rsid w:val="00A17FF9"/>
    <w:rsid w:val="00A21003"/>
    <w:rsid w:val="00A21954"/>
    <w:rsid w:val="00A219A2"/>
    <w:rsid w:val="00A24FC6"/>
    <w:rsid w:val="00A25031"/>
    <w:rsid w:val="00A2663B"/>
    <w:rsid w:val="00A26881"/>
    <w:rsid w:val="00A30E98"/>
    <w:rsid w:val="00A317D3"/>
    <w:rsid w:val="00A31887"/>
    <w:rsid w:val="00A318F2"/>
    <w:rsid w:val="00A31B53"/>
    <w:rsid w:val="00A3214E"/>
    <w:rsid w:val="00A3538B"/>
    <w:rsid w:val="00A41D58"/>
    <w:rsid w:val="00A42FAA"/>
    <w:rsid w:val="00A444DD"/>
    <w:rsid w:val="00A455F1"/>
    <w:rsid w:val="00A46C4A"/>
    <w:rsid w:val="00A474B5"/>
    <w:rsid w:val="00A4795B"/>
    <w:rsid w:val="00A479F4"/>
    <w:rsid w:val="00A47CA8"/>
    <w:rsid w:val="00A50D0D"/>
    <w:rsid w:val="00A51A5A"/>
    <w:rsid w:val="00A5293A"/>
    <w:rsid w:val="00A537C0"/>
    <w:rsid w:val="00A5448B"/>
    <w:rsid w:val="00A551EC"/>
    <w:rsid w:val="00A56A73"/>
    <w:rsid w:val="00A62A2C"/>
    <w:rsid w:val="00A62F66"/>
    <w:rsid w:val="00A64239"/>
    <w:rsid w:val="00A64F4C"/>
    <w:rsid w:val="00A67452"/>
    <w:rsid w:val="00A703D8"/>
    <w:rsid w:val="00A71C4D"/>
    <w:rsid w:val="00A7413A"/>
    <w:rsid w:val="00A757CA"/>
    <w:rsid w:val="00A80823"/>
    <w:rsid w:val="00A81EB0"/>
    <w:rsid w:val="00A82191"/>
    <w:rsid w:val="00A82AEF"/>
    <w:rsid w:val="00A8312A"/>
    <w:rsid w:val="00A83F3C"/>
    <w:rsid w:val="00A936B1"/>
    <w:rsid w:val="00A9584B"/>
    <w:rsid w:val="00A95866"/>
    <w:rsid w:val="00A9612F"/>
    <w:rsid w:val="00A97EDB"/>
    <w:rsid w:val="00AA1B54"/>
    <w:rsid w:val="00AA464D"/>
    <w:rsid w:val="00AA4B5D"/>
    <w:rsid w:val="00AA5C4B"/>
    <w:rsid w:val="00AA7ABF"/>
    <w:rsid w:val="00AB1C1D"/>
    <w:rsid w:val="00AB2460"/>
    <w:rsid w:val="00AB4E74"/>
    <w:rsid w:val="00AB5CA9"/>
    <w:rsid w:val="00AB6A97"/>
    <w:rsid w:val="00AB6ADF"/>
    <w:rsid w:val="00AB74D2"/>
    <w:rsid w:val="00AB7C1E"/>
    <w:rsid w:val="00AC0081"/>
    <w:rsid w:val="00AC0A67"/>
    <w:rsid w:val="00AC2D09"/>
    <w:rsid w:val="00AC33DF"/>
    <w:rsid w:val="00AC6559"/>
    <w:rsid w:val="00AC75DB"/>
    <w:rsid w:val="00AC793E"/>
    <w:rsid w:val="00AD0F68"/>
    <w:rsid w:val="00AD1AF3"/>
    <w:rsid w:val="00AD39C2"/>
    <w:rsid w:val="00AD3F3A"/>
    <w:rsid w:val="00AD525C"/>
    <w:rsid w:val="00AD6116"/>
    <w:rsid w:val="00AD6E25"/>
    <w:rsid w:val="00AD6F79"/>
    <w:rsid w:val="00AD7629"/>
    <w:rsid w:val="00AE13F6"/>
    <w:rsid w:val="00AE16E6"/>
    <w:rsid w:val="00AE1AD7"/>
    <w:rsid w:val="00AE1ADE"/>
    <w:rsid w:val="00AE2F0B"/>
    <w:rsid w:val="00AE5401"/>
    <w:rsid w:val="00AE5B02"/>
    <w:rsid w:val="00AF198D"/>
    <w:rsid w:val="00AF287C"/>
    <w:rsid w:val="00AF3E96"/>
    <w:rsid w:val="00AF50E1"/>
    <w:rsid w:val="00AF6412"/>
    <w:rsid w:val="00B00B3E"/>
    <w:rsid w:val="00B025F4"/>
    <w:rsid w:val="00B0466E"/>
    <w:rsid w:val="00B0707F"/>
    <w:rsid w:val="00B10743"/>
    <w:rsid w:val="00B10B9A"/>
    <w:rsid w:val="00B11AD8"/>
    <w:rsid w:val="00B12B42"/>
    <w:rsid w:val="00B12EBF"/>
    <w:rsid w:val="00B13203"/>
    <w:rsid w:val="00B13B93"/>
    <w:rsid w:val="00B15E6C"/>
    <w:rsid w:val="00B16786"/>
    <w:rsid w:val="00B16A33"/>
    <w:rsid w:val="00B171F4"/>
    <w:rsid w:val="00B172C7"/>
    <w:rsid w:val="00B214EF"/>
    <w:rsid w:val="00B24461"/>
    <w:rsid w:val="00B24C66"/>
    <w:rsid w:val="00B26128"/>
    <w:rsid w:val="00B26670"/>
    <w:rsid w:val="00B27A95"/>
    <w:rsid w:val="00B27F28"/>
    <w:rsid w:val="00B3061B"/>
    <w:rsid w:val="00B319FE"/>
    <w:rsid w:val="00B31FC9"/>
    <w:rsid w:val="00B32071"/>
    <w:rsid w:val="00B32160"/>
    <w:rsid w:val="00B32605"/>
    <w:rsid w:val="00B33155"/>
    <w:rsid w:val="00B331A1"/>
    <w:rsid w:val="00B336F8"/>
    <w:rsid w:val="00B33991"/>
    <w:rsid w:val="00B348AB"/>
    <w:rsid w:val="00B36884"/>
    <w:rsid w:val="00B36EBA"/>
    <w:rsid w:val="00B36FDF"/>
    <w:rsid w:val="00B3755A"/>
    <w:rsid w:val="00B37677"/>
    <w:rsid w:val="00B401DF"/>
    <w:rsid w:val="00B405DD"/>
    <w:rsid w:val="00B41403"/>
    <w:rsid w:val="00B417A3"/>
    <w:rsid w:val="00B41C80"/>
    <w:rsid w:val="00B43959"/>
    <w:rsid w:val="00B4440A"/>
    <w:rsid w:val="00B45B6A"/>
    <w:rsid w:val="00B47028"/>
    <w:rsid w:val="00B52148"/>
    <w:rsid w:val="00B526A4"/>
    <w:rsid w:val="00B530EC"/>
    <w:rsid w:val="00B54BAE"/>
    <w:rsid w:val="00B54D97"/>
    <w:rsid w:val="00B558A5"/>
    <w:rsid w:val="00B60AAA"/>
    <w:rsid w:val="00B614E5"/>
    <w:rsid w:val="00B62FD9"/>
    <w:rsid w:val="00B636A0"/>
    <w:rsid w:val="00B63E7D"/>
    <w:rsid w:val="00B644EE"/>
    <w:rsid w:val="00B6605C"/>
    <w:rsid w:val="00B66311"/>
    <w:rsid w:val="00B70323"/>
    <w:rsid w:val="00B71B1F"/>
    <w:rsid w:val="00B71C36"/>
    <w:rsid w:val="00B75D3C"/>
    <w:rsid w:val="00B76D1A"/>
    <w:rsid w:val="00B77051"/>
    <w:rsid w:val="00B77988"/>
    <w:rsid w:val="00B80560"/>
    <w:rsid w:val="00B8403B"/>
    <w:rsid w:val="00B84E70"/>
    <w:rsid w:val="00B8570A"/>
    <w:rsid w:val="00B86814"/>
    <w:rsid w:val="00B87BE9"/>
    <w:rsid w:val="00B90602"/>
    <w:rsid w:val="00B92511"/>
    <w:rsid w:val="00B92793"/>
    <w:rsid w:val="00B92A00"/>
    <w:rsid w:val="00BA010D"/>
    <w:rsid w:val="00BA211C"/>
    <w:rsid w:val="00BA35D7"/>
    <w:rsid w:val="00BA3852"/>
    <w:rsid w:val="00BA3B8F"/>
    <w:rsid w:val="00BB0531"/>
    <w:rsid w:val="00BB2342"/>
    <w:rsid w:val="00BB2E9D"/>
    <w:rsid w:val="00BB34A8"/>
    <w:rsid w:val="00BB3D3A"/>
    <w:rsid w:val="00BB5542"/>
    <w:rsid w:val="00BB6065"/>
    <w:rsid w:val="00BB6268"/>
    <w:rsid w:val="00BB6829"/>
    <w:rsid w:val="00BB6DB0"/>
    <w:rsid w:val="00BB77FE"/>
    <w:rsid w:val="00BC0989"/>
    <w:rsid w:val="00BC09E3"/>
    <w:rsid w:val="00BC2579"/>
    <w:rsid w:val="00BC318A"/>
    <w:rsid w:val="00BC4A27"/>
    <w:rsid w:val="00BC6DE0"/>
    <w:rsid w:val="00BD203F"/>
    <w:rsid w:val="00BD204D"/>
    <w:rsid w:val="00BD278B"/>
    <w:rsid w:val="00BD3509"/>
    <w:rsid w:val="00BD4E29"/>
    <w:rsid w:val="00BD7594"/>
    <w:rsid w:val="00BE070C"/>
    <w:rsid w:val="00BE0903"/>
    <w:rsid w:val="00BE1F87"/>
    <w:rsid w:val="00BE22EE"/>
    <w:rsid w:val="00BE2515"/>
    <w:rsid w:val="00BE67CF"/>
    <w:rsid w:val="00BE702E"/>
    <w:rsid w:val="00BE708C"/>
    <w:rsid w:val="00BE7461"/>
    <w:rsid w:val="00BF0CCC"/>
    <w:rsid w:val="00BF13FF"/>
    <w:rsid w:val="00BF3F09"/>
    <w:rsid w:val="00BF79AD"/>
    <w:rsid w:val="00C014E4"/>
    <w:rsid w:val="00C01581"/>
    <w:rsid w:val="00C01E4B"/>
    <w:rsid w:val="00C02127"/>
    <w:rsid w:val="00C030E3"/>
    <w:rsid w:val="00C03306"/>
    <w:rsid w:val="00C034DE"/>
    <w:rsid w:val="00C04D20"/>
    <w:rsid w:val="00C07093"/>
    <w:rsid w:val="00C076DA"/>
    <w:rsid w:val="00C1036F"/>
    <w:rsid w:val="00C116F1"/>
    <w:rsid w:val="00C12282"/>
    <w:rsid w:val="00C12964"/>
    <w:rsid w:val="00C13131"/>
    <w:rsid w:val="00C15798"/>
    <w:rsid w:val="00C16278"/>
    <w:rsid w:val="00C20A05"/>
    <w:rsid w:val="00C20CE4"/>
    <w:rsid w:val="00C21332"/>
    <w:rsid w:val="00C2374B"/>
    <w:rsid w:val="00C248A9"/>
    <w:rsid w:val="00C2571C"/>
    <w:rsid w:val="00C27758"/>
    <w:rsid w:val="00C31C09"/>
    <w:rsid w:val="00C31DFD"/>
    <w:rsid w:val="00C35171"/>
    <w:rsid w:val="00C35501"/>
    <w:rsid w:val="00C36EE7"/>
    <w:rsid w:val="00C37A67"/>
    <w:rsid w:val="00C37CF3"/>
    <w:rsid w:val="00C41288"/>
    <w:rsid w:val="00C41E37"/>
    <w:rsid w:val="00C42F4B"/>
    <w:rsid w:val="00C4630D"/>
    <w:rsid w:val="00C4649A"/>
    <w:rsid w:val="00C47648"/>
    <w:rsid w:val="00C478E3"/>
    <w:rsid w:val="00C50870"/>
    <w:rsid w:val="00C50AE3"/>
    <w:rsid w:val="00C5121C"/>
    <w:rsid w:val="00C5133E"/>
    <w:rsid w:val="00C539AC"/>
    <w:rsid w:val="00C54DDC"/>
    <w:rsid w:val="00C54E0B"/>
    <w:rsid w:val="00C54E41"/>
    <w:rsid w:val="00C573FF"/>
    <w:rsid w:val="00C5785D"/>
    <w:rsid w:val="00C6164A"/>
    <w:rsid w:val="00C6214A"/>
    <w:rsid w:val="00C64C34"/>
    <w:rsid w:val="00C7020A"/>
    <w:rsid w:val="00C7291B"/>
    <w:rsid w:val="00C72A29"/>
    <w:rsid w:val="00C7325C"/>
    <w:rsid w:val="00C73B83"/>
    <w:rsid w:val="00C73F33"/>
    <w:rsid w:val="00C74A10"/>
    <w:rsid w:val="00C75229"/>
    <w:rsid w:val="00C76703"/>
    <w:rsid w:val="00C77661"/>
    <w:rsid w:val="00C806E6"/>
    <w:rsid w:val="00C84444"/>
    <w:rsid w:val="00C85510"/>
    <w:rsid w:val="00C85713"/>
    <w:rsid w:val="00C86B4D"/>
    <w:rsid w:val="00C92187"/>
    <w:rsid w:val="00C965BC"/>
    <w:rsid w:val="00C965DE"/>
    <w:rsid w:val="00C96FB2"/>
    <w:rsid w:val="00CA012D"/>
    <w:rsid w:val="00CA0F91"/>
    <w:rsid w:val="00CA10B2"/>
    <w:rsid w:val="00CA3BB6"/>
    <w:rsid w:val="00CA4D3B"/>
    <w:rsid w:val="00CA79C1"/>
    <w:rsid w:val="00CB0AA5"/>
    <w:rsid w:val="00CB1579"/>
    <w:rsid w:val="00CB1C9C"/>
    <w:rsid w:val="00CB20A7"/>
    <w:rsid w:val="00CB2A0A"/>
    <w:rsid w:val="00CB4F6C"/>
    <w:rsid w:val="00CB5798"/>
    <w:rsid w:val="00CB60A8"/>
    <w:rsid w:val="00CB656F"/>
    <w:rsid w:val="00CB7053"/>
    <w:rsid w:val="00CB793D"/>
    <w:rsid w:val="00CC0217"/>
    <w:rsid w:val="00CC0D6C"/>
    <w:rsid w:val="00CC14DC"/>
    <w:rsid w:val="00CC15B0"/>
    <w:rsid w:val="00CC18E9"/>
    <w:rsid w:val="00CC3954"/>
    <w:rsid w:val="00CC4F71"/>
    <w:rsid w:val="00CC5E89"/>
    <w:rsid w:val="00CC6177"/>
    <w:rsid w:val="00CC679C"/>
    <w:rsid w:val="00CD0013"/>
    <w:rsid w:val="00CD0F99"/>
    <w:rsid w:val="00CD2797"/>
    <w:rsid w:val="00CD3E09"/>
    <w:rsid w:val="00CD3FA3"/>
    <w:rsid w:val="00CD40BA"/>
    <w:rsid w:val="00CD4781"/>
    <w:rsid w:val="00CD49B1"/>
    <w:rsid w:val="00CD5DBB"/>
    <w:rsid w:val="00CE00C4"/>
    <w:rsid w:val="00CE1782"/>
    <w:rsid w:val="00CE18E2"/>
    <w:rsid w:val="00CE20F9"/>
    <w:rsid w:val="00CE71E5"/>
    <w:rsid w:val="00CE73B5"/>
    <w:rsid w:val="00CE7EC7"/>
    <w:rsid w:val="00CF02E6"/>
    <w:rsid w:val="00CF0A31"/>
    <w:rsid w:val="00CF11D5"/>
    <w:rsid w:val="00CF2022"/>
    <w:rsid w:val="00CF292A"/>
    <w:rsid w:val="00CF2D16"/>
    <w:rsid w:val="00CF2E86"/>
    <w:rsid w:val="00CF36AC"/>
    <w:rsid w:val="00CF43ED"/>
    <w:rsid w:val="00CF441D"/>
    <w:rsid w:val="00CF4869"/>
    <w:rsid w:val="00CF495E"/>
    <w:rsid w:val="00CF5C3C"/>
    <w:rsid w:val="00CF6D79"/>
    <w:rsid w:val="00CF76B1"/>
    <w:rsid w:val="00CF7D02"/>
    <w:rsid w:val="00D015CB"/>
    <w:rsid w:val="00D0243E"/>
    <w:rsid w:val="00D02752"/>
    <w:rsid w:val="00D05899"/>
    <w:rsid w:val="00D05B7F"/>
    <w:rsid w:val="00D07449"/>
    <w:rsid w:val="00D0764B"/>
    <w:rsid w:val="00D079D2"/>
    <w:rsid w:val="00D11C38"/>
    <w:rsid w:val="00D11F7A"/>
    <w:rsid w:val="00D12C0B"/>
    <w:rsid w:val="00D13193"/>
    <w:rsid w:val="00D13DB5"/>
    <w:rsid w:val="00D1468F"/>
    <w:rsid w:val="00D14A70"/>
    <w:rsid w:val="00D15739"/>
    <w:rsid w:val="00D15BE3"/>
    <w:rsid w:val="00D17FF0"/>
    <w:rsid w:val="00D21CD0"/>
    <w:rsid w:val="00D22F61"/>
    <w:rsid w:val="00D23E69"/>
    <w:rsid w:val="00D2765C"/>
    <w:rsid w:val="00D2792F"/>
    <w:rsid w:val="00D31A9A"/>
    <w:rsid w:val="00D33E82"/>
    <w:rsid w:val="00D342A4"/>
    <w:rsid w:val="00D34474"/>
    <w:rsid w:val="00D363D8"/>
    <w:rsid w:val="00D37EA7"/>
    <w:rsid w:val="00D41819"/>
    <w:rsid w:val="00D4298C"/>
    <w:rsid w:val="00D42DD3"/>
    <w:rsid w:val="00D44F6A"/>
    <w:rsid w:val="00D45BA4"/>
    <w:rsid w:val="00D47510"/>
    <w:rsid w:val="00D478BF"/>
    <w:rsid w:val="00D51C6B"/>
    <w:rsid w:val="00D52D2C"/>
    <w:rsid w:val="00D554A5"/>
    <w:rsid w:val="00D55930"/>
    <w:rsid w:val="00D560EC"/>
    <w:rsid w:val="00D57487"/>
    <w:rsid w:val="00D609A4"/>
    <w:rsid w:val="00D60D8D"/>
    <w:rsid w:val="00D61CC3"/>
    <w:rsid w:val="00D6286D"/>
    <w:rsid w:val="00D62F3E"/>
    <w:rsid w:val="00D63687"/>
    <w:rsid w:val="00D6481A"/>
    <w:rsid w:val="00D65B20"/>
    <w:rsid w:val="00D674DA"/>
    <w:rsid w:val="00D70830"/>
    <w:rsid w:val="00D70D23"/>
    <w:rsid w:val="00D7232B"/>
    <w:rsid w:val="00D73BE9"/>
    <w:rsid w:val="00D7487D"/>
    <w:rsid w:val="00D7667B"/>
    <w:rsid w:val="00D77193"/>
    <w:rsid w:val="00D821B7"/>
    <w:rsid w:val="00D8302F"/>
    <w:rsid w:val="00D8347B"/>
    <w:rsid w:val="00D839FE"/>
    <w:rsid w:val="00D85063"/>
    <w:rsid w:val="00D85882"/>
    <w:rsid w:val="00D86A69"/>
    <w:rsid w:val="00D9072A"/>
    <w:rsid w:val="00D90B16"/>
    <w:rsid w:val="00D914F4"/>
    <w:rsid w:val="00D931CA"/>
    <w:rsid w:val="00D93594"/>
    <w:rsid w:val="00D94688"/>
    <w:rsid w:val="00D94D64"/>
    <w:rsid w:val="00D977AB"/>
    <w:rsid w:val="00D97F80"/>
    <w:rsid w:val="00DA1BBC"/>
    <w:rsid w:val="00DA2212"/>
    <w:rsid w:val="00DA34B8"/>
    <w:rsid w:val="00DA3A56"/>
    <w:rsid w:val="00DA52D4"/>
    <w:rsid w:val="00DA5E83"/>
    <w:rsid w:val="00DA73C0"/>
    <w:rsid w:val="00DB1EAE"/>
    <w:rsid w:val="00DB347D"/>
    <w:rsid w:val="00DB65FD"/>
    <w:rsid w:val="00DC0160"/>
    <w:rsid w:val="00DC0C71"/>
    <w:rsid w:val="00DC2993"/>
    <w:rsid w:val="00DC388C"/>
    <w:rsid w:val="00DC49EA"/>
    <w:rsid w:val="00DC609E"/>
    <w:rsid w:val="00DC6874"/>
    <w:rsid w:val="00DC6D07"/>
    <w:rsid w:val="00DC7610"/>
    <w:rsid w:val="00DD02F5"/>
    <w:rsid w:val="00DD0B48"/>
    <w:rsid w:val="00DD1DCF"/>
    <w:rsid w:val="00DD3B1B"/>
    <w:rsid w:val="00DD407B"/>
    <w:rsid w:val="00DD4845"/>
    <w:rsid w:val="00DD5C98"/>
    <w:rsid w:val="00DD5FC8"/>
    <w:rsid w:val="00DD6E36"/>
    <w:rsid w:val="00DE258D"/>
    <w:rsid w:val="00DE4458"/>
    <w:rsid w:val="00DE4969"/>
    <w:rsid w:val="00DE4C61"/>
    <w:rsid w:val="00DE6BA6"/>
    <w:rsid w:val="00DE7F81"/>
    <w:rsid w:val="00DE7FA0"/>
    <w:rsid w:val="00DF0579"/>
    <w:rsid w:val="00DF1CC3"/>
    <w:rsid w:val="00DF1F5E"/>
    <w:rsid w:val="00DF241E"/>
    <w:rsid w:val="00DF2995"/>
    <w:rsid w:val="00DF3052"/>
    <w:rsid w:val="00DF3CD4"/>
    <w:rsid w:val="00DF6607"/>
    <w:rsid w:val="00DF67D1"/>
    <w:rsid w:val="00DF6F15"/>
    <w:rsid w:val="00DF70B6"/>
    <w:rsid w:val="00E01FF9"/>
    <w:rsid w:val="00E022F9"/>
    <w:rsid w:val="00E023EF"/>
    <w:rsid w:val="00E02CFA"/>
    <w:rsid w:val="00E03288"/>
    <w:rsid w:val="00E04F9A"/>
    <w:rsid w:val="00E05354"/>
    <w:rsid w:val="00E05E16"/>
    <w:rsid w:val="00E05EE6"/>
    <w:rsid w:val="00E0686A"/>
    <w:rsid w:val="00E0719F"/>
    <w:rsid w:val="00E07C8B"/>
    <w:rsid w:val="00E10F16"/>
    <w:rsid w:val="00E1260F"/>
    <w:rsid w:val="00E12B59"/>
    <w:rsid w:val="00E12D1E"/>
    <w:rsid w:val="00E13F0E"/>
    <w:rsid w:val="00E1531D"/>
    <w:rsid w:val="00E166AB"/>
    <w:rsid w:val="00E204A5"/>
    <w:rsid w:val="00E227D9"/>
    <w:rsid w:val="00E234DA"/>
    <w:rsid w:val="00E27868"/>
    <w:rsid w:val="00E30363"/>
    <w:rsid w:val="00E31164"/>
    <w:rsid w:val="00E34EC6"/>
    <w:rsid w:val="00E369D3"/>
    <w:rsid w:val="00E36CAA"/>
    <w:rsid w:val="00E37FBE"/>
    <w:rsid w:val="00E40070"/>
    <w:rsid w:val="00E41920"/>
    <w:rsid w:val="00E440AA"/>
    <w:rsid w:val="00E44D02"/>
    <w:rsid w:val="00E44E06"/>
    <w:rsid w:val="00E453C6"/>
    <w:rsid w:val="00E456D0"/>
    <w:rsid w:val="00E4662B"/>
    <w:rsid w:val="00E46DE2"/>
    <w:rsid w:val="00E50317"/>
    <w:rsid w:val="00E53E06"/>
    <w:rsid w:val="00E5486A"/>
    <w:rsid w:val="00E55A90"/>
    <w:rsid w:val="00E5716E"/>
    <w:rsid w:val="00E60BBF"/>
    <w:rsid w:val="00E616E2"/>
    <w:rsid w:val="00E6277A"/>
    <w:rsid w:val="00E62847"/>
    <w:rsid w:val="00E631B3"/>
    <w:rsid w:val="00E6751E"/>
    <w:rsid w:val="00E711E4"/>
    <w:rsid w:val="00E72FFE"/>
    <w:rsid w:val="00E73289"/>
    <w:rsid w:val="00E73294"/>
    <w:rsid w:val="00E73536"/>
    <w:rsid w:val="00E73F61"/>
    <w:rsid w:val="00E74A71"/>
    <w:rsid w:val="00E75163"/>
    <w:rsid w:val="00E7594B"/>
    <w:rsid w:val="00E76B9C"/>
    <w:rsid w:val="00E80938"/>
    <w:rsid w:val="00E80BA2"/>
    <w:rsid w:val="00E83050"/>
    <w:rsid w:val="00E845D0"/>
    <w:rsid w:val="00E84704"/>
    <w:rsid w:val="00E84875"/>
    <w:rsid w:val="00E84D9D"/>
    <w:rsid w:val="00E86C4D"/>
    <w:rsid w:val="00E86FF0"/>
    <w:rsid w:val="00E876FE"/>
    <w:rsid w:val="00E938E2"/>
    <w:rsid w:val="00E93C81"/>
    <w:rsid w:val="00E93D4D"/>
    <w:rsid w:val="00E94B93"/>
    <w:rsid w:val="00E95371"/>
    <w:rsid w:val="00E96283"/>
    <w:rsid w:val="00E964BE"/>
    <w:rsid w:val="00E96F25"/>
    <w:rsid w:val="00E97945"/>
    <w:rsid w:val="00EA02B6"/>
    <w:rsid w:val="00EA1F2F"/>
    <w:rsid w:val="00EA279D"/>
    <w:rsid w:val="00EA3B2C"/>
    <w:rsid w:val="00EA403B"/>
    <w:rsid w:val="00EA4F9F"/>
    <w:rsid w:val="00EA5229"/>
    <w:rsid w:val="00EA57AE"/>
    <w:rsid w:val="00EA607B"/>
    <w:rsid w:val="00EA6342"/>
    <w:rsid w:val="00EA7452"/>
    <w:rsid w:val="00EA771A"/>
    <w:rsid w:val="00EA7EA6"/>
    <w:rsid w:val="00EB1342"/>
    <w:rsid w:val="00EB1A79"/>
    <w:rsid w:val="00EB1AFC"/>
    <w:rsid w:val="00EB2453"/>
    <w:rsid w:val="00EB329A"/>
    <w:rsid w:val="00EB33A8"/>
    <w:rsid w:val="00EB3B60"/>
    <w:rsid w:val="00EB47CE"/>
    <w:rsid w:val="00EB54A0"/>
    <w:rsid w:val="00EB5FFD"/>
    <w:rsid w:val="00EB6DB4"/>
    <w:rsid w:val="00EB717F"/>
    <w:rsid w:val="00EC016A"/>
    <w:rsid w:val="00EC01D6"/>
    <w:rsid w:val="00EC02A1"/>
    <w:rsid w:val="00EC199D"/>
    <w:rsid w:val="00EC29A3"/>
    <w:rsid w:val="00EC33B0"/>
    <w:rsid w:val="00EC613C"/>
    <w:rsid w:val="00EC6967"/>
    <w:rsid w:val="00EC6BCD"/>
    <w:rsid w:val="00ED05C9"/>
    <w:rsid w:val="00ED06F7"/>
    <w:rsid w:val="00ED0AA3"/>
    <w:rsid w:val="00ED5232"/>
    <w:rsid w:val="00ED530B"/>
    <w:rsid w:val="00ED64A4"/>
    <w:rsid w:val="00ED7495"/>
    <w:rsid w:val="00EE0B7B"/>
    <w:rsid w:val="00EE0F95"/>
    <w:rsid w:val="00EE22FA"/>
    <w:rsid w:val="00EE2B9C"/>
    <w:rsid w:val="00EE374A"/>
    <w:rsid w:val="00EE43FE"/>
    <w:rsid w:val="00EE492B"/>
    <w:rsid w:val="00EE5F7E"/>
    <w:rsid w:val="00EE7682"/>
    <w:rsid w:val="00EE7BC1"/>
    <w:rsid w:val="00EF122B"/>
    <w:rsid w:val="00EF213D"/>
    <w:rsid w:val="00EF281D"/>
    <w:rsid w:val="00EF320D"/>
    <w:rsid w:val="00EF3300"/>
    <w:rsid w:val="00EF3EEE"/>
    <w:rsid w:val="00EF44B9"/>
    <w:rsid w:val="00EF45B6"/>
    <w:rsid w:val="00EF48FB"/>
    <w:rsid w:val="00EF4CA1"/>
    <w:rsid w:val="00EF5B71"/>
    <w:rsid w:val="00EF5DBC"/>
    <w:rsid w:val="00EF60EA"/>
    <w:rsid w:val="00EF66E4"/>
    <w:rsid w:val="00EF6C01"/>
    <w:rsid w:val="00EF7BD2"/>
    <w:rsid w:val="00EF7EF7"/>
    <w:rsid w:val="00F000D4"/>
    <w:rsid w:val="00F00817"/>
    <w:rsid w:val="00F02A5D"/>
    <w:rsid w:val="00F049D5"/>
    <w:rsid w:val="00F050EA"/>
    <w:rsid w:val="00F070A1"/>
    <w:rsid w:val="00F10A20"/>
    <w:rsid w:val="00F1119A"/>
    <w:rsid w:val="00F12190"/>
    <w:rsid w:val="00F1653B"/>
    <w:rsid w:val="00F1660D"/>
    <w:rsid w:val="00F204D7"/>
    <w:rsid w:val="00F22C70"/>
    <w:rsid w:val="00F23078"/>
    <w:rsid w:val="00F243C8"/>
    <w:rsid w:val="00F24842"/>
    <w:rsid w:val="00F25940"/>
    <w:rsid w:val="00F30C96"/>
    <w:rsid w:val="00F336CC"/>
    <w:rsid w:val="00F33B9F"/>
    <w:rsid w:val="00F35431"/>
    <w:rsid w:val="00F360E6"/>
    <w:rsid w:val="00F36D3D"/>
    <w:rsid w:val="00F37296"/>
    <w:rsid w:val="00F43BE1"/>
    <w:rsid w:val="00F45B06"/>
    <w:rsid w:val="00F46CEC"/>
    <w:rsid w:val="00F47403"/>
    <w:rsid w:val="00F53576"/>
    <w:rsid w:val="00F54731"/>
    <w:rsid w:val="00F54CE0"/>
    <w:rsid w:val="00F5664D"/>
    <w:rsid w:val="00F57E38"/>
    <w:rsid w:val="00F63548"/>
    <w:rsid w:val="00F63FA6"/>
    <w:rsid w:val="00F640DB"/>
    <w:rsid w:val="00F65F1D"/>
    <w:rsid w:val="00F67128"/>
    <w:rsid w:val="00F676FD"/>
    <w:rsid w:val="00F70587"/>
    <w:rsid w:val="00F70C73"/>
    <w:rsid w:val="00F7226C"/>
    <w:rsid w:val="00F73625"/>
    <w:rsid w:val="00F738C4"/>
    <w:rsid w:val="00F74065"/>
    <w:rsid w:val="00F7497C"/>
    <w:rsid w:val="00F76B91"/>
    <w:rsid w:val="00F76E50"/>
    <w:rsid w:val="00F77034"/>
    <w:rsid w:val="00F82760"/>
    <w:rsid w:val="00F8347D"/>
    <w:rsid w:val="00F83895"/>
    <w:rsid w:val="00F83D79"/>
    <w:rsid w:val="00F8747F"/>
    <w:rsid w:val="00F90CCD"/>
    <w:rsid w:val="00F913B3"/>
    <w:rsid w:val="00F91CE8"/>
    <w:rsid w:val="00F92EE0"/>
    <w:rsid w:val="00F942AE"/>
    <w:rsid w:val="00F94F41"/>
    <w:rsid w:val="00F95F45"/>
    <w:rsid w:val="00F96CD8"/>
    <w:rsid w:val="00FA2B37"/>
    <w:rsid w:val="00FA41C0"/>
    <w:rsid w:val="00FA4572"/>
    <w:rsid w:val="00FA481A"/>
    <w:rsid w:val="00FA5441"/>
    <w:rsid w:val="00FA54CA"/>
    <w:rsid w:val="00FA6994"/>
    <w:rsid w:val="00FB0FF6"/>
    <w:rsid w:val="00FB2110"/>
    <w:rsid w:val="00FB5574"/>
    <w:rsid w:val="00FB6476"/>
    <w:rsid w:val="00FC2163"/>
    <w:rsid w:val="00FC4F76"/>
    <w:rsid w:val="00FC54A6"/>
    <w:rsid w:val="00FC558D"/>
    <w:rsid w:val="00FC6128"/>
    <w:rsid w:val="00FD0FF4"/>
    <w:rsid w:val="00FD1363"/>
    <w:rsid w:val="00FD1708"/>
    <w:rsid w:val="00FD19CD"/>
    <w:rsid w:val="00FD1FA7"/>
    <w:rsid w:val="00FD2216"/>
    <w:rsid w:val="00FD3055"/>
    <w:rsid w:val="00FD35B1"/>
    <w:rsid w:val="00FD38C8"/>
    <w:rsid w:val="00FD5FDA"/>
    <w:rsid w:val="00FD72FE"/>
    <w:rsid w:val="00FE0F0E"/>
    <w:rsid w:val="00FE1031"/>
    <w:rsid w:val="00FE1ABC"/>
    <w:rsid w:val="00FE2196"/>
    <w:rsid w:val="00FE2DC4"/>
    <w:rsid w:val="00FE4221"/>
    <w:rsid w:val="00FE624C"/>
    <w:rsid w:val="00FE7FD6"/>
    <w:rsid w:val="00FF1549"/>
    <w:rsid w:val="00FF3945"/>
    <w:rsid w:val="00FF610C"/>
    <w:rsid w:val="00FF6D58"/>
    <w:rsid w:val="00FF71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E60BE3D-8C34-407A-A7A1-FE1B460C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47D"/>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E"/>
    <w:pPr>
      <w:ind w:left="720"/>
    </w:pPr>
  </w:style>
  <w:style w:type="paragraph" w:styleId="a4">
    <w:name w:val="Balloon Text"/>
    <w:basedOn w:val="a"/>
    <w:link w:val="a5"/>
    <w:uiPriority w:val="99"/>
    <w:semiHidden/>
    <w:rsid w:val="007629B5"/>
    <w:pPr>
      <w:spacing w:after="0" w:line="240" w:lineRule="auto"/>
    </w:pPr>
    <w:rPr>
      <w:rFonts w:ascii="Segoe UI" w:hAnsi="Segoe UI" w:cs="Segoe UI"/>
      <w:sz w:val="18"/>
      <w:szCs w:val="18"/>
      <w:lang w:eastAsia="ru-RU"/>
    </w:rPr>
  </w:style>
  <w:style w:type="character" w:customStyle="1" w:styleId="a5">
    <w:name w:val="Текст выноски Знак"/>
    <w:link w:val="a4"/>
    <w:uiPriority w:val="99"/>
    <w:semiHidden/>
    <w:locked/>
    <w:rsid w:val="007629B5"/>
    <w:rPr>
      <w:rFonts w:ascii="Segoe UI" w:hAnsi="Segoe UI" w:cs="Segoe UI"/>
      <w:sz w:val="18"/>
      <w:szCs w:val="18"/>
    </w:rPr>
  </w:style>
  <w:style w:type="character" w:styleId="a6">
    <w:name w:val="Hyperlink"/>
    <w:uiPriority w:val="99"/>
    <w:semiHidden/>
    <w:rsid w:val="007D3DD5"/>
    <w:rPr>
      <w:color w:val="0000FF"/>
      <w:u w:val="single"/>
    </w:rPr>
  </w:style>
  <w:style w:type="character" w:styleId="a7">
    <w:name w:val="FollowedHyperlink"/>
    <w:uiPriority w:val="99"/>
    <w:semiHidden/>
    <w:rsid w:val="007D3DD5"/>
    <w:rPr>
      <w:color w:val="800080"/>
      <w:u w:val="single"/>
    </w:rPr>
  </w:style>
  <w:style w:type="paragraph" w:customStyle="1" w:styleId="xl65">
    <w:name w:val="xl65"/>
    <w:basedOn w:val="a"/>
    <w:uiPriority w:val="99"/>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uiPriority w:val="99"/>
    <w:rsid w:val="007D3DD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uiPriority w:val="99"/>
    <w:rsid w:val="007D3D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uiPriority w:val="99"/>
    <w:rsid w:val="007D3DD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uiPriority w:val="99"/>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
    <w:uiPriority w:val="99"/>
    <w:rsid w:val="007D3DD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uiPriority w:val="99"/>
    <w:rsid w:val="007D3DD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uiPriority w:val="99"/>
    <w:rsid w:val="007D3DD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uiPriority w:val="99"/>
    <w:rsid w:val="007D3DD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uiPriority w:val="99"/>
    <w:rsid w:val="007D3DD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6">
    <w:name w:val="xl76"/>
    <w:basedOn w:val="a"/>
    <w:uiPriority w:val="99"/>
    <w:rsid w:val="007D3DD5"/>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uiPriority w:val="99"/>
    <w:rsid w:val="007D3DD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uiPriority w:val="99"/>
    <w:rsid w:val="007D3DD5"/>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uiPriority w:val="99"/>
    <w:rsid w:val="007D3DD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rsid w:val="007D3DD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uiPriority w:val="99"/>
    <w:rsid w:val="007D3DD5"/>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uiPriority w:val="99"/>
    <w:rsid w:val="007D3DD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rsid w:val="007D3DD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uiPriority w:val="99"/>
    <w:rsid w:val="007D3DD5"/>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uiPriority w:val="99"/>
    <w:rsid w:val="007D3DD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6">
    <w:name w:val="xl86"/>
    <w:basedOn w:val="a"/>
    <w:uiPriority w:val="99"/>
    <w:rsid w:val="007D3DD5"/>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7">
    <w:name w:val="xl87"/>
    <w:basedOn w:val="a"/>
    <w:uiPriority w:val="99"/>
    <w:rsid w:val="007D3DD5"/>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uiPriority w:val="99"/>
    <w:rsid w:val="007D3DD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uiPriority w:val="99"/>
    <w:rsid w:val="007D3DD5"/>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uiPriority w:val="99"/>
    <w:rsid w:val="007D3DD5"/>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uiPriority w:val="99"/>
    <w:rsid w:val="007D3DD5"/>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uiPriority w:val="99"/>
    <w:rsid w:val="007D3DD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uiPriority w:val="99"/>
    <w:rsid w:val="007D3DD5"/>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uiPriority w:val="99"/>
    <w:rsid w:val="007D3DD5"/>
    <w:pPr>
      <w:pBdr>
        <w:top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uiPriority w:val="99"/>
    <w:rsid w:val="007D3DD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6">
    <w:name w:val="xl96"/>
    <w:basedOn w:val="a"/>
    <w:uiPriority w:val="99"/>
    <w:rsid w:val="007D3DD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uiPriority w:val="99"/>
    <w:rsid w:val="007D3DD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8">
    <w:name w:val="xl98"/>
    <w:basedOn w:val="a"/>
    <w:uiPriority w:val="99"/>
    <w:rsid w:val="007D3DD5"/>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uiPriority w:val="99"/>
    <w:rsid w:val="007D3DD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uiPriority w:val="99"/>
    <w:rsid w:val="007D3DD5"/>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uiPriority w:val="99"/>
    <w:rsid w:val="007D3DD5"/>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2">
    <w:name w:val="xl102"/>
    <w:basedOn w:val="a"/>
    <w:uiPriority w:val="99"/>
    <w:rsid w:val="007D3DD5"/>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uiPriority w:val="99"/>
    <w:rsid w:val="007D3DD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4">
    <w:name w:val="xl104"/>
    <w:basedOn w:val="a"/>
    <w:uiPriority w:val="99"/>
    <w:rsid w:val="007D3DD5"/>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uiPriority w:val="99"/>
    <w:rsid w:val="007D3DD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uiPriority w:val="99"/>
    <w:rsid w:val="007D3DD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uiPriority w:val="99"/>
    <w:rsid w:val="007D3DD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uiPriority w:val="99"/>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
    <w:uiPriority w:val="99"/>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styleId="a8">
    <w:name w:val="header"/>
    <w:basedOn w:val="a"/>
    <w:link w:val="a9"/>
    <w:uiPriority w:val="99"/>
    <w:rsid w:val="00E40070"/>
    <w:pPr>
      <w:tabs>
        <w:tab w:val="center" w:pos="4677"/>
        <w:tab w:val="right" w:pos="9355"/>
      </w:tabs>
      <w:spacing w:after="0" w:line="240" w:lineRule="auto"/>
    </w:pPr>
    <w:rPr>
      <w:sz w:val="20"/>
      <w:szCs w:val="20"/>
      <w:lang w:eastAsia="ru-RU"/>
    </w:rPr>
  </w:style>
  <w:style w:type="character" w:customStyle="1" w:styleId="a9">
    <w:name w:val="Верхний колонтитул Знак"/>
    <w:basedOn w:val="a0"/>
    <w:link w:val="a8"/>
    <w:uiPriority w:val="99"/>
    <w:locked/>
    <w:rsid w:val="00E40070"/>
  </w:style>
  <w:style w:type="paragraph" w:styleId="aa">
    <w:name w:val="footer"/>
    <w:basedOn w:val="a"/>
    <w:link w:val="ab"/>
    <w:uiPriority w:val="99"/>
    <w:rsid w:val="00E40070"/>
    <w:pPr>
      <w:tabs>
        <w:tab w:val="center" w:pos="4677"/>
        <w:tab w:val="right" w:pos="9355"/>
      </w:tabs>
      <w:spacing w:after="0" w:line="240" w:lineRule="auto"/>
    </w:pPr>
    <w:rPr>
      <w:sz w:val="20"/>
      <w:szCs w:val="20"/>
      <w:lang w:eastAsia="ru-RU"/>
    </w:rPr>
  </w:style>
  <w:style w:type="character" w:customStyle="1" w:styleId="ab">
    <w:name w:val="Нижний колонтитул Знак"/>
    <w:basedOn w:val="a0"/>
    <w:link w:val="aa"/>
    <w:uiPriority w:val="99"/>
    <w:locked/>
    <w:rsid w:val="00E40070"/>
  </w:style>
  <w:style w:type="table" w:styleId="ac">
    <w:name w:val="Table Grid"/>
    <w:basedOn w:val="a1"/>
    <w:uiPriority w:val="59"/>
    <w:rsid w:val="006F0E9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13432"/>
    <w:rPr>
      <w:rFonts w:cs="Calibri"/>
      <w:sz w:val="22"/>
      <w:szCs w:val="22"/>
      <w:lang w:eastAsia="en-US"/>
    </w:rPr>
  </w:style>
  <w:style w:type="paragraph" w:styleId="ae">
    <w:name w:val="Document Map"/>
    <w:basedOn w:val="a"/>
    <w:link w:val="af"/>
    <w:uiPriority w:val="99"/>
    <w:semiHidden/>
    <w:rsid w:val="00BE22EE"/>
    <w:pPr>
      <w:shd w:val="clear" w:color="auto" w:fill="000080"/>
    </w:pPr>
    <w:rPr>
      <w:sz w:val="2"/>
      <w:szCs w:val="2"/>
    </w:rPr>
  </w:style>
  <w:style w:type="character" w:customStyle="1" w:styleId="af">
    <w:name w:val="Схема документа Знак"/>
    <w:link w:val="ae"/>
    <w:uiPriority w:val="99"/>
    <w:semiHidden/>
    <w:locked/>
    <w:rsid w:val="008379E2"/>
    <w:rPr>
      <w:rFonts w:ascii="Times New Roman" w:hAnsi="Times New Roman" w:cs="Times New Roman"/>
      <w:sz w:val="2"/>
      <w:szCs w:val="2"/>
      <w:lang w:eastAsia="en-US"/>
    </w:rPr>
  </w:style>
  <w:style w:type="paragraph" w:customStyle="1" w:styleId="af0">
    <w:name w:val="Знак"/>
    <w:basedOn w:val="a"/>
    <w:uiPriority w:val="99"/>
    <w:rsid w:val="009D26C0"/>
    <w:pPr>
      <w:widowControl w:val="0"/>
      <w:adjustRightInd w:val="0"/>
      <w:spacing w:line="240" w:lineRule="exact"/>
      <w:jc w:val="right"/>
    </w:pPr>
    <w:rPr>
      <w:sz w:val="20"/>
      <w:szCs w:val="20"/>
      <w:lang w:val="en-GB"/>
    </w:rPr>
  </w:style>
  <w:style w:type="paragraph" w:customStyle="1" w:styleId="1">
    <w:name w:val="Знак1"/>
    <w:basedOn w:val="a"/>
    <w:uiPriority w:val="99"/>
    <w:rsid w:val="00E84D9D"/>
    <w:pPr>
      <w:widowControl w:val="0"/>
      <w:adjustRightInd w:val="0"/>
      <w:spacing w:line="240" w:lineRule="exact"/>
      <w:jc w:val="right"/>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89582">
      <w:marLeft w:val="0"/>
      <w:marRight w:val="0"/>
      <w:marTop w:val="0"/>
      <w:marBottom w:val="0"/>
      <w:divBdr>
        <w:top w:val="none" w:sz="0" w:space="0" w:color="auto"/>
        <w:left w:val="none" w:sz="0" w:space="0" w:color="auto"/>
        <w:bottom w:val="none" w:sz="0" w:space="0" w:color="auto"/>
        <w:right w:val="none" w:sz="0" w:space="0" w:color="auto"/>
      </w:divBdr>
    </w:div>
    <w:div w:id="1291789584">
      <w:marLeft w:val="0"/>
      <w:marRight w:val="0"/>
      <w:marTop w:val="0"/>
      <w:marBottom w:val="0"/>
      <w:divBdr>
        <w:top w:val="none" w:sz="0" w:space="0" w:color="auto"/>
        <w:left w:val="none" w:sz="0" w:space="0" w:color="auto"/>
        <w:bottom w:val="none" w:sz="0" w:space="0" w:color="auto"/>
        <w:right w:val="none" w:sz="0" w:space="0" w:color="auto"/>
      </w:divBdr>
    </w:div>
    <w:div w:id="1291789585">
      <w:marLeft w:val="0"/>
      <w:marRight w:val="0"/>
      <w:marTop w:val="0"/>
      <w:marBottom w:val="0"/>
      <w:divBdr>
        <w:top w:val="none" w:sz="0" w:space="0" w:color="auto"/>
        <w:left w:val="none" w:sz="0" w:space="0" w:color="auto"/>
        <w:bottom w:val="none" w:sz="0" w:space="0" w:color="auto"/>
        <w:right w:val="none" w:sz="0" w:space="0" w:color="auto"/>
      </w:divBdr>
    </w:div>
    <w:div w:id="1291789586">
      <w:marLeft w:val="0"/>
      <w:marRight w:val="0"/>
      <w:marTop w:val="0"/>
      <w:marBottom w:val="0"/>
      <w:divBdr>
        <w:top w:val="none" w:sz="0" w:space="0" w:color="auto"/>
        <w:left w:val="none" w:sz="0" w:space="0" w:color="auto"/>
        <w:bottom w:val="none" w:sz="0" w:space="0" w:color="auto"/>
        <w:right w:val="none" w:sz="0" w:space="0" w:color="auto"/>
      </w:divBdr>
    </w:div>
    <w:div w:id="1291789587">
      <w:marLeft w:val="0"/>
      <w:marRight w:val="0"/>
      <w:marTop w:val="0"/>
      <w:marBottom w:val="0"/>
      <w:divBdr>
        <w:top w:val="none" w:sz="0" w:space="0" w:color="auto"/>
        <w:left w:val="none" w:sz="0" w:space="0" w:color="auto"/>
        <w:bottom w:val="none" w:sz="0" w:space="0" w:color="auto"/>
        <w:right w:val="none" w:sz="0" w:space="0" w:color="auto"/>
      </w:divBdr>
    </w:div>
    <w:div w:id="1291789588">
      <w:marLeft w:val="0"/>
      <w:marRight w:val="0"/>
      <w:marTop w:val="0"/>
      <w:marBottom w:val="0"/>
      <w:divBdr>
        <w:top w:val="none" w:sz="0" w:space="0" w:color="auto"/>
        <w:left w:val="none" w:sz="0" w:space="0" w:color="auto"/>
        <w:bottom w:val="none" w:sz="0" w:space="0" w:color="auto"/>
        <w:right w:val="none" w:sz="0" w:space="0" w:color="auto"/>
      </w:divBdr>
    </w:div>
    <w:div w:id="1291789590">
      <w:marLeft w:val="0"/>
      <w:marRight w:val="0"/>
      <w:marTop w:val="0"/>
      <w:marBottom w:val="0"/>
      <w:divBdr>
        <w:top w:val="none" w:sz="0" w:space="0" w:color="auto"/>
        <w:left w:val="none" w:sz="0" w:space="0" w:color="auto"/>
        <w:bottom w:val="none" w:sz="0" w:space="0" w:color="auto"/>
        <w:right w:val="none" w:sz="0" w:space="0" w:color="auto"/>
      </w:divBdr>
    </w:div>
    <w:div w:id="1291789591">
      <w:marLeft w:val="0"/>
      <w:marRight w:val="0"/>
      <w:marTop w:val="0"/>
      <w:marBottom w:val="0"/>
      <w:divBdr>
        <w:top w:val="none" w:sz="0" w:space="0" w:color="auto"/>
        <w:left w:val="none" w:sz="0" w:space="0" w:color="auto"/>
        <w:bottom w:val="none" w:sz="0" w:space="0" w:color="auto"/>
        <w:right w:val="none" w:sz="0" w:space="0" w:color="auto"/>
      </w:divBdr>
    </w:div>
    <w:div w:id="1291789592">
      <w:marLeft w:val="0"/>
      <w:marRight w:val="0"/>
      <w:marTop w:val="0"/>
      <w:marBottom w:val="0"/>
      <w:divBdr>
        <w:top w:val="none" w:sz="0" w:space="0" w:color="auto"/>
        <w:left w:val="none" w:sz="0" w:space="0" w:color="auto"/>
        <w:bottom w:val="none" w:sz="0" w:space="0" w:color="auto"/>
        <w:right w:val="none" w:sz="0" w:space="0" w:color="auto"/>
      </w:divBdr>
    </w:div>
    <w:div w:id="1291789594">
      <w:marLeft w:val="0"/>
      <w:marRight w:val="0"/>
      <w:marTop w:val="0"/>
      <w:marBottom w:val="0"/>
      <w:divBdr>
        <w:top w:val="none" w:sz="0" w:space="0" w:color="auto"/>
        <w:left w:val="none" w:sz="0" w:space="0" w:color="auto"/>
        <w:bottom w:val="none" w:sz="0" w:space="0" w:color="auto"/>
        <w:right w:val="none" w:sz="0" w:space="0" w:color="auto"/>
      </w:divBdr>
    </w:div>
    <w:div w:id="1291789595">
      <w:marLeft w:val="0"/>
      <w:marRight w:val="0"/>
      <w:marTop w:val="0"/>
      <w:marBottom w:val="0"/>
      <w:divBdr>
        <w:top w:val="none" w:sz="0" w:space="0" w:color="auto"/>
        <w:left w:val="none" w:sz="0" w:space="0" w:color="auto"/>
        <w:bottom w:val="none" w:sz="0" w:space="0" w:color="auto"/>
        <w:right w:val="none" w:sz="0" w:space="0" w:color="auto"/>
      </w:divBdr>
    </w:div>
    <w:div w:id="1291789596">
      <w:marLeft w:val="0"/>
      <w:marRight w:val="0"/>
      <w:marTop w:val="0"/>
      <w:marBottom w:val="0"/>
      <w:divBdr>
        <w:top w:val="none" w:sz="0" w:space="0" w:color="auto"/>
        <w:left w:val="none" w:sz="0" w:space="0" w:color="auto"/>
        <w:bottom w:val="none" w:sz="0" w:space="0" w:color="auto"/>
        <w:right w:val="none" w:sz="0" w:space="0" w:color="auto"/>
      </w:divBdr>
    </w:div>
    <w:div w:id="1291789597">
      <w:marLeft w:val="0"/>
      <w:marRight w:val="0"/>
      <w:marTop w:val="0"/>
      <w:marBottom w:val="0"/>
      <w:divBdr>
        <w:top w:val="none" w:sz="0" w:space="0" w:color="auto"/>
        <w:left w:val="none" w:sz="0" w:space="0" w:color="auto"/>
        <w:bottom w:val="none" w:sz="0" w:space="0" w:color="auto"/>
        <w:right w:val="none" w:sz="0" w:space="0" w:color="auto"/>
      </w:divBdr>
    </w:div>
    <w:div w:id="1291789598">
      <w:marLeft w:val="0"/>
      <w:marRight w:val="0"/>
      <w:marTop w:val="0"/>
      <w:marBottom w:val="0"/>
      <w:divBdr>
        <w:top w:val="none" w:sz="0" w:space="0" w:color="auto"/>
        <w:left w:val="none" w:sz="0" w:space="0" w:color="auto"/>
        <w:bottom w:val="none" w:sz="0" w:space="0" w:color="auto"/>
        <w:right w:val="none" w:sz="0" w:space="0" w:color="auto"/>
      </w:divBdr>
    </w:div>
    <w:div w:id="1291789600">
      <w:marLeft w:val="0"/>
      <w:marRight w:val="0"/>
      <w:marTop w:val="0"/>
      <w:marBottom w:val="0"/>
      <w:divBdr>
        <w:top w:val="none" w:sz="0" w:space="0" w:color="auto"/>
        <w:left w:val="none" w:sz="0" w:space="0" w:color="auto"/>
        <w:bottom w:val="none" w:sz="0" w:space="0" w:color="auto"/>
        <w:right w:val="none" w:sz="0" w:space="0" w:color="auto"/>
      </w:divBdr>
    </w:div>
    <w:div w:id="1291789601">
      <w:marLeft w:val="0"/>
      <w:marRight w:val="0"/>
      <w:marTop w:val="0"/>
      <w:marBottom w:val="0"/>
      <w:divBdr>
        <w:top w:val="none" w:sz="0" w:space="0" w:color="auto"/>
        <w:left w:val="none" w:sz="0" w:space="0" w:color="auto"/>
        <w:bottom w:val="none" w:sz="0" w:space="0" w:color="auto"/>
        <w:right w:val="none" w:sz="0" w:space="0" w:color="auto"/>
      </w:divBdr>
    </w:div>
    <w:div w:id="1291789602">
      <w:marLeft w:val="0"/>
      <w:marRight w:val="0"/>
      <w:marTop w:val="0"/>
      <w:marBottom w:val="0"/>
      <w:divBdr>
        <w:top w:val="none" w:sz="0" w:space="0" w:color="auto"/>
        <w:left w:val="none" w:sz="0" w:space="0" w:color="auto"/>
        <w:bottom w:val="none" w:sz="0" w:space="0" w:color="auto"/>
        <w:right w:val="none" w:sz="0" w:space="0" w:color="auto"/>
      </w:divBdr>
    </w:div>
    <w:div w:id="1291789603">
      <w:marLeft w:val="0"/>
      <w:marRight w:val="0"/>
      <w:marTop w:val="0"/>
      <w:marBottom w:val="0"/>
      <w:divBdr>
        <w:top w:val="none" w:sz="0" w:space="0" w:color="auto"/>
        <w:left w:val="none" w:sz="0" w:space="0" w:color="auto"/>
        <w:bottom w:val="none" w:sz="0" w:space="0" w:color="auto"/>
        <w:right w:val="none" w:sz="0" w:space="0" w:color="auto"/>
      </w:divBdr>
    </w:div>
    <w:div w:id="1291789604">
      <w:marLeft w:val="0"/>
      <w:marRight w:val="0"/>
      <w:marTop w:val="0"/>
      <w:marBottom w:val="0"/>
      <w:divBdr>
        <w:top w:val="none" w:sz="0" w:space="0" w:color="auto"/>
        <w:left w:val="none" w:sz="0" w:space="0" w:color="auto"/>
        <w:bottom w:val="none" w:sz="0" w:space="0" w:color="auto"/>
        <w:right w:val="none" w:sz="0" w:space="0" w:color="auto"/>
      </w:divBdr>
    </w:div>
    <w:div w:id="1291789605">
      <w:marLeft w:val="0"/>
      <w:marRight w:val="0"/>
      <w:marTop w:val="0"/>
      <w:marBottom w:val="0"/>
      <w:divBdr>
        <w:top w:val="none" w:sz="0" w:space="0" w:color="auto"/>
        <w:left w:val="none" w:sz="0" w:space="0" w:color="auto"/>
        <w:bottom w:val="none" w:sz="0" w:space="0" w:color="auto"/>
        <w:right w:val="none" w:sz="0" w:space="0" w:color="auto"/>
      </w:divBdr>
      <w:divsChild>
        <w:div w:id="1291789583">
          <w:marLeft w:val="0"/>
          <w:marRight w:val="0"/>
          <w:marTop w:val="0"/>
          <w:marBottom w:val="0"/>
          <w:divBdr>
            <w:top w:val="none" w:sz="0" w:space="0" w:color="auto"/>
            <w:left w:val="none" w:sz="0" w:space="0" w:color="auto"/>
            <w:bottom w:val="none" w:sz="0" w:space="0" w:color="auto"/>
            <w:right w:val="none" w:sz="0" w:space="0" w:color="auto"/>
          </w:divBdr>
        </w:div>
        <w:div w:id="1291789589">
          <w:marLeft w:val="0"/>
          <w:marRight w:val="0"/>
          <w:marTop w:val="0"/>
          <w:marBottom w:val="0"/>
          <w:divBdr>
            <w:top w:val="none" w:sz="0" w:space="0" w:color="auto"/>
            <w:left w:val="none" w:sz="0" w:space="0" w:color="auto"/>
            <w:bottom w:val="none" w:sz="0" w:space="0" w:color="auto"/>
            <w:right w:val="none" w:sz="0" w:space="0" w:color="auto"/>
          </w:divBdr>
        </w:div>
        <w:div w:id="1291789593">
          <w:marLeft w:val="0"/>
          <w:marRight w:val="0"/>
          <w:marTop w:val="0"/>
          <w:marBottom w:val="0"/>
          <w:divBdr>
            <w:top w:val="none" w:sz="0" w:space="0" w:color="auto"/>
            <w:left w:val="none" w:sz="0" w:space="0" w:color="auto"/>
            <w:bottom w:val="none" w:sz="0" w:space="0" w:color="auto"/>
            <w:right w:val="none" w:sz="0" w:space="0" w:color="auto"/>
          </w:divBdr>
        </w:div>
        <w:div w:id="1291789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8D2C5-F971-4B44-B2A8-A819A41F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4371</TotalTime>
  <Pages>29</Pages>
  <Words>7399</Words>
  <Characters>42178</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 И.С.</dc:creator>
  <cp:keywords/>
  <dc:description/>
  <cp:lastModifiedBy>Admin</cp:lastModifiedBy>
  <cp:revision>677</cp:revision>
  <cp:lastPrinted>2025-12-12T13:16:00Z</cp:lastPrinted>
  <dcterms:created xsi:type="dcterms:W3CDTF">2016-10-26T06:26:00Z</dcterms:created>
  <dcterms:modified xsi:type="dcterms:W3CDTF">2025-12-24T08:12:00Z</dcterms:modified>
</cp:coreProperties>
</file>